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EF" w:rsidRPr="002F28CA" w:rsidRDefault="00225C97" w:rsidP="00D35C86">
      <w:pPr>
        <w:rPr>
          <w:rFonts w:ascii="Arial" w:hAnsi="Arial" w:cs="Arial"/>
          <w:b/>
          <w:bCs/>
          <w:u w:val="single"/>
        </w:rPr>
      </w:pPr>
      <w:r>
        <w:rPr>
          <w:noProof/>
          <w:lang w:val="en-GB" w:eastAsia="en-GB"/>
        </w:rPr>
        <w:drawing>
          <wp:anchor distT="0" distB="0" distL="114300" distR="114300" simplePos="0" relativeHeight="251659264" behindDoc="0" locked="0" layoutInCell="1" allowOverlap="1" wp14:anchorId="6FD6AD57" wp14:editId="19C4D805">
            <wp:simplePos x="0" y="0"/>
            <wp:positionH relativeFrom="margin">
              <wp:posOffset>-511444</wp:posOffset>
            </wp:positionH>
            <wp:positionV relativeFrom="paragraph">
              <wp:posOffset>-635430</wp:posOffset>
            </wp:positionV>
            <wp:extent cx="2928620" cy="1174750"/>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862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C86">
        <w:rPr>
          <w:rFonts w:ascii="Arial" w:hAnsi="Arial" w:cs="Arial"/>
          <w:b/>
          <w:bCs/>
          <w:u w:val="single"/>
        </w:rPr>
        <w:br w:type="textWrapping" w:clear="all"/>
      </w:r>
    </w:p>
    <w:p w:rsidR="006B6700" w:rsidRPr="002F28CA" w:rsidRDefault="00513D83" w:rsidP="00FB7A43">
      <w:pPr>
        <w:ind w:left="1440" w:firstLine="720"/>
        <w:rPr>
          <w:rFonts w:ascii="Arial" w:hAnsi="Arial" w:cs="Arial"/>
          <w:b/>
          <w:bCs/>
          <w:u w:val="single"/>
        </w:rPr>
      </w:pPr>
      <w:r w:rsidRPr="002F28CA">
        <w:rPr>
          <w:rFonts w:ascii="Arial" w:hAnsi="Arial" w:cs="Arial"/>
          <w:b/>
          <w:bCs/>
          <w:u w:val="single"/>
        </w:rPr>
        <w:t>UNITED NATIONS HIGH COMMISSIONER FOR REFUGEES</w:t>
      </w:r>
    </w:p>
    <w:p w:rsidR="00513D83" w:rsidRPr="002F28CA" w:rsidRDefault="000E7730" w:rsidP="00D41A2A">
      <w:pPr>
        <w:jc w:val="center"/>
        <w:rPr>
          <w:rFonts w:ascii="Arial" w:hAnsi="Arial" w:cs="Arial"/>
          <w:b/>
          <w:bCs/>
          <w:u w:val="single"/>
        </w:rPr>
      </w:pPr>
      <w:r w:rsidRPr="00B20D19">
        <w:rPr>
          <w:rFonts w:ascii="Arial" w:hAnsi="Arial" w:cs="Arial"/>
          <w:b/>
          <w:bCs/>
          <w:u w:val="single"/>
        </w:rPr>
        <w:t>INTERNAL</w:t>
      </w:r>
      <w:r w:rsidR="003E084C">
        <w:rPr>
          <w:rFonts w:ascii="Arial" w:hAnsi="Arial" w:cs="Arial"/>
          <w:b/>
          <w:bCs/>
          <w:u w:val="single"/>
        </w:rPr>
        <w:t>/EXTERNAL</w:t>
      </w:r>
      <w:r w:rsidRPr="00B20D19">
        <w:rPr>
          <w:rFonts w:ascii="Arial" w:hAnsi="Arial" w:cs="Arial"/>
          <w:b/>
          <w:bCs/>
          <w:u w:val="single"/>
        </w:rPr>
        <w:t xml:space="preserve"> </w:t>
      </w:r>
      <w:r w:rsidRPr="002F28CA">
        <w:rPr>
          <w:rFonts w:ascii="Arial" w:hAnsi="Arial" w:cs="Arial"/>
          <w:b/>
          <w:bCs/>
          <w:u w:val="single"/>
        </w:rPr>
        <w:t>VACANCY NOTICE</w:t>
      </w:r>
      <w:r w:rsidR="00F24D61">
        <w:rPr>
          <w:rFonts w:ascii="Arial" w:hAnsi="Arial" w:cs="Arial"/>
          <w:b/>
          <w:bCs/>
          <w:u w:val="single"/>
        </w:rPr>
        <w:t xml:space="preserve"> </w:t>
      </w:r>
    </w:p>
    <w:p w:rsidR="000217A8" w:rsidRPr="00003C91" w:rsidRDefault="000217A8" w:rsidP="006605F4">
      <w:pPr>
        <w:rPr>
          <w:rFonts w:ascii="Arial" w:hAnsi="Arial" w:cs="Arial"/>
          <w:sz w:val="20"/>
          <w:szCs w:val="20"/>
        </w:rPr>
      </w:pPr>
    </w:p>
    <w:p w:rsidR="00D1290C" w:rsidRDefault="00F246BB" w:rsidP="00D1290C">
      <w:pPr>
        <w:spacing w:after="60"/>
        <w:rPr>
          <w:b/>
          <w:bCs/>
        </w:rPr>
      </w:pPr>
      <w:r w:rsidRPr="0060151C">
        <w:rPr>
          <w:rFonts w:ascii="Arial" w:hAnsi="Arial" w:cs="Arial"/>
          <w:sz w:val="20"/>
          <w:szCs w:val="20"/>
        </w:rPr>
        <w:t>Title of Position:</w:t>
      </w:r>
      <w:r w:rsidRPr="0060151C">
        <w:rPr>
          <w:rFonts w:ascii="Arial" w:hAnsi="Arial" w:cs="Arial"/>
          <w:sz w:val="20"/>
          <w:szCs w:val="20"/>
        </w:rPr>
        <w:tab/>
      </w:r>
      <w:r w:rsidRPr="0060151C">
        <w:rPr>
          <w:rFonts w:ascii="Arial" w:hAnsi="Arial" w:cs="Arial"/>
          <w:sz w:val="20"/>
          <w:szCs w:val="20"/>
        </w:rPr>
        <w:tab/>
      </w:r>
      <w:r w:rsidR="00003C91" w:rsidRPr="0060151C">
        <w:rPr>
          <w:rFonts w:ascii="Arial" w:hAnsi="Arial" w:cs="Arial"/>
          <w:sz w:val="20"/>
          <w:szCs w:val="20"/>
        </w:rPr>
        <w:tab/>
      </w:r>
      <w:r w:rsidR="003E084C" w:rsidRPr="003E084C">
        <w:rPr>
          <w:rFonts w:ascii="Arial" w:hAnsi="Arial" w:cs="Arial"/>
          <w:sz w:val="20"/>
          <w:szCs w:val="20"/>
        </w:rPr>
        <w:t>Senior Information Management Associate (Fleet Management)</w:t>
      </w:r>
    </w:p>
    <w:p w:rsidR="00743EAB" w:rsidRPr="00B20D19" w:rsidRDefault="00513D83" w:rsidP="00D1290C">
      <w:pPr>
        <w:spacing w:after="60"/>
        <w:rPr>
          <w:rFonts w:ascii="Arial" w:hAnsi="Arial" w:cs="Arial"/>
          <w:sz w:val="20"/>
          <w:szCs w:val="20"/>
        </w:rPr>
      </w:pPr>
      <w:r w:rsidRPr="0060151C">
        <w:rPr>
          <w:rFonts w:ascii="Arial" w:hAnsi="Arial" w:cs="Arial"/>
          <w:sz w:val="20"/>
          <w:szCs w:val="20"/>
        </w:rPr>
        <w:t>Position Number:</w:t>
      </w:r>
      <w:r w:rsidR="00EA7BF3" w:rsidRPr="0060151C">
        <w:rPr>
          <w:rFonts w:ascii="Arial" w:hAnsi="Arial" w:cs="Arial"/>
          <w:sz w:val="20"/>
          <w:szCs w:val="20"/>
        </w:rPr>
        <w:tab/>
      </w:r>
      <w:r w:rsidR="00EA7BF3" w:rsidRPr="0060151C">
        <w:rPr>
          <w:rFonts w:ascii="Arial" w:hAnsi="Arial" w:cs="Arial"/>
          <w:sz w:val="20"/>
          <w:szCs w:val="20"/>
        </w:rPr>
        <w:tab/>
      </w:r>
      <w:r w:rsidR="003E084C" w:rsidRPr="003E084C">
        <w:rPr>
          <w:rFonts w:ascii="Arial" w:hAnsi="Arial" w:cs="Arial"/>
          <w:sz w:val="20"/>
          <w:szCs w:val="20"/>
        </w:rPr>
        <w:t>10021970</w:t>
      </w:r>
    </w:p>
    <w:p w:rsidR="00DA7376" w:rsidRPr="00B20D19" w:rsidRDefault="00DA7376" w:rsidP="00743EAB">
      <w:pPr>
        <w:tabs>
          <w:tab w:val="left" w:pos="720"/>
          <w:tab w:val="left" w:pos="1440"/>
          <w:tab w:val="left" w:pos="2160"/>
          <w:tab w:val="left" w:pos="2880"/>
          <w:tab w:val="left" w:pos="3600"/>
          <w:tab w:val="left" w:pos="4155"/>
        </w:tabs>
        <w:spacing w:after="60"/>
        <w:rPr>
          <w:rFonts w:ascii="Arial" w:hAnsi="Arial" w:cs="Arial"/>
          <w:sz w:val="20"/>
          <w:szCs w:val="20"/>
        </w:rPr>
      </w:pPr>
      <w:r w:rsidRPr="0060151C">
        <w:rPr>
          <w:rFonts w:ascii="Arial" w:hAnsi="Arial" w:cs="Arial"/>
          <w:sz w:val="20"/>
          <w:szCs w:val="20"/>
        </w:rPr>
        <w:t>Catego</w:t>
      </w:r>
      <w:r w:rsidR="00D816E3" w:rsidRPr="0060151C">
        <w:rPr>
          <w:rFonts w:ascii="Arial" w:hAnsi="Arial" w:cs="Arial"/>
          <w:sz w:val="20"/>
          <w:szCs w:val="20"/>
        </w:rPr>
        <w:t>ry &amp; Level:</w:t>
      </w:r>
      <w:r w:rsidR="00D816E3" w:rsidRPr="0060151C">
        <w:rPr>
          <w:rFonts w:ascii="Arial" w:hAnsi="Arial" w:cs="Arial"/>
          <w:sz w:val="20"/>
          <w:szCs w:val="20"/>
        </w:rPr>
        <w:tab/>
      </w:r>
      <w:r w:rsidR="00D816E3" w:rsidRPr="0060151C">
        <w:rPr>
          <w:rFonts w:ascii="Arial" w:hAnsi="Arial" w:cs="Arial"/>
          <w:sz w:val="20"/>
          <w:szCs w:val="20"/>
        </w:rPr>
        <w:tab/>
      </w:r>
      <w:r w:rsidR="00D816E3" w:rsidRPr="00B20D19">
        <w:rPr>
          <w:rFonts w:ascii="Arial" w:hAnsi="Arial" w:cs="Arial"/>
          <w:sz w:val="20"/>
          <w:szCs w:val="20"/>
        </w:rPr>
        <w:t>General Service, G</w:t>
      </w:r>
      <w:r w:rsidR="00845877" w:rsidRPr="00B20D19">
        <w:rPr>
          <w:rFonts w:ascii="Arial" w:hAnsi="Arial" w:cs="Arial"/>
          <w:sz w:val="20"/>
          <w:szCs w:val="20"/>
        </w:rPr>
        <w:t>-</w:t>
      </w:r>
      <w:r w:rsidR="003E084C">
        <w:rPr>
          <w:rFonts w:ascii="Arial" w:hAnsi="Arial" w:cs="Arial"/>
          <w:sz w:val="20"/>
          <w:szCs w:val="20"/>
        </w:rPr>
        <w:t>7</w:t>
      </w:r>
    </w:p>
    <w:p w:rsidR="001A79E3" w:rsidRPr="002F1639" w:rsidRDefault="002F1639" w:rsidP="00F24D61">
      <w:pPr>
        <w:spacing w:after="60"/>
        <w:rPr>
          <w:rFonts w:ascii="Arial" w:hAnsi="Arial" w:cs="Arial"/>
          <w:sz w:val="20"/>
          <w:szCs w:val="20"/>
        </w:rPr>
      </w:pPr>
      <w:r>
        <w:rPr>
          <w:rFonts w:ascii="Arial" w:hAnsi="Arial" w:cs="Arial"/>
          <w:sz w:val="20"/>
          <w:szCs w:val="20"/>
        </w:rPr>
        <w:t>Location:</w:t>
      </w:r>
      <w:r>
        <w:rPr>
          <w:rFonts w:ascii="Arial" w:hAnsi="Arial" w:cs="Arial"/>
          <w:sz w:val="20"/>
          <w:szCs w:val="20"/>
        </w:rPr>
        <w:tab/>
      </w:r>
      <w:r>
        <w:rPr>
          <w:rFonts w:ascii="Arial" w:hAnsi="Arial" w:cs="Arial"/>
          <w:sz w:val="20"/>
          <w:szCs w:val="20"/>
        </w:rPr>
        <w:tab/>
      </w:r>
      <w:r w:rsidR="001A79E3">
        <w:rPr>
          <w:rFonts w:ascii="Arial" w:hAnsi="Arial" w:cs="Arial"/>
          <w:sz w:val="20"/>
          <w:szCs w:val="20"/>
        </w:rPr>
        <w:tab/>
      </w:r>
      <w:r w:rsidR="00A36E27">
        <w:rPr>
          <w:rFonts w:ascii="Arial" w:hAnsi="Arial" w:cs="Arial"/>
          <w:sz w:val="20"/>
          <w:szCs w:val="20"/>
        </w:rPr>
        <w:t>Assets &amp; Fleet Management Section</w:t>
      </w:r>
    </w:p>
    <w:p w:rsidR="00513D83" w:rsidRPr="0060151C" w:rsidRDefault="001A79E3" w:rsidP="00F24D61">
      <w:pPr>
        <w:spacing w:after="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35215">
        <w:rPr>
          <w:rFonts w:ascii="Arial" w:hAnsi="Arial" w:cs="Arial"/>
          <w:sz w:val="20"/>
          <w:szCs w:val="20"/>
        </w:rPr>
        <w:t>Division of Emergency</w:t>
      </w:r>
      <w:r w:rsidRPr="00051E7F">
        <w:rPr>
          <w:rFonts w:ascii="Arial" w:hAnsi="Arial" w:cs="Arial"/>
          <w:sz w:val="20"/>
          <w:szCs w:val="20"/>
        </w:rPr>
        <w:t>, Security &amp; Supply</w:t>
      </w:r>
      <w:r w:rsidRPr="00935215">
        <w:rPr>
          <w:rFonts w:ascii="Arial" w:hAnsi="Arial" w:cs="Arial"/>
          <w:sz w:val="20"/>
          <w:szCs w:val="20"/>
        </w:rPr>
        <w:t> </w:t>
      </w:r>
    </w:p>
    <w:p w:rsidR="00AE43EF" w:rsidRPr="0060151C" w:rsidRDefault="00AE43EF" w:rsidP="00F24D61">
      <w:pPr>
        <w:spacing w:after="60"/>
        <w:rPr>
          <w:rFonts w:ascii="Arial" w:hAnsi="Arial" w:cs="Arial"/>
          <w:sz w:val="20"/>
          <w:szCs w:val="20"/>
        </w:rPr>
      </w:pPr>
      <w:r w:rsidRPr="0060151C">
        <w:rPr>
          <w:rFonts w:ascii="Arial" w:hAnsi="Arial" w:cs="Arial"/>
          <w:sz w:val="20"/>
          <w:szCs w:val="20"/>
        </w:rPr>
        <w:tab/>
      </w:r>
      <w:r w:rsidRPr="0060151C">
        <w:rPr>
          <w:rFonts w:ascii="Arial" w:hAnsi="Arial" w:cs="Arial"/>
          <w:sz w:val="20"/>
          <w:szCs w:val="20"/>
        </w:rPr>
        <w:tab/>
      </w:r>
      <w:r w:rsidRPr="0060151C">
        <w:rPr>
          <w:rFonts w:ascii="Arial" w:hAnsi="Arial" w:cs="Arial"/>
          <w:sz w:val="20"/>
          <w:szCs w:val="20"/>
        </w:rPr>
        <w:tab/>
      </w:r>
      <w:r w:rsidRPr="0060151C">
        <w:rPr>
          <w:rFonts w:ascii="Arial" w:hAnsi="Arial" w:cs="Arial"/>
          <w:sz w:val="20"/>
          <w:szCs w:val="20"/>
        </w:rPr>
        <w:tab/>
        <w:t>Global Service Centre, Budapest</w:t>
      </w:r>
    </w:p>
    <w:p w:rsidR="00631A73" w:rsidRPr="0060151C" w:rsidRDefault="00812A5A" w:rsidP="00F24D61">
      <w:pPr>
        <w:spacing w:after="60"/>
        <w:rPr>
          <w:rFonts w:ascii="Arial" w:hAnsi="Arial" w:cs="Arial"/>
          <w:sz w:val="20"/>
          <w:szCs w:val="20"/>
        </w:rPr>
      </w:pPr>
      <w:r w:rsidRPr="0060151C">
        <w:rPr>
          <w:rFonts w:ascii="Arial" w:hAnsi="Arial" w:cs="Arial"/>
          <w:sz w:val="20"/>
          <w:szCs w:val="20"/>
        </w:rPr>
        <w:t>Effective date</w:t>
      </w:r>
      <w:r w:rsidR="00631A73" w:rsidRPr="0060151C">
        <w:rPr>
          <w:rFonts w:ascii="Arial" w:hAnsi="Arial" w:cs="Arial"/>
          <w:sz w:val="20"/>
          <w:szCs w:val="20"/>
        </w:rPr>
        <w:t>:</w:t>
      </w:r>
      <w:r w:rsidR="00631A73" w:rsidRPr="0060151C">
        <w:rPr>
          <w:rFonts w:ascii="Arial" w:hAnsi="Arial" w:cs="Arial"/>
          <w:sz w:val="20"/>
          <w:szCs w:val="20"/>
        </w:rPr>
        <w:tab/>
      </w:r>
      <w:r w:rsidR="00631A73" w:rsidRPr="0060151C">
        <w:rPr>
          <w:rFonts w:ascii="Arial" w:hAnsi="Arial" w:cs="Arial"/>
          <w:sz w:val="20"/>
          <w:szCs w:val="20"/>
        </w:rPr>
        <w:tab/>
      </w:r>
      <w:r w:rsidR="00631A73" w:rsidRPr="0060151C">
        <w:rPr>
          <w:rFonts w:ascii="Arial" w:hAnsi="Arial" w:cs="Arial"/>
          <w:sz w:val="20"/>
          <w:szCs w:val="20"/>
        </w:rPr>
        <w:tab/>
      </w:r>
      <w:r w:rsidR="002E4206" w:rsidRPr="00B20D19">
        <w:rPr>
          <w:rFonts w:ascii="Arial" w:hAnsi="Arial" w:cs="Arial"/>
          <w:sz w:val="20"/>
          <w:szCs w:val="20"/>
        </w:rPr>
        <w:t>ASAP</w:t>
      </w:r>
    </w:p>
    <w:p w:rsidR="001A79E3" w:rsidRDefault="00DA7376" w:rsidP="00A35CDC">
      <w:pPr>
        <w:spacing w:after="60"/>
        <w:ind w:left="2880" w:right="-1047" w:hanging="2880"/>
        <w:rPr>
          <w:rFonts w:ascii="Arial" w:hAnsi="Arial" w:cs="Arial"/>
          <w:color w:val="FF0000"/>
          <w:sz w:val="20"/>
          <w:szCs w:val="20"/>
        </w:rPr>
      </w:pPr>
      <w:r w:rsidRPr="0060151C">
        <w:rPr>
          <w:rFonts w:ascii="Arial" w:hAnsi="Arial" w:cs="Arial"/>
          <w:sz w:val="20"/>
          <w:szCs w:val="20"/>
        </w:rPr>
        <w:t>Duration:</w:t>
      </w:r>
      <w:r w:rsidRPr="0060151C">
        <w:rPr>
          <w:rFonts w:ascii="Arial" w:hAnsi="Arial" w:cs="Arial"/>
          <w:sz w:val="20"/>
          <w:szCs w:val="20"/>
        </w:rPr>
        <w:tab/>
      </w:r>
      <w:r w:rsidR="00C504FD" w:rsidRPr="001A79E3">
        <w:rPr>
          <w:rFonts w:ascii="Arial" w:hAnsi="Arial" w:cs="Arial"/>
          <w:sz w:val="20"/>
          <w:szCs w:val="20"/>
        </w:rPr>
        <w:t>initially for a period of one year</w:t>
      </w:r>
      <w:r w:rsidR="008F37DA">
        <w:rPr>
          <w:rFonts w:ascii="Arial" w:hAnsi="Arial" w:cs="Arial"/>
          <w:color w:val="FF0000"/>
          <w:sz w:val="20"/>
          <w:szCs w:val="20"/>
        </w:rPr>
        <w:t xml:space="preserve"> </w:t>
      </w:r>
    </w:p>
    <w:p w:rsidR="00513D83" w:rsidRPr="0014181A" w:rsidRDefault="00513D83" w:rsidP="00A35CDC">
      <w:pPr>
        <w:spacing w:after="60"/>
        <w:ind w:left="2880" w:right="-1047" w:hanging="2880"/>
        <w:rPr>
          <w:rFonts w:ascii="Arial" w:hAnsi="Arial" w:cs="Arial"/>
          <w:color w:val="FF0000"/>
          <w:sz w:val="20"/>
          <w:szCs w:val="20"/>
        </w:rPr>
      </w:pPr>
      <w:r w:rsidRPr="0060151C">
        <w:rPr>
          <w:rFonts w:ascii="Arial" w:hAnsi="Arial" w:cs="Arial"/>
          <w:sz w:val="20"/>
          <w:szCs w:val="20"/>
        </w:rPr>
        <w:t>Closing Date:</w:t>
      </w:r>
      <w:r w:rsidR="00EA7BF3" w:rsidRPr="0060151C">
        <w:rPr>
          <w:rFonts w:ascii="Arial" w:hAnsi="Arial" w:cs="Arial"/>
          <w:sz w:val="20"/>
          <w:szCs w:val="20"/>
        </w:rPr>
        <w:tab/>
      </w:r>
      <w:r w:rsidR="00A968EC">
        <w:rPr>
          <w:rFonts w:ascii="Arial" w:hAnsi="Arial" w:cs="Arial"/>
          <w:b/>
          <w:sz w:val="20"/>
          <w:szCs w:val="20"/>
        </w:rPr>
        <w:t>31</w:t>
      </w:r>
      <w:r w:rsidR="003E084C" w:rsidRPr="003E084C">
        <w:rPr>
          <w:rFonts w:ascii="Arial" w:hAnsi="Arial" w:cs="Arial"/>
          <w:b/>
          <w:sz w:val="20"/>
          <w:szCs w:val="20"/>
        </w:rPr>
        <w:t xml:space="preserve"> May</w:t>
      </w:r>
      <w:r w:rsidR="00036D35" w:rsidRPr="003E084C">
        <w:rPr>
          <w:rFonts w:ascii="Arial" w:hAnsi="Arial" w:cs="Arial"/>
          <w:b/>
          <w:sz w:val="20"/>
          <w:szCs w:val="20"/>
        </w:rPr>
        <w:t xml:space="preserve"> 201</w:t>
      </w:r>
      <w:r w:rsidR="00247F4E" w:rsidRPr="003E084C">
        <w:rPr>
          <w:rFonts w:ascii="Arial" w:hAnsi="Arial" w:cs="Arial"/>
          <w:b/>
          <w:sz w:val="20"/>
          <w:szCs w:val="20"/>
        </w:rPr>
        <w:t>8</w:t>
      </w:r>
    </w:p>
    <w:p w:rsidR="00FB7A43" w:rsidRPr="0060151C" w:rsidRDefault="00FB7A43" w:rsidP="006605F4">
      <w:pPr>
        <w:rPr>
          <w:rFonts w:ascii="Arial" w:hAnsi="Arial" w:cs="Arial"/>
          <w:sz w:val="20"/>
          <w:szCs w:val="20"/>
        </w:rPr>
      </w:pPr>
    </w:p>
    <w:p w:rsidR="005E494B" w:rsidRPr="00F4691F" w:rsidRDefault="005E494B" w:rsidP="005E494B">
      <w:pPr>
        <w:rPr>
          <w:rFonts w:ascii="Arial" w:hAnsi="Arial" w:cs="Arial"/>
          <w:b/>
          <w:bCs/>
          <w:sz w:val="20"/>
          <w:szCs w:val="20"/>
          <w:u w:val="single"/>
        </w:rPr>
      </w:pPr>
      <w:r w:rsidRPr="00F4691F">
        <w:rPr>
          <w:rFonts w:ascii="Arial" w:hAnsi="Arial" w:cs="Arial"/>
          <w:b/>
          <w:bCs/>
          <w:sz w:val="20"/>
          <w:szCs w:val="20"/>
          <w:u w:val="single"/>
        </w:rPr>
        <w:t>ORGANIZATIONAL CONTEXT</w:t>
      </w:r>
    </w:p>
    <w:p w:rsidR="008C3206" w:rsidRPr="0060151C" w:rsidRDefault="008C3206" w:rsidP="008C3206">
      <w:pPr>
        <w:tabs>
          <w:tab w:val="left" w:pos="426"/>
        </w:tabs>
        <w:rPr>
          <w:rFonts w:ascii="Arial" w:hAnsi="Arial" w:cs="Arial"/>
          <w:bCs/>
          <w:i/>
          <w:iCs/>
          <w:sz w:val="20"/>
          <w:szCs w:val="20"/>
        </w:rPr>
      </w:pPr>
    </w:p>
    <w:p w:rsidR="00D75DFA" w:rsidRPr="00D75DFA" w:rsidRDefault="00D75DFA" w:rsidP="00D75DFA">
      <w:pPr>
        <w:jc w:val="both"/>
        <w:rPr>
          <w:rFonts w:ascii="Arial" w:hAnsi="Arial" w:cs="Arial"/>
          <w:sz w:val="20"/>
          <w:szCs w:val="20"/>
        </w:rPr>
      </w:pPr>
      <w:r w:rsidRPr="00D75DFA">
        <w:rPr>
          <w:rFonts w:ascii="Arial" w:hAnsi="Arial" w:cs="Arial"/>
          <w:sz w:val="20"/>
          <w:szCs w:val="20"/>
        </w:rPr>
        <w:t xml:space="preserve">The Information Management Associate (Fleet Management) assists </w:t>
      </w:r>
      <w:r w:rsidR="001F6A43">
        <w:rPr>
          <w:rFonts w:ascii="Arial" w:hAnsi="Arial" w:cs="Arial"/>
          <w:sz w:val="20"/>
          <w:szCs w:val="20"/>
        </w:rPr>
        <w:t>in the development of tools for</w:t>
      </w:r>
      <w:r w:rsidRPr="00D75DFA">
        <w:rPr>
          <w:rFonts w:ascii="Arial" w:hAnsi="Arial" w:cs="Arial"/>
          <w:sz w:val="20"/>
          <w:szCs w:val="20"/>
        </w:rPr>
        <w:t xml:space="preserve"> the production and dissemination of information on Asset and Fleet Management. </w:t>
      </w:r>
    </w:p>
    <w:p w:rsidR="00D75DFA" w:rsidRPr="00D75DFA" w:rsidRDefault="00D75DFA" w:rsidP="00D75DFA">
      <w:pPr>
        <w:jc w:val="both"/>
        <w:rPr>
          <w:rFonts w:ascii="Arial" w:hAnsi="Arial" w:cs="Arial"/>
          <w:sz w:val="20"/>
          <w:szCs w:val="20"/>
        </w:rPr>
      </w:pPr>
    </w:p>
    <w:p w:rsidR="003E084C" w:rsidRPr="00D75DFA" w:rsidRDefault="00D75DFA" w:rsidP="00D75DFA">
      <w:pPr>
        <w:jc w:val="both"/>
        <w:rPr>
          <w:rFonts w:ascii="Arial" w:hAnsi="Arial" w:cs="Arial"/>
          <w:sz w:val="20"/>
          <w:szCs w:val="20"/>
        </w:rPr>
      </w:pPr>
      <w:r w:rsidRPr="00D75DFA">
        <w:rPr>
          <w:rFonts w:ascii="Arial" w:hAnsi="Arial" w:cs="Arial"/>
          <w:sz w:val="20"/>
          <w:szCs w:val="20"/>
        </w:rPr>
        <w:t>The incumbent assists in creating data standards for Asset and Fleet Management at the central level, which will, amongst other, contribute to data collection from field operations. The incumbent compile</w:t>
      </w:r>
      <w:bookmarkStart w:id="0" w:name="_GoBack"/>
      <w:bookmarkEnd w:id="0"/>
      <w:r w:rsidRPr="00D75DFA">
        <w:rPr>
          <w:rFonts w:ascii="Arial" w:hAnsi="Arial" w:cs="Arial"/>
          <w:sz w:val="20"/>
          <w:szCs w:val="20"/>
        </w:rPr>
        <w:t xml:space="preserve">s, explores and analyses data from all available sources to produce users and management reports on Asset and Fleet Management. S/he supports the Assets and Fleet Management Section and UNHCR’s field operations in the choice of indicators for monitoring of Key-performance indicators and other report indicators to be included in periodic reports as well as ad-hoc reports and dashboards. He/she assists in operationalizing the </w:t>
      </w:r>
      <w:proofErr w:type="spellStart"/>
      <w:r w:rsidRPr="00D75DFA">
        <w:rPr>
          <w:rFonts w:ascii="Arial" w:hAnsi="Arial" w:cs="Arial"/>
          <w:sz w:val="20"/>
          <w:szCs w:val="20"/>
        </w:rPr>
        <w:t>FleetWave</w:t>
      </w:r>
      <w:proofErr w:type="spellEnd"/>
      <w:r w:rsidRPr="00D75DFA">
        <w:rPr>
          <w:rFonts w:ascii="Arial" w:hAnsi="Arial" w:cs="Arial"/>
          <w:sz w:val="20"/>
          <w:szCs w:val="20"/>
        </w:rPr>
        <w:t xml:space="preserve"> computer system, and is responsible for the hosting arrangements and for maintaining the system with an up-time at industry standard or better.</w:t>
      </w:r>
    </w:p>
    <w:p w:rsidR="00D75DFA" w:rsidRDefault="00D75DFA" w:rsidP="00D75DFA">
      <w:pPr>
        <w:rPr>
          <w:rFonts w:ascii="Arial" w:hAnsi="Arial" w:cs="Arial"/>
          <w:b/>
          <w:bCs/>
          <w:sz w:val="20"/>
          <w:szCs w:val="20"/>
          <w:u w:val="single"/>
        </w:rPr>
      </w:pPr>
    </w:p>
    <w:p w:rsidR="005E494B" w:rsidRDefault="005E494B" w:rsidP="005E494B">
      <w:pPr>
        <w:rPr>
          <w:rFonts w:ascii="Arial" w:hAnsi="Arial" w:cs="Arial"/>
          <w:b/>
          <w:bCs/>
          <w:sz w:val="20"/>
          <w:szCs w:val="20"/>
          <w:u w:val="single"/>
        </w:rPr>
      </w:pPr>
      <w:r w:rsidRPr="00F4691F">
        <w:rPr>
          <w:rFonts w:ascii="Arial" w:hAnsi="Arial" w:cs="Arial"/>
          <w:b/>
          <w:bCs/>
          <w:sz w:val="20"/>
          <w:szCs w:val="20"/>
          <w:u w:val="single"/>
        </w:rPr>
        <w:t>FUNCTIONAL STATEMENT</w:t>
      </w:r>
    </w:p>
    <w:p w:rsidR="0014181A" w:rsidRDefault="0014181A" w:rsidP="0014181A">
      <w:pPr>
        <w:tabs>
          <w:tab w:val="left" w:pos="426"/>
        </w:tabs>
        <w:rPr>
          <w:rFonts w:ascii="Arial" w:hAnsi="Arial" w:cs="Arial"/>
          <w:b/>
          <w:sz w:val="20"/>
          <w:szCs w:val="20"/>
        </w:rPr>
      </w:pPr>
    </w:p>
    <w:p w:rsidR="0014181A" w:rsidRDefault="0014181A" w:rsidP="0014181A">
      <w:pPr>
        <w:tabs>
          <w:tab w:val="left" w:pos="426"/>
        </w:tabs>
        <w:rPr>
          <w:rFonts w:ascii="Arial" w:hAnsi="Arial" w:cs="Arial"/>
          <w:b/>
          <w:sz w:val="20"/>
          <w:szCs w:val="20"/>
        </w:rPr>
      </w:pPr>
      <w:r w:rsidRPr="004E4693">
        <w:rPr>
          <w:rFonts w:ascii="Arial" w:hAnsi="Arial" w:cs="Arial"/>
          <w:b/>
          <w:sz w:val="20"/>
          <w:szCs w:val="20"/>
        </w:rPr>
        <w:t>Accountabilit</w:t>
      </w:r>
      <w:r>
        <w:rPr>
          <w:rFonts w:ascii="Arial" w:hAnsi="Arial" w:cs="Arial"/>
          <w:b/>
          <w:sz w:val="20"/>
          <w:szCs w:val="20"/>
        </w:rPr>
        <w:t>y</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 xml:space="preserve">UNHCR delivers reliable, accessible and user-friendly, relevant and timely information on Asset and Fleet Management.  </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 xml:space="preserve">Global data standards for Asset and Fleet Management established, and where appropriate country-specific common data standards are created and adopted by UNHCR and its partners. </w:t>
      </w:r>
    </w:p>
    <w:p w:rsidR="000217A8" w:rsidRDefault="000217A8" w:rsidP="0014181A">
      <w:pPr>
        <w:tabs>
          <w:tab w:val="left" w:pos="426"/>
        </w:tabs>
        <w:rPr>
          <w:rFonts w:ascii="Arial" w:hAnsi="Arial" w:cs="Arial"/>
          <w:b/>
          <w:sz w:val="20"/>
          <w:szCs w:val="20"/>
          <w:lang w:val="en-GB"/>
        </w:rPr>
      </w:pPr>
    </w:p>
    <w:p w:rsidR="0014181A" w:rsidRPr="004E4693" w:rsidRDefault="0014181A" w:rsidP="0014181A">
      <w:pPr>
        <w:tabs>
          <w:tab w:val="left" w:pos="426"/>
        </w:tabs>
        <w:rPr>
          <w:rFonts w:ascii="Arial" w:hAnsi="Arial" w:cs="Arial"/>
          <w:b/>
          <w:sz w:val="20"/>
          <w:szCs w:val="20"/>
          <w:lang w:val="en-GB"/>
        </w:rPr>
      </w:pPr>
      <w:r w:rsidRPr="004E4693">
        <w:rPr>
          <w:rFonts w:ascii="Arial" w:hAnsi="Arial" w:cs="Arial"/>
          <w:b/>
          <w:sz w:val="20"/>
          <w:szCs w:val="20"/>
          <w:lang w:val="en-GB"/>
        </w:rPr>
        <w:t>Responsibilities</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 xml:space="preserve">Operationalize and organise global asset and fleet management data so that it can be used in a software that supports the implementation of global asset and fleet management. </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Promote and implement software changes within the Assets and Fleet Management Section and with field operations and their partners.</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 xml:space="preserve">Compile and aggregate information elements required to produce standardized information products and implement data/information collection plans for baseline and context-specific data.  </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 xml:space="preserve">Collect, collate and process information and perform data quality and consistency control. </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Produce summary statistics.</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 xml:space="preserve">Liaise with the hosting service provider for </w:t>
      </w:r>
      <w:proofErr w:type="spellStart"/>
      <w:r w:rsidRPr="00D75DFA">
        <w:rPr>
          <w:rFonts w:ascii="Arial" w:hAnsi="Arial" w:cs="Arial"/>
        </w:rPr>
        <w:t>FleetWave</w:t>
      </w:r>
      <w:proofErr w:type="spellEnd"/>
      <w:r w:rsidRPr="00D75DFA">
        <w:rPr>
          <w:rFonts w:ascii="Arial" w:hAnsi="Arial" w:cs="Arial"/>
        </w:rPr>
        <w:t xml:space="preserve"> and other software used by Assets and Fleet Management to ensure good service level, correction of issues and industry standard or better up-time on the servers. </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Manage the full software development lifecycle, and the contract with the software vendor, according to UNHCR policy. If required undertake mission in order to discuss new developments with the vendor (1-2 times/year).</w:t>
      </w:r>
    </w:p>
    <w:p w:rsidR="003E084C" w:rsidRDefault="00D75DFA" w:rsidP="00D75DFA">
      <w:pPr>
        <w:pStyle w:val="ListParagraph"/>
        <w:numPr>
          <w:ilvl w:val="0"/>
          <w:numId w:val="1"/>
        </w:numPr>
        <w:jc w:val="both"/>
        <w:rPr>
          <w:rFonts w:ascii="Arial" w:hAnsi="Arial" w:cs="Arial"/>
        </w:rPr>
      </w:pPr>
      <w:r w:rsidRPr="00D75DFA">
        <w:rPr>
          <w:rFonts w:ascii="Arial" w:hAnsi="Arial" w:cs="Arial"/>
        </w:rPr>
        <w:t>Conduct business requirements analysis and design solutions and make arrangements for establishing priorities, and for delivering software as appropriate.</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Support and leverage geographic data for map production and use in geographic information systems (GIS), if and as required.</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 xml:space="preserve">Share UNHCR data with field operations and partner agencies and maintain </w:t>
      </w:r>
      <w:proofErr w:type="spellStart"/>
      <w:r w:rsidRPr="00D75DFA">
        <w:rPr>
          <w:rFonts w:ascii="Arial" w:hAnsi="Arial" w:cs="Arial"/>
        </w:rPr>
        <w:t>FleetWave</w:t>
      </w:r>
      <w:proofErr w:type="spellEnd"/>
      <w:r w:rsidRPr="00D75DFA">
        <w:rPr>
          <w:rFonts w:ascii="Arial" w:hAnsi="Arial" w:cs="Arial"/>
        </w:rPr>
        <w:t xml:space="preserve"> and other software used by Asset and Fleet Management at Headquarters, in-line with agreed standards.</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lastRenderedPageBreak/>
        <w:t>Participate in assessment of User Requirements, specifically in data collection, processing/collation and data exploration.</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Participate in the creation of training materials and in the delivery of training as required including through field missions. Support the rollout of fleet management practices to UNHCR operations.</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Resolve requests for user access, and error reports.</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Any other duty relevant for the functions associated with this position.</w:t>
      </w:r>
    </w:p>
    <w:p w:rsidR="00D75DFA" w:rsidRPr="001233C9" w:rsidRDefault="00D75DFA" w:rsidP="00D75DFA">
      <w:pPr>
        <w:pStyle w:val="ListParagraph"/>
        <w:jc w:val="both"/>
        <w:rPr>
          <w:rFonts w:ascii="Arial" w:hAnsi="Arial" w:cs="Arial"/>
        </w:rPr>
      </w:pPr>
    </w:p>
    <w:p w:rsidR="00247F4E" w:rsidRDefault="0014181A" w:rsidP="00247F4E">
      <w:pPr>
        <w:tabs>
          <w:tab w:val="left" w:pos="426"/>
        </w:tabs>
        <w:rPr>
          <w:rFonts w:ascii="Arial" w:hAnsi="Arial" w:cs="Arial"/>
          <w:b/>
          <w:sz w:val="20"/>
          <w:szCs w:val="20"/>
          <w:lang w:val="en-GB"/>
        </w:rPr>
      </w:pPr>
      <w:r w:rsidRPr="004E4693">
        <w:rPr>
          <w:rFonts w:ascii="Arial" w:hAnsi="Arial" w:cs="Arial"/>
          <w:b/>
          <w:sz w:val="20"/>
          <w:szCs w:val="20"/>
          <w:lang w:val="en-GB"/>
        </w:rPr>
        <w:t>Authorities</w:t>
      </w:r>
    </w:p>
    <w:p w:rsidR="00D75DFA" w:rsidRPr="00D75DFA" w:rsidRDefault="00D75DFA" w:rsidP="00D75DFA">
      <w:pPr>
        <w:pStyle w:val="ListParagraph"/>
        <w:numPr>
          <w:ilvl w:val="0"/>
          <w:numId w:val="1"/>
        </w:numPr>
        <w:jc w:val="both"/>
        <w:rPr>
          <w:rFonts w:ascii="Arial" w:hAnsi="Arial" w:cs="Arial"/>
        </w:rPr>
      </w:pPr>
      <w:r w:rsidRPr="00D75DFA">
        <w:rPr>
          <w:rFonts w:ascii="Arial" w:hAnsi="Arial" w:cs="Arial"/>
        </w:rPr>
        <w:t>Liaise with partners and represent UNHCR in meetings related to the functions.</w:t>
      </w:r>
    </w:p>
    <w:p w:rsidR="003E084C" w:rsidRPr="00D75DFA" w:rsidRDefault="00D75DFA" w:rsidP="00D75DFA">
      <w:pPr>
        <w:pStyle w:val="ListParagraph"/>
        <w:numPr>
          <w:ilvl w:val="0"/>
          <w:numId w:val="1"/>
        </w:numPr>
        <w:jc w:val="both"/>
        <w:rPr>
          <w:rFonts w:ascii="Arial" w:hAnsi="Arial" w:cs="Arial"/>
        </w:rPr>
      </w:pPr>
      <w:r w:rsidRPr="00D75DFA">
        <w:rPr>
          <w:rFonts w:ascii="Arial" w:hAnsi="Arial" w:cs="Arial"/>
        </w:rPr>
        <w:t>Make recommendations and provide assistance and advice on the technical information management requirements.</w:t>
      </w:r>
    </w:p>
    <w:p w:rsidR="00D75DFA" w:rsidRPr="000217A8" w:rsidRDefault="00D75DFA" w:rsidP="00D75DFA">
      <w:pPr>
        <w:pStyle w:val="ListParagraph"/>
        <w:jc w:val="both"/>
        <w:rPr>
          <w:rFonts w:ascii="Arial" w:hAnsi="Arial" w:cs="Arial"/>
        </w:rPr>
      </w:pPr>
    </w:p>
    <w:p w:rsidR="00FD5029" w:rsidRPr="00F4691F" w:rsidRDefault="000217A8" w:rsidP="000217A8">
      <w:pPr>
        <w:autoSpaceDE w:val="0"/>
        <w:autoSpaceDN w:val="0"/>
        <w:adjustRightInd w:val="0"/>
        <w:rPr>
          <w:rFonts w:ascii="Arial" w:hAnsi="Arial" w:cs="Arial"/>
          <w:b/>
          <w:bCs/>
          <w:sz w:val="20"/>
          <w:szCs w:val="20"/>
          <w:u w:val="single"/>
        </w:rPr>
      </w:pPr>
      <w:r w:rsidRPr="00F4691F">
        <w:rPr>
          <w:rFonts w:ascii="Arial" w:hAnsi="Arial" w:cs="Arial"/>
          <w:b/>
          <w:bCs/>
          <w:sz w:val="20"/>
          <w:szCs w:val="20"/>
          <w:u w:val="single"/>
        </w:rPr>
        <w:t xml:space="preserve"> </w:t>
      </w:r>
      <w:r w:rsidR="00FD5029" w:rsidRPr="00F4691F">
        <w:rPr>
          <w:rFonts w:ascii="Arial" w:hAnsi="Arial" w:cs="Arial"/>
          <w:b/>
          <w:bCs/>
          <w:sz w:val="20"/>
          <w:szCs w:val="20"/>
          <w:u w:val="single"/>
        </w:rPr>
        <w:t>ESSENTIAL MINIMUM QUALIFICATIONS, PROFESSIONAL EXPERIENCE</w:t>
      </w:r>
      <w:r w:rsidR="00FD5029" w:rsidRPr="00F4691F">
        <w:rPr>
          <w:rFonts w:ascii="Arial" w:hAnsi="Arial" w:cs="Arial"/>
          <w:b/>
          <w:sz w:val="20"/>
          <w:szCs w:val="20"/>
          <w:u w:val="single"/>
        </w:rPr>
        <w:t xml:space="preserve"> AND REQUIRED COMPETENCIES</w:t>
      </w:r>
    </w:p>
    <w:p w:rsidR="001233C9" w:rsidRDefault="001233C9" w:rsidP="001233C9">
      <w:pPr>
        <w:pStyle w:val="NoSpacing"/>
        <w:jc w:val="both"/>
        <w:rPr>
          <w:rFonts w:ascii="Arial" w:hAnsi="Arial" w:cs="Arial"/>
          <w:sz w:val="20"/>
          <w:szCs w:val="20"/>
        </w:rPr>
      </w:pP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 xml:space="preserve">Completion of secondary education with certificate/training in Information Technology, Demography, Statistics, Social Sciences or any related area. </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 xml:space="preserve">At least 11 years of relevant work experience. </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Knowledge of SQL language.</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Advanced Excel skills (e.g. pivot tables, functions, etc.).</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 xml:space="preserve">Experience with handling confidential data and demonstrated understanding of different data collection methodologies. </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 xml:space="preserve">Fluency in English and working knowledge of another relevant UN language or local language. </w:t>
      </w:r>
    </w:p>
    <w:p w:rsidR="00D1290C" w:rsidRPr="003E084C" w:rsidRDefault="00FB7A43" w:rsidP="00D75DFA">
      <w:pPr>
        <w:pStyle w:val="NoSpacing"/>
        <w:numPr>
          <w:ilvl w:val="0"/>
          <w:numId w:val="1"/>
        </w:numPr>
        <w:jc w:val="both"/>
        <w:rPr>
          <w:rFonts w:ascii="Arial" w:hAnsi="Arial" w:cs="Arial"/>
          <w:sz w:val="20"/>
          <w:szCs w:val="20"/>
        </w:rPr>
      </w:pPr>
      <w:r>
        <w:rPr>
          <w:rFonts w:ascii="Arial" w:hAnsi="Arial" w:cs="Arial"/>
          <w:sz w:val="20"/>
          <w:szCs w:val="20"/>
        </w:rPr>
        <w:t>Empowering and Building Trust.</w:t>
      </w:r>
    </w:p>
    <w:p w:rsidR="00D06582" w:rsidRDefault="00D06582" w:rsidP="00765153">
      <w:pPr>
        <w:pStyle w:val="NoSpacing"/>
        <w:numPr>
          <w:ilvl w:val="0"/>
          <w:numId w:val="1"/>
        </w:numPr>
        <w:jc w:val="both"/>
        <w:rPr>
          <w:rFonts w:ascii="Arial" w:hAnsi="Arial" w:cs="Arial"/>
          <w:sz w:val="20"/>
          <w:szCs w:val="20"/>
        </w:rPr>
      </w:pPr>
      <w:r>
        <w:rPr>
          <w:rFonts w:ascii="Arial" w:hAnsi="Arial" w:cs="Arial"/>
          <w:sz w:val="20"/>
          <w:szCs w:val="20"/>
        </w:rPr>
        <w:t>Innovation and Creativity.</w:t>
      </w:r>
    </w:p>
    <w:p w:rsidR="00743EAB" w:rsidRDefault="00D1290C" w:rsidP="00765153">
      <w:pPr>
        <w:pStyle w:val="NoSpacing"/>
        <w:numPr>
          <w:ilvl w:val="0"/>
          <w:numId w:val="1"/>
        </w:numPr>
        <w:jc w:val="both"/>
        <w:rPr>
          <w:rFonts w:ascii="Arial" w:hAnsi="Arial" w:cs="Arial"/>
          <w:sz w:val="20"/>
          <w:szCs w:val="20"/>
        </w:rPr>
      </w:pPr>
      <w:r>
        <w:rPr>
          <w:rFonts w:ascii="Arial" w:hAnsi="Arial" w:cs="Arial"/>
          <w:sz w:val="20"/>
          <w:szCs w:val="20"/>
        </w:rPr>
        <w:t>Technological Awareness.</w:t>
      </w:r>
    </w:p>
    <w:p w:rsidR="003E084C" w:rsidRDefault="003E084C" w:rsidP="00765153">
      <w:pPr>
        <w:pStyle w:val="NoSpacing"/>
        <w:numPr>
          <w:ilvl w:val="0"/>
          <w:numId w:val="1"/>
        </w:numPr>
        <w:jc w:val="both"/>
        <w:rPr>
          <w:rFonts w:ascii="Arial" w:hAnsi="Arial" w:cs="Arial"/>
          <w:sz w:val="20"/>
          <w:szCs w:val="20"/>
        </w:rPr>
      </w:pPr>
      <w:r>
        <w:rPr>
          <w:rFonts w:ascii="Arial" w:hAnsi="Arial" w:cs="Arial"/>
          <w:sz w:val="20"/>
          <w:szCs w:val="20"/>
        </w:rPr>
        <w:t>Stakeholder Management.</w:t>
      </w:r>
    </w:p>
    <w:p w:rsidR="00FD5029" w:rsidRDefault="00FD5029" w:rsidP="008C3206">
      <w:pPr>
        <w:rPr>
          <w:rFonts w:ascii="Arial" w:hAnsi="Arial" w:cs="Arial"/>
          <w:b/>
          <w:bCs/>
          <w:color w:val="000000"/>
          <w:sz w:val="20"/>
          <w:szCs w:val="20"/>
          <w:u w:val="single"/>
          <w:lang w:val="en-GB"/>
        </w:rPr>
      </w:pPr>
    </w:p>
    <w:p w:rsidR="00FD5029" w:rsidRPr="00F4691F" w:rsidRDefault="00FD5029" w:rsidP="00FD5029">
      <w:pPr>
        <w:autoSpaceDE w:val="0"/>
        <w:autoSpaceDN w:val="0"/>
        <w:adjustRightInd w:val="0"/>
        <w:rPr>
          <w:rFonts w:ascii="Arial" w:hAnsi="Arial" w:cs="Arial"/>
          <w:b/>
          <w:bCs/>
          <w:sz w:val="20"/>
          <w:szCs w:val="20"/>
          <w:u w:val="single"/>
        </w:rPr>
      </w:pPr>
      <w:r w:rsidRPr="00F4691F">
        <w:rPr>
          <w:rFonts w:ascii="Arial" w:hAnsi="Arial" w:cs="Arial"/>
          <w:b/>
          <w:bCs/>
          <w:sz w:val="20"/>
          <w:szCs w:val="20"/>
          <w:u w:val="single"/>
        </w:rPr>
        <w:t>D</w:t>
      </w:r>
      <w:r>
        <w:rPr>
          <w:rFonts w:ascii="Arial" w:hAnsi="Arial" w:cs="Arial"/>
          <w:b/>
          <w:bCs/>
          <w:sz w:val="20"/>
          <w:szCs w:val="20"/>
          <w:u w:val="single"/>
        </w:rPr>
        <w:t>ESIRABLE QUALIFI</w:t>
      </w:r>
      <w:r w:rsidRPr="00F4691F">
        <w:rPr>
          <w:rFonts w:ascii="Arial" w:hAnsi="Arial" w:cs="Arial"/>
          <w:b/>
          <w:bCs/>
          <w:sz w:val="20"/>
          <w:szCs w:val="20"/>
          <w:u w:val="single"/>
        </w:rPr>
        <w:t>C</w:t>
      </w:r>
      <w:r>
        <w:rPr>
          <w:rFonts w:ascii="Arial" w:hAnsi="Arial" w:cs="Arial"/>
          <w:b/>
          <w:bCs/>
          <w:sz w:val="20"/>
          <w:szCs w:val="20"/>
          <w:u w:val="single"/>
        </w:rPr>
        <w:t>ATIONS AND COMPETENCIES</w:t>
      </w:r>
    </w:p>
    <w:p w:rsidR="00FD5029" w:rsidRPr="0022135A" w:rsidRDefault="00FD5029" w:rsidP="005D2E58">
      <w:pPr>
        <w:pStyle w:val="ListParagraph"/>
        <w:tabs>
          <w:tab w:val="left" w:pos="426"/>
        </w:tabs>
        <w:rPr>
          <w:rFonts w:ascii="Arial" w:hAnsi="Arial" w:cs="Arial"/>
          <w:color w:val="FF0000"/>
          <w:lang w:val="en-US"/>
        </w:rPr>
      </w:pP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 xml:space="preserve">Participation in the Operational Data Management Learning Programme. </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 xml:space="preserve">Experience in web design and software development is an asset. </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 xml:space="preserve">Experience with relevant software such as PowerPivot, </w:t>
      </w:r>
      <w:proofErr w:type="spellStart"/>
      <w:r w:rsidRPr="00D75DFA">
        <w:rPr>
          <w:rFonts w:ascii="Arial" w:hAnsi="Arial" w:cs="Arial"/>
          <w:sz w:val="20"/>
          <w:szCs w:val="20"/>
        </w:rPr>
        <w:t>PowerBI</w:t>
      </w:r>
      <w:proofErr w:type="spellEnd"/>
      <w:r w:rsidRPr="00D75DFA">
        <w:rPr>
          <w:rFonts w:ascii="Arial" w:hAnsi="Arial" w:cs="Arial"/>
          <w:sz w:val="20"/>
          <w:szCs w:val="20"/>
        </w:rPr>
        <w:t xml:space="preserve">, ArcGIS, </w:t>
      </w:r>
      <w:proofErr w:type="spellStart"/>
      <w:r w:rsidRPr="00D75DFA">
        <w:rPr>
          <w:rFonts w:ascii="Arial" w:hAnsi="Arial" w:cs="Arial"/>
          <w:sz w:val="20"/>
          <w:szCs w:val="20"/>
        </w:rPr>
        <w:t>Mapinfo</w:t>
      </w:r>
      <w:proofErr w:type="spellEnd"/>
      <w:r w:rsidRPr="00D75DFA">
        <w:rPr>
          <w:rFonts w:ascii="Arial" w:hAnsi="Arial" w:cs="Arial"/>
          <w:sz w:val="20"/>
          <w:szCs w:val="20"/>
        </w:rPr>
        <w:t xml:space="preserve">, SPSS, EpiInfo6, SQL Server, and/or </w:t>
      </w:r>
      <w:proofErr w:type="spellStart"/>
      <w:r w:rsidRPr="00D75DFA">
        <w:rPr>
          <w:rFonts w:ascii="Arial" w:hAnsi="Arial" w:cs="Arial"/>
          <w:sz w:val="20"/>
          <w:szCs w:val="20"/>
        </w:rPr>
        <w:t>proGres</w:t>
      </w:r>
      <w:proofErr w:type="spellEnd"/>
      <w:r w:rsidRPr="00D75DFA">
        <w:rPr>
          <w:rFonts w:ascii="Arial" w:hAnsi="Arial" w:cs="Arial"/>
          <w:sz w:val="20"/>
          <w:szCs w:val="20"/>
        </w:rPr>
        <w:t xml:space="preserve">. </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Experience with a high-level programming language is an asset (e.g. VBA, Python, C#).</w:t>
      </w:r>
    </w:p>
    <w:p w:rsidR="00D75DFA"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Proven skills to analyse statistical information.</w:t>
      </w:r>
    </w:p>
    <w:p w:rsidR="003E084C" w:rsidRPr="00D75DFA" w:rsidRDefault="00D75DFA" w:rsidP="00D75DFA">
      <w:pPr>
        <w:pStyle w:val="NoSpacing"/>
        <w:numPr>
          <w:ilvl w:val="0"/>
          <w:numId w:val="1"/>
        </w:numPr>
        <w:jc w:val="both"/>
        <w:rPr>
          <w:rFonts w:ascii="Arial" w:hAnsi="Arial" w:cs="Arial"/>
          <w:sz w:val="20"/>
          <w:szCs w:val="20"/>
        </w:rPr>
      </w:pPr>
      <w:r w:rsidRPr="00D75DFA">
        <w:rPr>
          <w:rFonts w:ascii="Arial" w:hAnsi="Arial" w:cs="Arial"/>
          <w:sz w:val="20"/>
          <w:szCs w:val="20"/>
        </w:rPr>
        <w:t>Ability to formulate IM-related technical requirements and Operating Procedures.</w:t>
      </w:r>
    </w:p>
    <w:p w:rsidR="00D75DFA" w:rsidRPr="0060151C" w:rsidRDefault="00D75DFA" w:rsidP="00D75DFA">
      <w:pPr>
        <w:rPr>
          <w:rFonts w:ascii="Arial" w:hAnsi="Arial" w:cs="Arial"/>
          <w:color w:val="000000"/>
          <w:sz w:val="20"/>
          <w:szCs w:val="20"/>
          <w:lang w:val="en-GB"/>
        </w:rPr>
      </w:pPr>
    </w:p>
    <w:p w:rsidR="00D22E31" w:rsidRPr="00FD5029" w:rsidRDefault="00D22E31" w:rsidP="00D22E31">
      <w:pPr>
        <w:autoSpaceDE w:val="0"/>
        <w:autoSpaceDN w:val="0"/>
        <w:adjustRightInd w:val="0"/>
        <w:rPr>
          <w:rFonts w:ascii="Arial" w:hAnsi="Arial" w:cs="Arial"/>
          <w:b/>
          <w:bCs/>
          <w:caps/>
          <w:sz w:val="20"/>
          <w:szCs w:val="20"/>
          <w:u w:val="single"/>
        </w:rPr>
      </w:pPr>
      <w:r w:rsidRPr="00FD5029">
        <w:rPr>
          <w:rFonts w:ascii="Arial" w:hAnsi="Arial" w:cs="Arial"/>
          <w:b/>
          <w:bCs/>
          <w:caps/>
          <w:sz w:val="20"/>
          <w:szCs w:val="20"/>
          <w:u w:val="single"/>
        </w:rPr>
        <w:t>Eligibility</w:t>
      </w:r>
    </w:p>
    <w:p w:rsidR="00D93136" w:rsidRPr="0060151C" w:rsidRDefault="00D93136" w:rsidP="00D22E31">
      <w:pPr>
        <w:autoSpaceDE w:val="0"/>
        <w:autoSpaceDN w:val="0"/>
        <w:adjustRightInd w:val="0"/>
        <w:rPr>
          <w:rFonts w:ascii="Arial" w:hAnsi="Arial" w:cs="Arial"/>
          <w:sz w:val="20"/>
          <w:szCs w:val="20"/>
        </w:rPr>
      </w:pPr>
    </w:p>
    <w:p w:rsidR="00F55369" w:rsidRPr="00BC2C73" w:rsidRDefault="00F55369" w:rsidP="00F55369">
      <w:pPr>
        <w:autoSpaceDE w:val="0"/>
        <w:autoSpaceDN w:val="0"/>
        <w:adjustRightInd w:val="0"/>
        <w:jc w:val="both"/>
        <w:rPr>
          <w:rFonts w:ascii="Arial" w:hAnsi="Arial" w:cs="Arial"/>
          <w:sz w:val="20"/>
          <w:szCs w:val="20"/>
        </w:rPr>
      </w:pPr>
      <w:r w:rsidRPr="00BC2C73">
        <w:rPr>
          <w:rFonts w:ascii="Arial" w:hAnsi="Arial" w:cs="Arial"/>
          <w:sz w:val="20"/>
          <w:szCs w:val="20"/>
          <w:u w:val="single"/>
        </w:rPr>
        <w:t>Internal candidates</w:t>
      </w:r>
      <w:r w:rsidRPr="00BC2C73">
        <w:rPr>
          <w:rFonts w:ascii="Arial" w:hAnsi="Arial" w:cs="Arial"/>
          <w:sz w:val="20"/>
          <w:szCs w:val="20"/>
        </w:rPr>
        <w:t xml:space="preserve"> </w:t>
      </w:r>
    </w:p>
    <w:p w:rsidR="00F55369" w:rsidRDefault="00F55369" w:rsidP="00B3092F">
      <w:pPr>
        <w:autoSpaceDE w:val="0"/>
        <w:autoSpaceDN w:val="0"/>
        <w:adjustRightInd w:val="0"/>
        <w:jc w:val="both"/>
        <w:rPr>
          <w:rFonts w:ascii="Arial" w:hAnsi="Arial" w:cs="Arial"/>
          <w:sz w:val="20"/>
          <w:szCs w:val="20"/>
        </w:rPr>
      </w:pPr>
      <w:r w:rsidRPr="0060151C">
        <w:rPr>
          <w:rFonts w:ascii="Arial" w:hAnsi="Arial" w:cs="Arial"/>
          <w:sz w:val="20"/>
          <w:szCs w:val="20"/>
        </w:rPr>
        <w:t>General Service Staff members currently serving at the duty station where the vacancy exists, who hav</w:t>
      </w:r>
      <w:r w:rsidR="00B02097">
        <w:rPr>
          <w:rFonts w:ascii="Arial" w:hAnsi="Arial" w:cs="Arial"/>
          <w:sz w:val="20"/>
          <w:szCs w:val="20"/>
        </w:rPr>
        <w:t>e been appointed through the A</w:t>
      </w:r>
      <w:r w:rsidRPr="0060151C">
        <w:rPr>
          <w:rFonts w:ascii="Arial" w:hAnsi="Arial" w:cs="Arial"/>
          <w:sz w:val="20"/>
          <w:szCs w:val="20"/>
        </w:rPr>
        <w:t xml:space="preserve">C process and have indefinite or Fixed Term appointment.  Interested staff members should consult the </w:t>
      </w:r>
      <w:r w:rsidRPr="0060151C">
        <w:rPr>
          <w:rFonts w:ascii="Arial" w:hAnsi="Arial" w:cs="Arial"/>
          <w:bCs/>
          <w:sz w:val="20"/>
          <w:szCs w:val="20"/>
        </w:rPr>
        <w:t>Policy and Procedures on Assignments of Locally recruited Staff (PPAL)</w:t>
      </w:r>
      <w:r w:rsidRPr="0060151C">
        <w:rPr>
          <w:rFonts w:ascii="Arial" w:hAnsi="Arial" w:cs="Arial"/>
          <w:sz w:val="20"/>
          <w:szCs w:val="20"/>
        </w:rPr>
        <w:t xml:space="preserve">. If you have questions regarding eligibility, please contact </w:t>
      </w:r>
      <w:r w:rsidR="0022135A">
        <w:rPr>
          <w:rFonts w:ascii="Arial" w:hAnsi="Arial" w:cs="Arial"/>
          <w:sz w:val="20"/>
          <w:szCs w:val="20"/>
        </w:rPr>
        <w:t>Nelli Hevesi (</w:t>
      </w:r>
      <w:hyperlink r:id="rId8" w:history="1">
        <w:r w:rsidR="00797FDA" w:rsidRPr="00333D5C">
          <w:rPr>
            <w:rStyle w:val="Hyperlink"/>
            <w:rFonts w:ascii="Arial" w:hAnsi="Arial" w:cs="Arial"/>
            <w:sz w:val="20"/>
            <w:szCs w:val="20"/>
          </w:rPr>
          <w:t>hevesi@unhcr.org</w:t>
        </w:r>
      </w:hyperlink>
      <w:r w:rsidR="00362A9F">
        <w:rPr>
          <w:rFonts w:ascii="Arial" w:hAnsi="Arial" w:cs="Arial"/>
          <w:sz w:val="20"/>
          <w:szCs w:val="20"/>
        </w:rPr>
        <w:t>)</w:t>
      </w:r>
      <w:r w:rsidRPr="0060151C">
        <w:rPr>
          <w:rFonts w:ascii="Arial" w:hAnsi="Arial" w:cs="Arial"/>
          <w:sz w:val="20"/>
          <w:szCs w:val="20"/>
        </w:rPr>
        <w:t>.</w:t>
      </w:r>
    </w:p>
    <w:p w:rsidR="003E084C" w:rsidRDefault="003E084C" w:rsidP="00B3092F">
      <w:pPr>
        <w:autoSpaceDE w:val="0"/>
        <w:autoSpaceDN w:val="0"/>
        <w:adjustRightInd w:val="0"/>
        <w:jc w:val="both"/>
        <w:rPr>
          <w:rFonts w:ascii="Arial" w:hAnsi="Arial" w:cs="Arial"/>
          <w:sz w:val="20"/>
          <w:szCs w:val="20"/>
          <w:u w:val="single"/>
        </w:rPr>
      </w:pPr>
    </w:p>
    <w:p w:rsidR="003E084C" w:rsidRDefault="003E084C" w:rsidP="00B3092F">
      <w:pPr>
        <w:autoSpaceDE w:val="0"/>
        <w:autoSpaceDN w:val="0"/>
        <w:adjustRightInd w:val="0"/>
        <w:jc w:val="both"/>
        <w:rPr>
          <w:rFonts w:ascii="Arial" w:hAnsi="Arial" w:cs="Arial"/>
          <w:sz w:val="20"/>
          <w:szCs w:val="20"/>
        </w:rPr>
      </w:pPr>
      <w:r w:rsidRPr="00BC2C73">
        <w:rPr>
          <w:rFonts w:ascii="Arial" w:hAnsi="Arial" w:cs="Arial"/>
          <w:sz w:val="20"/>
          <w:szCs w:val="20"/>
          <w:u w:val="single"/>
        </w:rPr>
        <w:t>External candidates</w:t>
      </w:r>
      <w:r w:rsidRPr="00BC2C73">
        <w:rPr>
          <w:rFonts w:ascii="Arial" w:hAnsi="Arial" w:cs="Arial"/>
          <w:sz w:val="20"/>
          <w:szCs w:val="20"/>
        </w:rPr>
        <w:t xml:space="preserve"> </w:t>
      </w:r>
      <w:r w:rsidRPr="0060151C">
        <w:rPr>
          <w:rFonts w:ascii="Arial" w:hAnsi="Arial" w:cs="Arial"/>
          <w:sz w:val="20"/>
          <w:szCs w:val="20"/>
        </w:rPr>
        <w:t>must be legally present in Hungary at the time of application, recruitment and hire.</w:t>
      </w:r>
    </w:p>
    <w:p w:rsidR="002F1639" w:rsidRDefault="002F1639" w:rsidP="00AA0FD5">
      <w:pPr>
        <w:autoSpaceDE w:val="0"/>
        <w:autoSpaceDN w:val="0"/>
        <w:adjustRightInd w:val="0"/>
        <w:rPr>
          <w:rFonts w:ascii="Arial" w:hAnsi="Arial" w:cs="Arial"/>
          <w:b/>
          <w:bCs/>
          <w:caps/>
          <w:color w:val="000000"/>
          <w:sz w:val="20"/>
          <w:szCs w:val="20"/>
          <w:u w:val="single"/>
        </w:rPr>
      </w:pPr>
    </w:p>
    <w:p w:rsidR="00ED6F1F" w:rsidRDefault="00AA0FD5" w:rsidP="00AA0FD5">
      <w:pPr>
        <w:autoSpaceDE w:val="0"/>
        <w:autoSpaceDN w:val="0"/>
        <w:adjustRightInd w:val="0"/>
        <w:rPr>
          <w:rFonts w:ascii="Arial" w:hAnsi="Arial" w:cs="Arial"/>
          <w:b/>
          <w:bCs/>
          <w:caps/>
          <w:color w:val="000000"/>
          <w:sz w:val="20"/>
          <w:szCs w:val="20"/>
          <w:u w:val="single"/>
        </w:rPr>
      </w:pPr>
      <w:r w:rsidRPr="00FD5029">
        <w:rPr>
          <w:rFonts w:ascii="Arial" w:hAnsi="Arial" w:cs="Arial"/>
          <w:b/>
          <w:bCs/>
          <w:caps/>
          <w:color w:val="000000"/>
          <w:sz w:val="20"/>
          <w:szCs w:val="20"/>
          <w:u w:val="single"/>
        </w:rPr>
        <w:t>Submission of applications</w:t>
      </w:r>
    </w:p>
    <w:p w:rsidR="002F1639" w:rsidRPr="00BC2C73" w:rsidRDefault="002F1639" w:rsidP="00AA0FD5">
      <w:pPr>
        <w:autoSpaceDE w:val="0"/>
        <w:autoSpaceDN w:val="0"/>
        <w:adjustRightInd w:val="0"/>
        <w:rPr>
          <w:rFonts w:ascii="Arial" w:hAnsi="Arial" w:cs="Arial"/>
          <w:b/>
          <w:bCs/>
          <w:caps/>
          <w:color w:val="000000"/>
          <w:sz w:val="20"/>
          <w:szCs w:val="20"/>
          <w:u w:val="single"/>
        </w:rPr>
      </w:pPr>
    </w:p>
    <w:p w:rsidR="00F24D61" w:rsidRPr="002F1639" w:rsidRDefault="00F24D61" w:rsidP="00B16911">
      <w:pPr>
        <w:spacing w:after="60" w:line="360" w:lineRule="auto"/>
        <w:jc w:val="both"/>
        <w:rPr>
          <w:rFonts w:ascii="Arial" w:hAnsi="Arial" w:cs="Arial"/>
          <w:sz w:val="20"/>
          <w:szCs w:val="20"/>
        </w:rPr>
      </w:pPr>
      <w:r w:rsidRPr="00BA3B47">
        <w:rPr>
          <w:rFonts w:ascii="Arial" w:hAnsi="Arial" w:cs="Arial"/>
          <w:bCs/>
          <w:sz w:val="20"/>
          <w:szCs w:val="20"/>
          <w:lang w:val="en-GB"/>
        </w:rPr>
        <w:t xml:space="preserve">If you wish to be considered for this vacancy, please submit your </w:t>
      </w:r>
      <w:hyperlink r:id="rId9" w:history="1">
        <w:r w:rsidR="00C34B36" w:rsidRPr="00C34B36">
          <w:rPr>
            <w:rStyle w:val="Hyperlink"/>
            <w:rFonts w:ascii="Arial" w:hAnsi="Arial" w:cs="Arial"/>
            <w:b/>
            <w:bCs/>
            <w:sz w:val="20"/>
            <w:szCs w:val="20"/>
            <w:lang w:val="en-GB"/>
          </w:rPr>
          <w:t>Personal History Form</w:t>
        </w:r>
      </w:hyperlink>
      <w:r w:rsidR="00C34B36" w:rsidRPr="00C34B36">
        <w:rPr>
          <w:rStyle w:val="Hyperlink"/>
          <w:rFonts w:ascii="Arial" w:hAnsi="Arial" w:cs="Arial"/>
          <w:b/>
          <w:bCs/>
          <w:sz w:val="20"/>
          <w:szCs w:val="20"/>
          <w:lang w:val="en-GB"/>
        </w:rPr>
        <w:t xml:space="preserve"> (P11)</w:t>
      </w:r>
      <w:r w:rsidR="00C34B36" w:rsidRPr="00116305">
        <w:rPr>
          <w:rFonts w:asciiTheme="minorHAnsi" w:hAnsiTheme="minorHAnsi" w:cs="Arial"/>
          <w:b/>
          <w:color w:val="0070C0"/>
          <w:sz w:val="22"/>
          <w:szCs w:val="22"/>
        </w:rPr>
        <w:t xml:space="preserve"> </w:t>
      </w:r>
      <w:r>
        <w:rPr>
          <w:rFonts w:ascii="Arial" w:hAnsi="Arial" w:cs="Arial"/>
          <w:bCs/>
          <w:sz w:val="20"/>
          <w:szCs w:val="20"/>
          <w:lang w:val="en-GB"/>
        </w:rPr>
        <w:t xml:space="preserve">and </w:t>
      </w:r>
      <w:r w:rsidRPr="00E65C3A">
        <w:rPr>
          <w:rFonts w:ascii="Arial" w:hAnsi="Arial" w:cs="Arial"/>
          <w:bCs/>
          <w:sz w:val="20"/>
          <w:szCs w:val="20"/>
        </w:rPr>
        <w:t xml:space="preserve">its </w:t>
      </w:r>
      <w:hyperlink r:id="rId10" w:history="1">
        <w:r w:rsidR="00C34B36" w:rsidRPr="00C34B36">
          <w:rPr>
            <w:rStyle w:val="Hyperlink"/>
            <w:rFonts w:ascii="Arial" w:hAnsi="Arial" w:cs="Arial"/>
            <w:bCs/>
            <w:sz w:val="20"/>
            <w:szCs w:val="20"/>
            <w:lang w:val="en-GB"/>
          </w:rPr>
          <w:t>supplementary pages</w:t>
        </w:r>
      </w:hyperlink>
      <w:r w:rsidR="00E147B8">
        <w:rPr>
          <w:rFonts w:ascii="Arial" w:hAnsi="Arial" w:cs="Arial"/>
          <w:bCs/>
          <w:sz w:val="20"/>
          <w:szCs w:val="20"/>
          <w:lang w:val="en-GB"/>
        </w:rPr>
        <w:t xml:space="preserve"> (if applicable),</w:t>
      </w:r>
      <w:r>
        <w:rPr>
          <w:rFonts w:ascii="Arial" w:hAnsi="Arial" w:cs="Arial"/>
          <w:bCs/>
          <w:sz w:val="20"/>
          <w:szCs w:val="20"/>
          <w:lang w:val="en-GB"/>
        </w:rPr>
        <w:t xml:space="preserve"> </w:t>
      </w:r>
      <w:r w:rsidRPr="00BA3B47">
        <w:rPr>
          <w:rFonts w:ascii="Arial" w:hAnsi="Arial" w:cs="Arial"/>
          <w:bCs/>
          <w:sz w:val="20"/>
          <w:szCs w:val="20"/>
          <w:lang w:val="en-GB"/>
        </w:rPr>
        <w:t xml:space="preserve">motivation letter and CV by e-mail with </w:t>
      </w:r>
      <w:r w:rsidRPr="00BA3B47">
        <w:rPr>
          <w:rFonts w:ascii="Arial" w:hAnsi="Arial" w:cs="Arial"/>
          <w:b/>
          <w:bCs/>
          <w:sz w:val="20"/>
          <w:szCs w:val="20"/>
          <w:u w:val="single"/>
          <w:lang w:val="en-GB"/>
        </w:rPr>
        <w:t>“</w:t>
      </w:r>
      <w:r w:rsidRPr="00B20D19">
        <w:rPr>
          <w:rFonts w:ascii="Arial" w:hAnsi="Arial" w:cs="Arial"/>
          <w:b/>
          <w:bCs/>
          <w:sz w:val="20"/>
          <w:szCs w:val="20"/>
          <w:u w:val="single"/>
          <w:lang w:val="en-GB"/>
        </w:rPr>
        <w:t>LAST name –</w:t>
      </w:r>
      <w:r w:rsidR="00B15FDC" w:rsidRPr="00B15FDC">
        <w:rPr>
          <w:rFonts w:ascii="Arial" w:hAnsi="Arial" w:cs="Arial"/>
          <w:b/>
          <w:bCs/>
          <w:sz w:val="20"/>
          <w:szCs w:val="20"/>
          <w:u w:val="single"/>
          <w:lang w:val="en-GB"/>
        </w:rPr>
        <w:t xml:space="preserve"> </w:t>
      </w:r>
      <w:r w:rsidR="003E084C" w:rsidRPr="003E084C">
        <w:rPr>
          <w:rFonts w:ascii="Arial" w:hAnsi="Arial" w:cs="Arial"/>
          <w:b/>
          <w:bCs/>
          <w:sz w:val="20"/>
          <w:szCs w:val="20"/>
          <w:u w:val="single"/>
          <w:lang w:val="en-GB"/>
        </w:rPr>
        <w:t>Senior Information Management Associate (Fleet Management)</w:t>
      </w:r>
      <w:r w:rsidR="003E084C">
        <w:rPr>
          <w:rFonts w:ascii="Arial" w:hAnsi="Arial" w:cs="Arial"/>
          <w:b/>
          <w:bCs/>
          <w:sz w:val="20"/>
          <w:szCs w:val="20"/>
          <w:u w:val="single"/>
          <w:lang w:val="en-GB"/>
        </w:rPr>
        <w:t xml:space="preserve"> </w:t>
      </w:r>
      <w:r w:rsidR="009753C8" w:rsidRPr="009753C8">
        <w:rPr>
          <w:rFonts w:ascii="Arial" w:hAnsi="Arial" w:cs="Arial"/>
          <w:b/>
          <w:bCs/>
          <w:sz w:val="20"/>
          <w:szCs w:val="20"/>
          <w:u w:val="single"/>
          <w:lang w:val="en-GB"/>
        </w:rPr>
        <w:t>(</w:t>
      </w:r>
      <w:r w:rsidR="003E084C" w:rsidRPr="003E084C">
        <w:rPr>
          <w:rFonts w:ascii="Arial" w:hAnsi="Arial" w:cs="Arial"/>
          <w:b/>
          <w:bCs/>
          <w:sz w:val="20"/>
          <w:szCs w:val="20"/>
          <w:u w:val="single"/>
          <w:lang w:val="en-GB"/>
        </w:rPr>
        <w:t>10021970</w:t>
      </w:r>
      <w:r w:rsidR="009753C8" w:rsidRPr="009753C8">
        <w:rPr>
          <w:rFonts w:ascii="Arial" w:hAnsi="Arial" w:cs="Arial"/>
          <w:b/>
          <w:bCs/>
          <w:sz w:val="20"/>
          <w:szCs w:val="20"/>
          <w:u w:val="single"/>
          <w:lang w:val="en-GB"/>
        </w:rPr>
        <w:t>)</w:t>
      </w:r>
      <w:r w:rsidR="003E084C">
        <w:rPr>
          <w:rFonts w:ascii="Arial" w:hAnsi="Arial" w:cs="Arial"/>
          <w:b/>
          <w:bCs/>
          <w:sz w:val="20"/>
          <w:szCs w:val="20"/>
          <w:u w:val="single"/>
          <w:lang w:val="en-GB"/>
        </w:rPr>
        <w:t xml:space="preserve"> </w:t>
      </w:r>
      <w:r w:rsidRPr="00D056B3">
        <w:rPr>
          <w:rFonts w:ascii="Arial" w:hAnsi="Arial" w:cs="Arial"/>
          <w:b/>
          <w:bCs/>
          <w:sz w:val="20"/>
          <w:szCs w:val="20"/>
          <w:u w:val="single"/>
          <w:lang w:val="en-GB"/>
        </w:rPr>
        <w:t>position</w:t>
      </w:r>
      <w:r w:rsidRPr="00BA3B47">
        <w:rPr>
          <w:rFonts w:ascii="Arial" w:hAnsi="Arial" w:cs="Arial"/>
          <w:bCs/>
          <w:sz w:val="20"/>
          <w:szCs w:val="20"/>
          <w:lang w:val="en-GB"/>
        </w:rPr>
        <w:t xml:space="preserve">” in the subject line to: </w:t>
      </w:r>
      <w:hyperlink r:id="rId11" w:history="1">
        <w:r w:rsidRPr="00221D36">
          <w:rPr>
            <w:rStyle w:val="Hyperlink"/>
            <w:rFonts w:ascii="Arial" w:hAnsi="Arial" w:cs="Arial"/>
            <w:bCs/>
            <w:sz w:val="20"/>
            <w:szCs w:val="20"/>
            <w:lang w:val="en-GB"/>
          </w:rPr>
          <w:t>HQBSCAPC@unhcr.org</w:t>
        </w:r>
      </w:hyperlink>
      <w:r>
        <w:rPr>
          <w:rFonts w:ascii="Arial" w:hAnsi="Arial" w:cs="Arial"/>
          <w:bCs/>
          <w:sz w:val="20"/>
          <w:szCs w:val="20"/>
          <w:lang w:val="en-GB"/>
        </w:rPr>
        <w:t xml:space="preserve"> </w:t>
      </w:r>
      <w:r w:rsidRPr="00BA3B47">
        <w:rPr>
          <w:rFonts w:ascii="Arial" w:hAnsi="Arial" w:cs="Arial"/>
          <w:bCs/>
          <w:sz w:val="20"/>
          <w:szCs w:val="20"/>
          <w:lang w:val="en-GB"/>
        </w:rPr>
        <w:t>by</w:t>
      </w:r>
      <w:r w:rsidR="00B20D19">
        <w:rPr>
          <w:rFonts w:ascii="Arial" w:hAnsi="Arial" w:cs="Arial"/>
          <w:bCs/>
          <w:sz w:val="20"/>
          <w:szCs w:val="20"/>
          <w:lang w:val="en-GB"/>
        </w:rPr>
        <w:t xml:space="preserve"> </w:t>
      </w:r>
      <w:r w:rsidR="00A968EC">
        <w:rPr>
          <w:rFonts w:ascii="Arial" w:hAnsi="Arial" w:cs="Arial"/>
          <w:b/>
          <w:sz w:val="20"/>
          <w:szCs w:val="20"/>
        </w:rPr>
        <w:t>31</w:t>
      </w:r>
      <w:r w:rsidR="003E084C" w:rsidRPr="003E084C">
        <w:rPr>
          <w:rFonts w:ascii="Arial" w:hAnsi="Arial" w:cs="Arial"/>
          <w:b/>
          <w:sz w:val="20"/>
          <w:szCs w:val="20"/>
        </w:rPr>
        <w:t xml:space="preserve"> May 2018</w:t>
      </w:r>
      <w:r w:rsidR="003E084C">
        <w:rPr>
          <w:rFonts w:ascii="Arial" w:hAnsi="Arial" w:cs="Arial"/>
          <w:b/>
          <w:sz w:val="20"/>
          <w:szCs w:val="20"/>
        </w:rPr>
        <w:t>.</w:t>
      </w:r>
    </w:p>
    <w:p w:rsidR="00F24D61" w:rsidRDefault="00F24D61" w:rsidP="00E75FC0">
      <w:pPr>
        <w:pStyle w:val="NormalWeb"/>
        <w:spacing w:before="0" w:beforeAutospacing="0" w:after="0" w:afterAutospacing="0"/>
        <w:jc w:val="both"/>
        <w:rPr>
          <w:rFonts w:ascii="Arial" w:hAnsi="Arial" w:cs="Arial"/>
          <w:color w:val="auto"/>
          <w:sz w:val="20"/>
          <w:szCs w:val="20"/>
        </w:rPr>
      </w:pPr>
      <w:r w:rsidRPr="001E0BA0">
        <w:rPr>
          <w:rFonts w:ascii="Arial" w:hAnsi="Arial" w:cs="Arial"/>
          <w:color w:val="auto"/>
          <w:sz w:val="20"/>
          <w:szCs w:val="20"/>
        </w:rPr>
        <w:t xml:space="preserve">Shortlisted candidates </w:t>
      </w:r>
      <w:r w:rsidR="008F37DA" w:rsidRPr="00B20D19">
        <w:rPr>
          <w:rFonts w:ascii="Arial" w:hAnsi="Arial" w:cs="Arial"/>
          <w:color w:val="auto"/>
          <w:sz w:val="20"/>
          <w:szCs w:val="20"/>
        </w:rPr>
        <w:t>may</w:t>
      </w:r>
      <w:r w:rsidRPr="00B20D19">
        <w:rPr>
          <w:rFonts w:ascii="Arial" w:hAnsi="Arial" w:cs="Arial"/>
          <w:color w:val="auto"/>
          <w:sz w:val="20"/>
          <w:szCs w:val="20"/>
        </w:rPr>
        <w:t xml:space="preserve"> be required to sit for a test.</w:t>
      </w:r>
      <w:r w:rsidRPr="001E0BA0">
        <w:rPr>
          <w:rFonts w:ascii="Arial" w:hAnsi="Arial" w:cs="Arial"/>
          <w:color w:val="auto"/>
          <w:sz w:val="20"/>
          <w:szCs w:val="20"/>
        </w:rPr>
        <w:t xml:space="preserve"> Only shortlisted candidates will be notified. No late applications will be accepted.</w:t>
      </w:r>
    </w:p>
    <w:p w:rsidR="00F24D61" w:rsidRDefault="00F24D61" w:rsidP="00F24D61">
      <w:pPr>
        <w:pStyle w:val="NormalWeb"/>
        <w:spacing w:before="0" w:beforeAutospacing="0" w:after="0" w:afterAutospacing="0"/>
        <w:rPr>
          <w:rFonts w:ascii="Arial" w:hAnsi="Arial" w:cs="Arial"/>
          <w:color w:val="FF0000"/>
          <w:sz w:val="20"/>
          <w:szCs w:val="20"/>
        </w:rPr>
      </w:pPr>
    </w:p>
    <w:p w:rsidR="003E084C" w:rsidRPr="0054098C" w:rsidRDefault="00036D35" w:rsidP="00E75FC0">
      <w:pPr>
        <w:jc w:val="both"/>
        <w:rPr>
          <w:rFonts w:ascii="Arial" w:hAnsi="Arial" w:cs="Arial"/>
          <w:color w:val="000000" w:themeColor="text1"/>
          <w:sz w:val="20"/>
          <w:szCs w:val="20"/>
          <w:shd w:val="clear" w:color="auto" w:fill="FFFFFF"/>
        </w:rPr>
      </w:pPr>
      <w:r w:rsidRPr="0054098C">
        <w:rPr>
          <w:rFonts w:ascii="Arial" w:hAnsi="Arial" w:cs="Arial"/>
          <w:color w:val="000000" w:themeColor="text1"/>
          <w:sz w:val="20"/>
          <w:szCs w:val="20"/>
          <w:shd w:val="clear" w:color="auto" w:fill="FFFFFF"/>
        </w:rPr>
        <w:lastRenderedPageBreak/>
        <w:t xml:space="preserve">UNHCR is committed to diversity and welcomes applications from qualified candidates regardless of disability, gender identity, marital or civil partnership status, race, </w:t>
      </w:r>
      <w:proofErr w:type="spellStart"/>
      <w:r w:rsidRPr="0054098C">
        <w:rPr>
          <w:rFonts w:ascii="Arial" w:hAnsi="Arial" w:cs="Arial"/>
          <w:color w:val="000000" w:themeColor="text1"/>
          <w:sz w:val="20"/>
          <w:szCs w:val="20"/>
          <w:shd w:val="clear" w:color="auto" w:fill="FFFFFF"/>
        </w:rPr>
        <w:t>colour</w:t>
      </w:r>
      <w:proofErr w:type="spellEnd"/>
      <w:r w:rsidRPr="0054098C">
        <w:rPr>
          <w:rFonts w:ascii="Arial" w:hAnsi="Arial" w:cs="Arial"/>
          <w:color w:val="000000" w:themeColor="text1"/>
          <w:sz w:val="20"/>
          <w:szCs w:val="20"/>
          <w:shd w:val="clear" w:color="auto" w:fill="FFFFFF"/>
        </w:rPr>
        <w:t xml:space="preserve"> or ethnic and national origins, religion o</w:t>
      </w:r>
      <w:r w:rsidR="003E084C">
        <w:rPr>
          <w:rFonts w:ascii="Arial" w:hAnsi="Arial" w:cs="Arial"/>
          <w:color w:val="000000" w:themeColor="text1"/>
          <w:sz w:val="20"/>
          <w:szCs w:val="20"/>
          <w:shd w:val="clear" w:color="auto" w:fill="FFFFFF"/>
        </w:rPr>
        <w:t>r belief, or sexual orientation.</w:t>
      </w:r>
    </w:p>
    <w:p w:rsidR="00036D35" w:rsidRPr="0022135A" w:rsidRDefault="00036D35" w:rsidP="00E75FC0">
      <w:pPr>
        <w:pStyle w:val="NormalWeb"/>
        <w:spacing w:before="0" w:beforeAutospacing="0" w:after="0" w:afterAutospacing="0"/>
        <w:jc w:val="both"/>
        <w:rPr>
          <w:rFonts w:ascii="Arial" w:hAnsi="Arial" w:cs="Arial"/>
          <w:color w:val="FF0000"/>
          <w:sz w:val="20"/>
          <w:szCs w:val="20"/>
        </w:rPr>
      </w:pPr>
    </w:p>
    <w:p w:rsidR="00F24D61" w:rsidRDefault="00F24D61" w:rsidP="00E75FC0">
      <w:pPr>
        <w:jc w:val="both"/>
        <w:rPr>
          <w:rFonts w:ascii="Arial" w:hAnsi="Arial" w:cs="Arial"/>
          <w:color w:val="000000" w:themeColor="text1"/>
          <w:sz w:val="20"/>
          <w:szCs w:val="20"/>
          <w:shd w:val="clear" w:color="auto" w:fill="FFFFFF"/>
        </w:rPr>
      </w:pPr>
      <w:r w:rsidRPr="00BC2C73">
        <w:rPr>
          <w:rFonts w:ascii="Arial" w:hAnsi="Arial" w:cs="Arial"/>
          <w:color w:val="000000" w:themeColor="text1"/>
          <w:sz w:val="20"/>
          <w:szCs w:val="20"/>
          <w:shd w:val="clear" w:color="auto" w:fill="FFFFFF"/>
        </w:rPr>
        <w:t>UNHCR does not charge a fee at any stage of the recruitment process (application, interview meeting, processing, training or any other fees).</w:t>
      </w:r>
    </w:p>
    <w:p w:rsidR="003E084C" w:rsidRDefault="003E084C" w:rsidP="00E75FC0">
      <w:pPr>
        <w:jc w:val="both"/>
        <w:rPr>
          <w:rFonts w:ascii="Arial" w:hAnsi="Arial" w:cs="Arial"/>
          <w:color w:val="000000" w:themeColor="text1"/>
          <w:sz w:val="20"/>
          <w:szCs w:val="20"/>
          <w:shd w:val="clear" w:color="auto" w:fill="FFFFFF"/>
        </w:rPr>
      </w:pPr>
    </w:p>
    <w:p w:rsidR="003E084C" w:rsidRPr="00BC2C73" w:rsidRDefault="003E084C" w:rsidP="003E084C">
      <w:pPr>
        <w:jc w:val="both"/>
        <w:rPr>
          <w:rFonts w:ascii="Arial" w:hAnsi="Arial" w:cs="Arial"/>
          <w:b/>
          <w:bCs/>
          <w:caps/>
          <w:sz w:val="20"/>
          <w:szCs w:val="20"/>
          <w:u w:val="single"/>
        </w:rPr>
      </w:pPr>
      <w:r w:rsidRPr="00BC2C73">
        <w:rPr>
          <w:rFonts w:ascii="Arial" w:hAnsi="Arial" w:cs="Arial"/>
          <w:b/>
          <w:bCs/>
          <w:caps/>
          <w:sz w:val="20"/>
          <w:szCs w:val="20"/>
          <w:u w:val="single"/>
        </w:rPr>
        <w:t>REMUNERATION</w:t>
      </w:r>
    </w:p>
    <w:p w:rsidR="003E084C" w:rsidRPr="00F940FB" w:rsidRDefault="003E084C" w:rsidP="003E084C">
      <w:pPr>
        <w:jc w:val="both"/>
        <w:rPr>
          <w:rFonts w:ascii="Arial" w:hAnsi="Arial" w:cs="Arial"/>
          <w:b/>
          <w:bCs/>
          <w:caps/>
          <w:color w:val="FF0000"/>
          <w:sz w:val="20"/>
          <w:szCs w:val="20"/>
          <w:u w:val="single"/>
        </w:rPr>
      </w:pPr>
    </w:p>
    <w:p w:rsidR="003E084C" w:rsidRPr="00BC2C73" w:rsidRDefault="003E084C" w:rsidP="003E084C">
      <w:pPr>
        <w:jc w:val="both"/>
        <w:rPr>
          <w:rFonts w:ascii="Arial" w:hAnsi="Arial" w:cs="Arial"/>
          <w:color w:val="000000" w:themeColor="text1"/>
          <w:sz w:val="20"/>
          <w:szCs w:val="20"/>
          <w:shd w:val="clear" w:color="auto" w:fill="FFFFFF"/>
        </w:rPr>
      </w:pPr>
      <w:r w:rsidRPr="00BC2C73">
        <w:rPr>
          <w:rFonts w:ascii="Arial" w:hAnsi="Arial" w:cs="Arial"/>
          <w:color w:val="000000" w:themeColor="text1"/>
          <w:sz w:val="20"/>
          <w:szCs w:val="20"/>
          <w:shd w:val="clear" w:color="auto" w:fill="FFFFFF"/>
        </w:rPr>
        <w:t xml:space="preserve">A competitive compensation and benefits package is offered. For information on UN salaries, allowances and benefits, please visit the portal of the International Civil Service Commission at: </w:t>
      </w:r>
      <w:hyperlink r:id="rId12" w:history="1">
        <w:r w:rsidRPr="00BC2C73">
          <w:rPr>
            <w:color w:val="000000" w:themeColor="text1"/>
            <w:shd w:val="clear" w:color="auto" w:fill="FFFFFF"/>
          </w:rPr>
          <w:t>http://icsc.un.org</w:t>
        </w:r>
      </w:hyperlink>
    </w:p>
    <w:p w:rsidR="003E084C" w:rsidRPr="00BC2C73" w:rsidRDefault="003E084C" w:rsidP="00E75FC0">
      <w:pPr>
        <w:jc w:val="both"/>
        <w:rPr>
          <w:rFonts w:ascii="Arial" w:hAnsi="Arial" w:cs="Arial"/>
          <w:color w:val="000000" w:themeColor="text1"/>
          <w:sz w:val="20"/>
          <w:szCs w:val="20"/>
          <w:shd w:val="clear" w:color="auto" w:fill="FFFFFF"/>
        </w:rPr>
      </w:pPr>
    </w:p>
    <w:p w:rsidR="00F24D61" w:rsidRDefault="00F24D61" w:rsidP="00E75FC0">
      <w:pPr>
        <w:autoSpaceDE w:val="0"/>
        <w:autoSpaceDN w:val="0"/>
        <w:adjustRightInd w:val="0"/>
        <w:jc w:val="both"/>
        <w:rPr>
          <w:rFonts w:ascii="Arial" w:hAnsi="Arial" w:cs="Arial"/>
          <w:color w:val="000000"/>
          <w:sz w:val="20"/>
          <w:szCs w:val="20"/>
        </w:rPr>
      </w:pPr>
    </w:p>
    <w:p w:rsidR="00797FDA" w:rsidRPr="001E0BA0" w:rsidRDefault="00797FDA" w:rsidP="00E75FC0">
      <w:pPr>
        <w:autoSpaceDE w:val="0"/>
        <w:autoSpaceDN w:val="0"/>
        <w:adjustRightInd w:val="0"/>
        <w:jc w:val="both"/>
        <w:rPr>
          <w:rFonts w:ascii="Arial" w:hAnsi="Arial" w:cs="Arial"/>
          <w:color w:val="000000"/>
          <w:sz w:val="20"/>
          <w:szCs w:val="20"/>
        </w:rPr>
      </w:pPr>
    </w:p>
    <w:sectPr w:rsidR="00797FDA" w:rsidRPr="001E0BA0" w:rsidSect="00225C97">
      <w:headerReference w:type="default" r:id="rId13"/>
      <w:footerReference w:type="default" r:id="rId14"/>
      <w:pgSz w:w="11907" w:h="16840" w:code="9"/>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7C" w:rsidRDefault="00ED6E7C">
      <w:r>
        <w:separator/>
      </w:r>
    </w:p>
  </w:endnote>
  <w:endnote w:type="continuationSeparator" w:id="0">
    <w:p w:rsidR="00ED6E7C" w:rsidRDefault="00ED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86" w:rsidRDefault="00EC2486">
    <w:pPr>
      <w:pStyle w:val="Footer"/>
    </w:pPr>
  </w:p>
  <w:p w:rsidR="002B0A5F" w:rsidRPr="008423DB" w:rsidRDefault="002B0A5F" w:rsidP="004A02A9">
    <w:pPr>
      <w:pStyle w:val="Footer"/>
      <w:rPr>
        <w:rFonts w:ascii="Arial" w:hAnsi="Arial" w:cs="Arial"/>
        <w:b/>
        <w:bCs/>
        <w:color w:val="0000FF"/>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7C" w:rsidRDefault="00ED6E7C">
      <w:r>
        <w:separator/>
      </w:r>
    </w:p>
  </w:footnote>
  <w:footnote w:type="continuationSeparator" w:id="0">
    <w:p w:rsidR="00ED6E7C" w:rsidRDefault="00ED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AF" w:rsidRPr="00D06582" w:rsidRDefault="00812A5A" w:rsidP="00D06582">
    <w:pPr>
      <w:jc w:val="right"/>
      <w:rPr>
        <w:rFonts w:ascii="Arial" w:hAnsi="Arial" w:cs="Arial"/>
        <w:b/>
        <w:bCs/>
        <w:sz w:val="20"/>
        <w:szCs w:val="20"/>
      </w:rPr>
    </w:pPr>
    <w:r w:rsidRPr="00B20D19">
      <w:rPr>
        <w:rFonts w:ascii="Arial" w:hAnsi="Arial" w:cs="Arial"/>
        <w:b/>
        <w:bCs/>
        <w:sz w:val="20"/>
        <w:szCs w:val="20"/>
      </w:rPr>
      <w:t>VN-</w:t>
    </w:r>
    <w:r w:rsidR="003E084C">
      <w:rPr>
        <w:rFonts w:ascii="Arial" w:hAnsi="Arial" w:cs="Arial"/>
        <w:b/>
        <w:bCs/>
        <w:sz w:val="20"/>
        <w:szCs w:val="20"/>
      </w:rPr>
      <w:t>30</w:t>
    </w:r>
    <w:r w:rsidR="00247F4E">
      <w:rPr>
        <w:rFonts w:ascii="Arial" w:hAnsi="Arial" w:cs="Arial"/>
        <w:b/>
        <w:bCs/>
        <w:sz w:val="20"/>
        <w:szCs w:val="20"/>
      </w:rPr>
      <w:t>-18</w:t>
    </w:r>
    <w:r w:rsidR="00D06582">
      <w:rPr>
        <w:rFonts w:ascii="Arial" w:hAnsi="Arial" w:cs="Arial"/>
        <w:b/>
        <w:bCs/>
        <w:sz w:val="20"/>
        <w:szCs w:val="20"/>
      </w:rPr>
      <w:t>-DESS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ACA"/>
    <w:multiLevelType w:val="hybridMultilevel"/>
    <w:tmpl w:val="3BB60C64"/>
    <w:lvl w:ilvl="0" w:tplc="069831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E494C"/>
    <w:multiLevelType w:val="hybridMultilevel"/>
    <w:tmpl w:val="646ACA72"/>
    <w:lvl w:ilvl="0" w:tplc="84AC45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03E4E"/>
    <w:multiLevelType w:val="hybridMultilevel"/>
    <w:tmpl w:val="E2E4E2E2"/>
    <w:lvl w:ilvl="0" w:tplc="0698317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F4A42"/>
    <w:multiLevelType w:val="hybridMultilevel"/>
    <w:tmpl w:val="3942F43A"/>
    <w:lvl w:ilvl="0" w:tplc="84AC45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4695D"/>
    <w:multiLevelType w:val="hybridMultilevel"/>
    <w:tmpl w:val="D3EA6376"/>
    <w:lvl w:ilvl="0" w:tplc="069831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84C47"/>
    <w:multiLevelType w:val="hybridMultilevel"/>
    <w:tmpl w:val="2220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C1153"/>
    <w:multiLevelType w:val="hybridMultilevel"/>
    <w:tmpl w:val="15CEE222"/>
    <w:lvl w:ilvl="0" w:tplc="DC265E5A">
      <w:start w:val="1"/>
      <w:numFmt w:val="decimal"/>
      <w:pStyle w:val="Numberedbas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 w:numId="8">
    <w:abstractNumId w:val="2"/>
  </w:num>
  <w:num w:numId="9">
    <w:abstractNumId w:val="3"/>
  </w:num>
  <w:num w:numId="10">
    <w:abstractNumId w:val="0"/>
  </w:num>
  <w:num w:numId="11">
    <w:abstractNumId w:val="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3C91"/>
    <w:rsid w:val="000126EB"/>
    <w:rsid w:val="00013D7A"/>
    <w:rsid w:val="00014B2A"/>
    <w:rsid w:val="000217A8"/>
    <w:rsid w:val="00027E03"/>
    <w:rsid w:val="0003331B"/>
    <w:rsid w:val="00036D35"/>
    <w:rsid w:val="0004721E"/>
    <w:rsid w:val="000506AB"/>
    <w:rsid w:val="00056D09"/>
    <w:rsid w:val="000658C7"/>
    <w:rsid w:val="00067C29"/>
    <w:rsid w:val="0007574F"/>
    <w:rsid w:val="0007764D"/>
    <w:rsid w:val="000901C2"/>
    <w:rsid w:val="000A2899"/>
    <w:rsid w:val="000B339B"/>
    <w:rsid w:val="000B7612"/>
    <w:rsid w:val="000C08DD"/>
    <w:rsid w:val="000C49A2"/>
    <w:rsid w:val="000D24D6"/>
    <w:rsid w:val="000D3217"/>
    <w:rsid w:val="000E26EA"/>
    <w:rsid w:val="000E3AFF"/>
    <w:rsid w:val="000E7730"/>
    <w:rsid w:val="000F6ACD"/>
    <w:rsid w:val="001012AC"/>
    <w:rsid w:val="00122FFF"/>
    <w:rsid w:val="001233C9"/>
    <w:rsid w:val="00124B99"/>
    <w:rsid w:val="00125CFB"/>
    <w:rsid w:val="0013529F"/>
    <w:rsid w:val="0014000D"/>
    <w:rsid w:val="001408AE"/>
    <w:rsid w:val="0014181A"/>
    <w:rsid w:val="00142B13"/>
    <w:rsid w:val="00163F37"/>
    <w:rsid w:val="0019276D"/>
    <w:rsid w:val="001A5998"/>
    <w:rsid w:val="001A79E3"/>
    <w:rsid w:val="001B1E0C"/>
    <w:rsid w:val="001C10F4"/>
    <w:rsid w:val="001C18C2"/>
    <w:rsid w:val="001D67AF"/>
    <w:rsid w:val="001E4478"/>
    <w:rsid w:val="001E6257"/>
    <w:rsid w:val="001F1694"/>
    <w:rsid w:val="001F4D19"/>
    <w:rsid w:val="001F6A43"/>
    <w:rsid w:val="0020403D"/>
    <w:rsid w:val="0021140D"/>
    <w:rsid w:val="00213FE0"/>
    <w:rsid w:val="00214CD1"/>
    <w:rsid w:val="0022135A"/>
    <w:rsid w:val="00225C97"/>
    <w:rsid w:val="00247F4E"/>
    <w:rsid w:val="00260B79"/>
    <w:rsid w:val="00282DAD"/>
    <w:rsid w:val="00284D65"/>
    <w:rsid w:val="00291E7F"/>
    <w:rsid w:val="002A206A"/>
    <w:rsid w:val="002A4B74"/>
    <w:rsid w:val="002B0A5F"/>
    <w:rsid w:val="002D389C"/>
    <w:rsid w:val="002E4206"/>
    <w:rsid w:val="002E72E0"/>
    <w:rsid w:val="002F1639"/>
    <w:rsid w:val="002F28CA"/>
    <w:rsid w:val="00315848"/>
    <w:rsid w:val="00340FF4"/>
    <w:rsid w:val="0034399D"/>
    <w:rsid w:val="00362A9F"/>
    <w:rsid w:val="003744B4"/>
    <w:rsid w:val="00387F1F"/>
    <w:rsid w:val="003910C6"/>
    <w:rsid w:val="00394AE6"/>
    <w:rsid w:val="003A1802"/>
    <w:rsid w:val="003A4212"/>
    <w:rsid w:val="003A7F18"/>
    <w:rsid w:val="003B407B"/>
    <w:rsid w:val="003B61F9"/>
    <w:rsid w:val="003D6606"/>
    <w:rsid w:val="003E084C"/>
    <w:rsid w:val="003E7808"/>
    <w:rsid w:val="003F0F8B"/>
    <w:rsid w:val="003F149D"/>
    <w:rsid w:val="0040319C"/>
    <w:rsid w:val="004144A7"/>
    <w:rsid w:val="0042784A"/>
    <w:rsid w:val="004369A3"/>
    <w:rsid w:val="00443629"/>
    <w:rsid w:val="00443873"/>
    <w:rsid w:val="00443CCA"/>
    <w:rsid w:val="00444092"/>
    <w:rsid w:val="004460E2"/>
    <w:rsid w:val="004464C9"/>
    <w:rsid w:val="00454ACA"/>
    <w:rsid w:val="00464B8A"/>
    <w:rsid w:val="004715D4"/>
    <w:rsid w:val="00482B06"/>
    <w:rsid w:val="004A02A9"/>
    <w:rsid w:val="004A2723"/>
    <w:rsid w:val="004B25B1"/>
    <w:rsid w:val="004B59F0"/>
    <w:rsid w:val="004C1298"/>
    <w:rsid w:val="004C5376"/>
    <w:rsid w:val="004D0C27"/>
    <w:rsid w:val="004D677D"/>
    <w:rsid w:val="004F3A8A"/>
    <w:rsid w:val="00500725"/>
    <w:rsid w:val="00504918"/>
    <w:rsid w:val="00513D83"/>
    <w:rsid w:val="005153E0"/>
    <w:rsid w:val="005218E9"/>
    <w:rsid w:val="00526C2E"/>
    <w:rsid w:val="00530667"/>
    <w:rsid w:val="00530ADA"/>
    <w:rsid w:val="00542871"/>
    <w:rsid w:val="00547A7E"/>
    <w:rsid w:val="0055087B"/>
    <w:rsid w:val="00557CBC"/>
    <w:rsid w:val="00575FD1"/>
    <w:rsid w:val="00584376"/>
    <w:rsid w:val="00587451"/>
    <w:rsid w:val="00587E6A"/>
    <w:rsid w:val="005A4D03"/>
    <w:rsid w:val="005A7FA2"/>
    <w:rsid w:val="005C26AF"/>
    <w:rsid w:val="005D09AF"/>
    <w:rsid w:val="005D2E58"/>
    <w:rsid w:val="005D5D3A"/>
    <w:rsid w:val="005E494B"/>
    <w:rsid w:val="005F0963"/>
    <w:rsid w:val="005F162C"/>
    <w:rsid w:val="005F66A5"/>
    <w:rsid w:val="005F7EBE"/>
    <w:rsid w:val="0060151C"/>
    <w:rsid w:val="0060516B"/>
    <w:rsid w:val="00613C6D"/>
    <w:rsid w:val="00615D8F"/>
    <w:rsid w:val="006272D6"/>
    <w:rsid w:val="00631A73"/>
    <w:rsid w:val="00652621"/>
    <w:rsid w:val="00654F64"/>
    <w:rsid w:val="006605F4"/>
    <w:rsid w:val="00662366"/>
    <w:rsid w:val="00666906"/>
    <w:rsid w:val="00667C1F"/>
    <w:rsid w:val="00672A8D"/>
    <w:rsid w:val="00682F2D"/>
    <w:rsid w:val="006850BF"/>
    <w:rsid w:val="006B6700"/>
    <w:rsid w:val="006B7404"/>
    <w:rsid w:val="006D2D79"/>
    <w:rsid w:val="006D7016"/>
    <w:rsid w:val="006E00D2"/>
    <w:rsid w:val="006E5A63"/>
    <w:rsid w:val="00731732"/>
    <w:rsid w:val="007334AF"/>
    <w:rsid w:val="0073607C"/>
    <w:rsid w:val="00743EAB"/>
    <w:rsid w:val="007470EE"/>
    <w:rsid w:val="007506D1"/>
    <w:rsid w:val="00752C64"/>
    <w:rsid w:val="007630EE"/>
    <w:rsid w:val="00764C73"/>
    <w:rsid w:val="00764DC1"/>
    <w:rsid w:val="00765153"/>
    <w:rsid w:val="007853F9"/>
    <w:rsid w:val="00797FDA"/>
    <w:rsid w:val="007B7E2A"/>
    <w:rsid w:val="007C4DE3"/>
    <w:rsid w:val="007C6A7C"/>
    <w:rsid w:val="007E16EC"/>
    <w:rsid w:val="007E40D5"/>
    <w:rsid w:val="007F11D0"/>
    <w:rsid w:val="00811230"/>
    <w:rsid w:val="008126C1"/>
    <w:rsid w:val="00812A5A"/>
    <w:rsid w:val="00813C18"/>
    <w:rsid w:val="0082127B"/>
    <w:rsid w:val="00845877"/>
    <w:rsid w:val="008561AB"/>
    <w:rsid w:val="008579CF"/>
    <w:rsid w:val="00880975"/>
    <w:rsid w:val="00893566"/>
    <w:rsid w:val="008949D0"/>
    <w:rsid w:val="008A104F"/>
    <w:rsid w:val="008B0C57"/>
    <w:rsid w:val="008B2472"/>
    <w:rsid w:val="008C3206"/>
    <w:rsid w:val="008C45E2"/>
    <w:rsid w:val="008D6076"/>
    <w:rsid w:val="008D7E1B"/>
    <w:rsid w:val="008D7EED"/>
    <w:rsid w:val="008E2A99"/>
    <w:rsid w:val="008F37DA"/>
    <w:rsid w:val="00912B4A"/>
    <w:rsid w:val="00923550"/>
    <w:rsid w:val="00935215"/>
    <w:rsid w:val="00937F57"/>
    <w:rsid w:val="00942E9F"/>
    <w:rsid w:val="00945080"/>
    <w:rsid w:val="009525E7"/>
    <w:rsid w:val="00954023"/>
    <w:rsid w:val="009557EA"/>
    <w:rsid w:val="00955B80"/>
    <w:rsid w:val="009579B1"/>
    <w:rsid w:val="00960A8C"/>
    <w:rsid w:val="0096205D"/>
    <w:rsid w:val="00962788"/>
    <w:rsid w:val="0096390A"/>
    <w:rsid w:val="00967523"/>
    <w:rsid w:val="009709EE"/>
    <w:rsid w:val="009753C8"/>
    <w:rsid w:val="009A4F29"/>
    <w:rsid w:val="009A634E"/>
    <w:rsid w:val="009B0054"/>
    <w:rsid w:val="009E422D"/>
    <w:rsid w:val="009E5A36"/>
    <w:rsid w:val="009E5C75"/>
    <w:rsid w:val="009F74A4"/>
    <w:rsid w:val="00A05957"/>
    <w:rsid w:val="00A062FD"/>
    <w:rsid w:val="00A13B17"/>
    <w:rsid w:val="00A14865"/>
    <w:rsid w:val="00A15AFA"/>
    <w:rsid w:val="00A32DA4"/>
    <w:rsid w:val="00A35CDC"/>
    <w:rsid w:val="00A36701"/>
    <w:rsid w:val="00A36E27"/>
    <w:rsid w:val="00A72880"/>
    <w:rsid w:val="00A86DA1"/>
    <w:rsid w:val="00A8742E"/>
    <w:rsid w:val="00A87DBB"/>
    <w:rsid w:val="00A968EC"/>
    <w:rsid w:val="00AA0FD5"/>
    <w:rsid w:val="00AA4A3C"/>
    <w:rsid w:val="00AA6BFE"/>
    <w:rsid w:val="00AB705E"/>
    <w:rsid w:val="00AB7670"/>
    <w:rsid w:val="00AC06E0"/>
    <w:rsid w:val="00AC22FD"/>
    <w:rsid w:val="00AC7735"/>
    <w:rsid w:val="00AD2D42"/>
    <w:rsid w:val="00AD3680"/>
    <w:rsid w:val="00AE43EF"/>
    <w:rsid w:val="00AE7F15"/>
    <w:rsid w:val="00AF124C"/>
    <w:rsid w:val="00AF760C"/>
    <w:rsid w:val="00B02097"/>
    <w:rsid w:val="00B15FDC"/>
    <w:rsid w:val="00B16096"/>
    <w:rsid w:val="00B16911"/>
    <w:rsid w:val="00B16EA9"/>
    <w:rsid w:val="00B20D19"/>
    <w:rsid w:val="00B3092F"/>
    <w:rsid w:val="00B374F3"/>
    <w:rsid w:val="00B55ACD"/>
    <w:rsid w:val="00B605E2"/>
    <w:rsid w:val="00B6335D"/>
    <w:rsid w:val="00B75AA1"/>
    <w:rsid w:val="00B80652"/>
    <w:rsid w:val="00B851EA"/>
    <w:rsid w:val="00BB19C0"/>
    <w:rsid w:val="00BC2C73"/>
    <w:rsid w:val="00BC3B2A"/>
    <w:rsid w:val="00BD323D"/>
    <w:rsid w:val="00BD75FF"/>
    <w:rsid w:val="00BE0DE3"/>
    <w:rsid w:val="00BE65D1"/>
    <w:rsid w:val="00BF2DCA"/>
    <w:rsid w:val="00BF397F"/>
    <w:rsid w:val="00BF5631"/>
    <w:rsid w:val="00BF759D"/>
    <w:rsid w:val="00C22344"/>
    <w:rsid w:val="00C34B36"/>
    <w:rsid w:val="00C46800"/>
    <w:rsid w:val="00C504FD"/>
    <w:rsid w:val="00C628C8"/>
    <w:rsid w:val="00C94979"/>
    <w:rsid w:val="00CA47E7"/>
    <w:rsid w:val="00CA5920"/>
    <w:rsid w:val="00CA7DE8"/>
    <w:rsid w:val="00CB0AF5"/>
    <w:rsid w:val="00CD5256"/>
    <w:rsid w:val="00D00952"/>
    <w:rsid w:val="00D06582"/>
    <w:rsid w:val="00D1290C"/>
    <w:rsid w:val="00D22652"/>
    <w:rsid w:val="00D22E31"/>
    <w:rsid w:val="00D35C86"/>
    <w:rsid w:val="00D41A2A"/>
    <w:rsid w:val="00D506C9"/>
    <w:rsid w:val="00D75DFA"/>
    <w:rsid w:val="00D816E3"/>
    <w:rsid w:val="00D84400"/>
    <w:rsid w:val="00D87B93"/>
    <w:rsid w:val="00D93136"/>
    <w:rsid w:val="00D93A7E"/>
    <w:rsid w:val="00D96A8B"/>
    <w:rsid w:val="00D97FF3"/>
    <w:rsid w:val="00DA3BC1"/>
    <w:rsid w:val="00DA48E9"/>
    <w:rsid w:val="00DA7376"/>
    <w:rsid w:val="00DB5BEC"/>
    <w:rsid w:val="00DC1BDA"/>
    <w:rsid w:val="00DD7B12"/>
    <w:rsid w:val="00DE16AD"/>
    <w:rsid w:val="00DE5EEB"/>
    <w:rsid w:val="00DE7ACD"/>
    <w:rsid w:val="00DF2844"/>
    <w:rsid w:val="00E01614"/>
    <w:rsid w:val="00E02033"/>
    <w:rsid w:val="00E03A41"/>
    <w:rsid w:val="00E0782E"/>
    <w:rsid w:val="00E12170"/>
    <w:rsid w:val="00E147B8"/>
    <w:rsid w:val="00E31B31"/>
    <w:rsid w:val="00E3408F"/>
    <w:rsid w:val="00E507AF"/>
    <w:rsid w:val="00E56170"/>
    <w:rsid w:val="00E61D84"/>
    <w:rsid w:val="00E6611D"/>
    <w:rsid w:val="00E75FC0"/>
    <w:rsid w:val="00E811CE"/>
    <w:rsid w:val="00EA7BF3"/>
    <w:rsid w:val="00EB7E17"/>
    <w:rsid w:val="00EC2486"/>
    <w:rsid w:val="00ED6E7C"/>
    <w:rsid w:val="00ED6F1F"/>
    <w:rsid w:val="00EE28AC"/>
    <w:rsid w:val="00EE3067"/>
    <w:rsid w:val="00EE5F29"/>
    <w:rsid w:val="00EE76BB"/>
    <w:rsid w:val="00EF5C3C"/>
    <w:rsid w:val="00F122F6"/>
    <w:rsid w:val="00F246BB"/>
    <w:rsid w:val="00F24D61"/>
    <w:rsid w:val="00F32F3D"/>
    <w:rsid w:val="00F42597"/>
    <w:rsid w:val="00F51495"/>
    <w:rsid w:val="00F55369"/>
    <w:rsid w:val="00F57944"/>
    <w:rsid w:val="00F70B1A"/>
    <w:rsid w:val="00F71211"/>
    <w:rsid w:val="00F7142C"/>
    <w:rsid w:val="00F93AEA"/>
    <w:rsid w:val="00F940FB"/>
    <w:rsid w:val="00F95E21"/>
    <w:rsid w:val="00FA43FE"/>
    <w:rsid w:val="00FA6591"/>
    <w:rsid w:val="00FB7A43"/>
    <w:rsid w:val="00FC2D53"/>
    <w:rsid w:val="00FD1898"/>
    <w:rsid w:val="00FD3D21"/>
    <w:rsid w:val="00FD5029"/>
    <w:rsid w:val="00FE0999"/>
    <w:rsid w:val="00FE18EA"/>
    <w:rsid w:val="00FE5CBB"/>
    <w:rsid w:val="00FF49BB"/>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EF626E-4ACB-4914-8701-FEFC4309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084C"/>
    <w:pPr>
      <w:keepNext/>
      <w:keepLines/>
      <w:spacing w:before="24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AFF"/>
    <w:pPr>
      <w:tabs>
        <w:tab w:val="center" w:pos="4320"/>
        <w:tab w:val="right" w:pos="8640"/>
      </w:tabs>
    </w:pPr>
  </w:style>
  <w:style w:type="paragraph" w:styleId="Footer">
    <w:name w:val="footer"/>
    <w:basedOn w:val="Normal"/>
    <w:rsid w:val="000E3AFF"/>
    <w:pPr>
      <w:tabs>
        <w:tab w:val="center" w:pos="4320"/>
        <w:tab w:val="right" w:pos="8640"/>
      </w:tabs>
    </w:pPr>
  </w:style>
  <w:style w:type="paragraph" w:customStyle="1" w:styleId="CharChar">
    <w:name w:val="Char Char"/>
    <w:basedOn w:val="Normal"/>
    <w:rsid w:val="00DA7376"/>
    <w:pPr>
      <w:spacing w:after="160" w:line="240" w:lineRule="exact"/>
    </w:pPr>
    <w:rPr>
      <w:rFonts w:ascii="Tahoma" w:hAnsi="Tahoma" w:cs="Arial"/>
      <w:sz w:val="20"/>
      <w:szCs w:val="20"/>
      <w:lang w:val="en-AU" w:eastAsia="de-CH"/>
    </w:rPr>
  </w:style>
  <w:style w:type="character" w:styleId="Hyperlink">
    <w:name w:val="Hyperlink"/>
    <w:rsid w:val="00013D7A"/>
    <w:rPr>
      <w:color w:val="0000FF"/>
      <w:u w:val="single"/>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7506D1"/>
    <w:pPr>
      <w:spacing w:after="160" w:line="240" w:lineRule="exact"/>
    </w:pPr>
    <w:rPr>
      <w:rFonts w:ascii="Tahoma" w:hAnsi="Tahoma" w:cs="Arial"/>
      <w:sz w:val="20"/>
      <w:szCs w:val="20"/>
      <w:lang w:val="en-AU" w:eastAsia="de-CH"/>
    </w:rPr>
  </w:style>
  <w:style w:type="paragraph" w:styleId="NormalWeb">
    <w:name w:val="Normal (Web)"/>
    <w:basedOn w:val="Normal"/>
    <w:uiPriority w:val="99"/>
    <w:rsid w:val="00E56170"/>
    <w:pPr>
      <w:spacing w:before="100" w:beforeAutospacing="1" w:after="100" w:afterAutospacing="1"/>
    </w:pPr>
    <w:rPr>
      <w:color w:val="000000"/>
    </w:rPr>
  </w:style>
  <w:style w:type="character" w:customStyle="1" w:styleId="pseditboxdisponly">
    <w:name w:val="pseditbox_disponly"/>
    <w:basedOn w:val="DefaultParagraphFont"/>
    <w:rsid w:val="00D22E31"/>
  </w:style>
  <w:style w:type="paragraph" w:styleId="BalloonText">
    <w:name w:val="Balloon Text"/>
    <w:basedOn w:val="Normal"/>
    <w:link w:val="BalloonTextChar"/>
    <w:uiPriority w:val="99"/>
    <w:semiHidden/>
    <w:unhideWhenUsed/>
    <w:rsid w:val="004D677D"/>
    <w:rPr>
      <w:rFonts w:ascii="Tahoma" w:hAnsi="Tahoma" w:cs="Tahoma"/>
      <w:sz w:val="16"/>
      <w:szCs w:val="16"/>
    </w:rPr>
  </w:style>
  <w:style w:type="character" w:customStyle="1" w:styleId="BalloonTextChar">
    <w:name w:val="Balloon Text Char"/>
    <w:link w:val="BalloonText"/>
    <w:uiPriority w:val="99"/>
    <w:semiHidden/>
    <w:rsid w:val="004D677D"/>
    <w:rPr>
      <w:rFonts w:ascii="Tahoma" w:hAnsi="Tahoma" w:cs="Tahoma"/>
      <w:sz w:val="16"/>
      <w:szCs w:val="16"/>
    </w:rPr>
  </w:style>
  <w:style w:type="paragraph" w:styleId="ListParagraph">
    <w:name w:val="List Paragraph"/>
    <w:basedOn w:val="Normal"/>
    <w:uiPriority w:val="34"/>
    <w:qFormat/>
    <w:rsid w:val="00FD3D21"/>
    <w:pPr>
      <w:ind w:left="720"/>
      <w:contextualSpacing/>
    </w:pPr>
    <w:rPr>
      <w:sz w:val="20"/>
      <w:szCs w:val="20"/>
      <w:lang w:val="en-GB"/>
    </w:rPr>
  </w:style>
  <w:style w:type="character" w:customStyle="1" w:styleId="apple-converted-space">
    <w:name w:val="apple-converted-space"/>
    <w:rsid w:val="005D2E58"/>
  </w:style>
  <w:style w:type="paragraph" w:styleId="NoSpacing">
    <w:name w:val="No Spacing"/>
    <w:uiPriority w:val="1"/>
    <w:qFormat/>
    <w:rsid w:val="005D2E58"/>
    <w:rPr>
      <w:rFonts w:ascii="Calibri" w:eastAsia="Calibri" w:hAnsi="Calibri"/>
      <w:sz w:val="22"/>
      <w:szCs w:val="22"/>
    </w:rPr>
  </w:style>
  <w:style w:type="character" w:styleId="FollowedHyperlink">
    <w:name w:val="FollowedHyperlink"/>
    <w:basedOn w:val="DefaultParagraphFont"/>
    <w:uiPriority w:val="99"/>
    <w:semiHidden/>
    <w:unhideWhenUsed/>
    <w:rsid w:val="00C34B36"/>
    <w:rPr>
      <w:color w:val="954F72" w:themeColor="followedHyperlink"/>
      <w:u w:val="single"/>
    </w:rPr>
  </w:style>
  <w:style w:type="paragraph" w:customStyle="1" w:styleId="Numberedbase">
    <w:name w:val="Numbered base"/>
    <w:basedOn w:val="Normal"/>
    <w:link w:val="NumberedbaseChar"/>
    <w:rsid w:val="00D1290C"/>
    <w:pPr>
      <w:numPr>
        <w:numId w:val="2"/>
      </w:numPr>
      <w:tabs>
        <w:tab w:val="clear" w:pos="720"/>
        <w:tab w:val="num" w:pos="360"/>
      </w:tabs>
      <w:spacing w:before="120"/>
      <w:ind w:left="360"/>
    </w:pPr>
    <w:rPr>
      <w:sz w:val="22"/>
      <w:szCs w:val="22"/>
    </w:rPr>
  </w:style>
  <w:style w:type="character" w:customStyle="1" w:styleId="NumberedbaseChar">
    <w:name w:val="Numbered base Char"/>
    <w:basedOn w:val="DefaultParagraphFont"/>
    <w:link w:val="Numberedbase"/>
    <w:rsid w:val="00D1290C"/>
    <w:rPr>
      <w:sz w:val="22"/>
      <w:szCs w:val="22"/>
    </w:rPr>
  </w:style>
  <w:style w:type="character" w:customStyle="1" w:styleId="Heading1Char">
    <w:name w:val="Heading 1 Char"/>
    <w:basedOn w:val="DefaultParagraphFont"/>
    <w:link w:val="Heading1"/>
    <w:uiPriority w:val="9"/>
    <w:rsid w:val="003E084C"/>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6739">
      <w:bodyDiv w:val="1"/>
      <w:marLeft w:val="0"/>
      <w:marRight w:val="0"/>
      <w:marTop w:val="0"/>
      <w:marBottom w:val="0"/>
      <w:divBdr>
        <w:top w:val="none" w:sz="0" w:space="0" w:color="auto"/>
        <w:left w:val="none" w:sz="0" w:space="0" w:color="auto"/>
        <w:bottom w:val="none" w:sz="0" w:space="0" w:color="auto"/>
        <w:right w:val="none" w:sz="0" w:space="0" w:color="auto"/>
      </w:divBdr>
    </w:div>
    <w:div w:id="202448742">
      <w:bodyDiv w:val="1"/>
      <w:marLeft w:val="0"/>
      <w:marRight w:val="0"/>
      <w:marTop w:val="0"/>
      <w:marBottom w:val="0"/>
      <w:divBdr>
        <w:top w:val="none" w:sz="0" w:space="0" w:color="auto"/>
        <w:left w:val="none" w:sz="0" w:space="0" w:color="auto"/>
        <w:bottom w:val="none" w:sz="0" w:space="0" w:color="auto"/>
        <w:right w:val="none" w:sz="0" w:space="0" w:color="auto"/>
      </w:divBdr>
    </w:div>
    <w:div w:id="432432117">
      <w:bodyDiv w:val="1"/>
      <w:marLeft w:val="0"/>
      <w:marRight w:val="0"/>
      <w:marTop w:val="0"/>
      <w:marBottom w:val="0"/>
      <w:divBdr>
        <w:top w:val="none" w:sz="0" w:space="0" w:color="auto"/>
        <w:left w:val="none" w:sz="0" w:space="0" w:color="auto"/>
        <w:bottom w:val="none" w:sz="0" w:space="0" w:color="auto"/>
        <w:right w:val="none" w:sz="0" w:space="0" w:color="auto"/>
      </w:divBdr>
    </w:div>
    <w:div w:id="447966780">
      <w:bodyDiv w:val="1"/>
      <w:marLeft w:val="0"/>
      <w:marRight w:val="0"/>
      <w:marTop w:val="0"/>
      <w:marBottom w:val="0"/>
      <w:divBdr>
        <w:top w:val="none" w:sz="0" w:space="0" w:color="auto"/>
        <w:left w:val="none" w:sz="0" w:space="0" w:color="auto"/>
        <w:bottom w:val="none" w:sz="0" w:space="0" w:color="auto"/>
        <w:right w:val="none" w:sz="0" w:space="0" w:color="auto"/>
      </w:divBdr>
    </w:div>
    <w:div w:id="452558538">
      <w:bodyDiv w:val="1"/>
      <w:marLeft w:val="0"/>
      <w:marRight w:val="0"/>
      <w:marTop w:val="0"/>
      <w:marBottom w:val="0"/>
      <w:divBdr>
        <w:top w:val="none" w:sz="0" w:space="0" w:color="auto"/>
        <w:left w:val="none" w:sz="0" w:space="0" w:color="auto"/>
        <w:bottom w:val="none" w:sz="0" w:space="0" w:color="auto"/>
        <w:right w:val="none" w:sz="0" w:space="0" w:color="auto"/>
      </w:divBdr>
    </w:div>
    <w:div w:id="521280285">
      <w:bodyDiv w:val="1"/>
      <w:marLeft w:val="0"/>
      <w:marRight w:val="0"/>
      <w:marTop w:val="0"/>
      <w:marBottom w:val="0"/>
      <w:divBdr>
        <w:top w:val="none" w:sz="0" w:space="0" w:color="auto"/>
        <w:left w:val="none" w:sz="0" w:space="0" w:color="auto"/>
        <w:bottom w:val="none" w:sz="0" w:space="0" w:color="auto"/>
        <w:right w:val="none" w:sz="0" w:space="0" w:color="auto"/>
      </w:divBdr>
    </w:div>
    <w:div w:id="614868143">
      <w:bodyDiv w:val="1"/>
      <w:marLeft w:val="0"/>
      <w:marRight w:val="0"/>
      <w:marTop w:val="0"/>
      <w:marBottom w:val="0"/>
      <w:divBdr>
        <w:top w:val="none" w:sz="0" w:space="0" w:color="auto"/>
        <w:left w:val="none" w:sz="0" w:space="0" w:color="auto"/>
        <w:bottom w:val="none" w:sz="0" w:space="0" w:color="auto"/>
        <w:right w:val="none" w:sz="0" w:space="0" w:color="auto"/>
      </w:divBdr>
    </w:div>
    <w:div w:id="782765965">
      <w:bodyDiv w:val="1"/>
      <w:marLeft w:val="0"/>
      <w:marRight w:val="0"/>
      <w:marTop w:val="0"/>
      <w:marBottom w:val="0"/>
      <w:divBdr>
        <w:top w:val="none" w:sz="0" w:space="0" w:color="auto"/>
        <w:left w:val="none" w:sz="0" w:space="0" w:color="auto"/>
        <w:bottom w:val="none" w:sz="0" w:space="0" w:color="auto"/>
        <w:right w:val="none" w:sz="0" w:space="0" w:color="auto"/>
      </w:divBdr>
    </w:div>
    <w:div w:id="1204827527">
      <w:bodyDiv w:val="1"/>
      <w:marLeft w:val="0"/>
      <w:marRight w:val="0"/>
      <w:marTop w:val="0"/>
      <w:marBottom w:val="0"/>
      <w:divBdr>
        <w:top w:val="none" w:sz="0" w:space="0" w:color="auto"/>
        <w:left w:val="none" w:sz="0" w:space="0" w:color="auto"/>
        <w:bottom w:val="none" w:sz="0" w:space="0" w:color="auto"/>
        <w:right w:val="none" w:sz="0" w:space="0" w:color="auto"/>
      </w:divBdr>
    </w:div>
    <w:div w:id="1412392127">
      <w:bodyDiv w:val="1"/>
      <w:marLeft w:val="0"/>
      <w:marRight w:val="0"/>
      <w:marTop w:val="0"/>
      <w:marBottom w:val="0"/>
      <w:divBdr>
        <w:top w:val="none" w:sz="0" w:space="0" w:color="auto"/>
        <w:left w:val="none" w:sz="0" w:space="0" w:color="auto"/>
        <w:bottom w:val="none" w:sz="0" w:space="0" w:color="auto"/>
        <w:right w:val="none" w:sz="0" w:space="0" w:color="auto"/>
      </w:divBdr>
    </w:div>
    <w:div w:id="1430613867">
      <w:bodyDiv w:val="1"/>
      <w:marLeft w:val="0"/>
      <w:marRight w:val="0"/>
      <w:marTop w:val="0"/>
      <w:marBottom w:val="0"/>
      <w:divBdr>
        <w:top w:val="none" w:sz="0" w:space="0" w:color="auto"/>
        <w:left w:val="none" w:sz="0" w:space="0" w:color="auto"/>
        <w:bottom w:val="none" w:sz="0" w:space="0" w:color="auto"/>
        <w:right w:val="none" w:sz="0" w:space="0" w:color="auto"/>
      </w:divBdr>
    </w:div>
    <w:div w:id="1509060040">
      <w:bodyDiv w:val="1"/>
      <w:marLeft w:val="0"/>
      <w:marRight w:val="0"/>
      <w:marTop w:val="0"/>
      <w:marBottom w:val="0"/>
      <w:divBdr>
        <w:top w:val="none" w:sz="0" w:space="0" w:color="auto"/>
        <w:left w:val="none" w:sz="0" w:space="0" w:color="auto"/>
        <w:bottom w:val="none" w:sz="0" w:space="0" w:color="auto"/>
        <w:right w:val="none" w:sz="0" w:space="0" w:color="auto"/>
      </w:divBdr>
    </w:div>
    <w:div w:id="1892187739">
      <w:bodyDiv w:val="1"/>
      <w:marLeft w:val="0"/>
      <w:marRight w:val="0"/>
      <w:marTop w:val="0"/>
      <w:marBottom w:val="0"/>
      <w:divBdr>
        <w:top w:val="none" w:sz="0" w:space="0" w:color="auto"/>
        <w:left w:val="none" w:sz="0" w:space="0" w:color="auto"/>
        <w:bottom w:val="none" w:sz="0" w:space="0" w:color="auto"/>
        <w:right w:val="none" w:sz="0" w:space="0" w:color="auto"/>
      </w:divBdr>
    </w:div>
    <w:div w:id="19422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vesi@unhc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csc.u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QBSCAPC@unhc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hcr.org/ceu/wp-content/uploads/sites/17/2017/10/UNHCR_PHF_Supplementary_October-2017.docm" TargetMode="External"/><Relationship Id="rId4" Type="http://schemas.openxmlformats.org/officeDocument/2006/relationships/webSettings" Target="webSettings.xml"/><Relationship Id="rId9" Type="http://schemas.openxmlformats.org/officeDocument/2006/relationships/hyperlink" Target="http://www.unhcr.org/ceu/wp-content/uploads/sites/17/2017/10/UNHCR_Personal_History_Form_October-2017.doc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UNITED NATIONS HIGH COMMISSIONER FOR REFUGEES</vt:lpstr>
    </vt:vector>
  </TitlesOfParts>
  <Company>UNHCR</Company>
  <LinksUpToDate>false</LinksUpToDate>
  <CharactersWithSpaces>7184</CharactersWithSpaces>
  <SharedDoc>false</SharedDoc>
  <HLinks>
    <vt:vector size="6" baseType="variant">
      <vt:variant>
        <vt:i4>6946890</vt:i4>
      </vt:variant>
      <vt:variant>
        <vt:i4>0</vt:i4>
      </vt:variant>
      <vt:variant>
        <vt:i4>0</vt:i4>
      </vt:variant>
      <vt:variant>
        <vt:i4>5</vt:i4>
      </vt:variant>
      <vt:variant>
        <vt:lpwstr>mailto:HQBSCAPC@unhcr.org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HIGH COMMISSIONER FOR REFUGEES</dc:title>
  <dc:subject/>
  <dc:creator>Vibha Thapalyal</dc:creator>
  <cp:keywords/>
  <dc:description/>
  <cp:lastModifiedBy>Daniel Maksa</cp:lastModifiedBy>
  <cp:revision>6</cp:revision>
  <cp:lastPrinted>2012-03-05T10:49:00Z</cp:lastPrinted>
  <dcterms:created xsi:type="dcterms:W3CDTF">2018-05-16T12:45:00Z</dcterms:created>
  <dcterms:modified xsi:type="dcterms:W3CDTF">2018-05-16T13:22:00Z</dcterms:modified>
</cp:coreProperties>
</file>