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72B9" w14:textId="77777777" w:rsidR="0078408A" w:rsidRPr="00A45104" w:rsidRDefault="0078408A" w:rsidP="0078408A">
      <w:pPr>
        <w:jc w:val="both"/>
        <w:rPr>
          <w:rFonts w:ascii="Calibri" w:hAnsi="Calibri" w:cs="Calibri"/>
          <w:bCs/>
          <w:color w:val="FF66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270"/>
        <w:gridCol w:w="1156"/>
        <w:gridCol w:w="1355"/>
        <w:gridCol w:w="2233"/>
      </w:tblGrid>
      <w:tr w:rsidR="00A6351A" w:rsidRPr="00C56C44" w14:paraId="1E2958EA" w14:textId="77777777" w:rsidTr="003B10A5">
        <w:trPr>
          <w:trHeight w:val="423"/>
        </w:trPr>
        <w:tc>
          <w:tcPr>
            <w:tcW w:w="1733" w:type="dxa"/>
            <w:shd w:val="clear" w:color="auto" w:fill="FBE4D5"/>
          </w:tcPr>
          <w:p w14:paraId="311F40E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 w:rsidRPr="00C56C44">
              <w:rPr>
                <w:rFonts w:ascii="Arial" w:eastAsia="Calibri" w:hAnsi="Arial" w:cs="Arial"/>
                <w:b/>
                <w:color w:val="C00000"/>
              </w:rPr>
              <w:t>Priority Level</w:t>
            </w:r>
          </w:p>
        </w:tc>
        <w:tc>
          <w:tcPr>
            <w:tcW w:w="3270" w:type="dxa"/>
            <w:shd w:val="clear" w:color="auto" w:fill="FBE4D5"/>
          </w:tcPr>
          <w:p w14:paraId="1709560E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 w:rsidRPr="00C56C44">
              <w:rPr>
                <w:rFonts w:ascii="Arial" w:eastAsia="Calibri" w:hAnsi="Arial" w:cs="Arial"/>
                <w:b/>
                <w:color w:val="C00000"/>
              </w:rPr>
              <w:t>Protection Issue/Risk</w:t>
            </w:r>
          </w:p>
        </w:tc>
        <w:tc>
          <w:tcPr>
            <w:tcW w:w="1156" w:type="dxa"/>
            <w:shd w:val="clear" w:color="auto" w:fill="FBE4D5"/>
          </w:tcPr>
          <w:p w14:paraId="5C3707CA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 w:rsidRPr="00C56C44">
              <w:rPr>
                <w:rFonts w:ascii="Arial" w:eastAsia="Calibri" w:hAnsi="Arial" w:cs="Arial"/>
                <w:b/>
                <w:color w:val="C00000"/>
              </w:rPr>
              <w:t>SN Code</w:t>
            </w:r>
          </w:p>
        </w:tc>
        <w:tc>
          <w:tcPr>
            <w:tcW w:w="1355" w:type="dxa"/>
            <w:shd w:val="clear" w:color="auto" w:fill="FBE4D5"/>
          </w:tcPr>
          <w:p w14:paraId="4632ACC5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 w:rsidRPr="00C56C44">
              <w:rPr>
                <w:rFonts w:ascii="Arial" w:eastAsia="Calibri" w:hAnsi="Arial" w:cs="Arial"/>
                <w:b/>
                <w:color w:val="C00000"/>
              </w:rPr>
              <w:t>Sensitivity</w:t>
            </w:r>
          </w:p>
        </w:tc>
        <w:tc>
          <w:tcPr>
            <w:tcW w:w="2233" w:type="dxa"/>
            <w:shd w:val="clear" w:color="auto" w:fill="FBE4D5"/>
          </w:tcPr>
          <w:p w14:paraId="211AD9FC" w14:textId="77777777" w:rsidR="00A6351A" w:rsidRPr="00C56C44" w:rsidRDefault="00A6351A" w:rsidP="003B10A5">
            <w:pPr>
              <w:spacing w:before="120" w:after="120"/>
              <w:rPr>
                <w:rFonts w:ascii="Arial" w:eastAsia="Calibri" w:hAnsi="Arial" w:cs="Arial"/>
                <w:b/>
                <w:color w:val="C00000"/>
              </w:rPr>
            </w:pPr>
            <w:r w:rsidRPr="00C56C44">
              <w:rPr>
                <w:rFonts w:ascii="Arial" w:eastAsia="Calibri" w:hAnsi="Arial" w:cs="Arial"/>
                <w:b/>
                <w:color w:val="C00000"/>
              </w:rPr>
              <w:t>Action</w:t>
            </w:r>
          </w:p>
        </w:tc>
      </w:tr>
      <w:tr w:rsidR="00A6351A" w:rsidRPr="00C56C44" w14:paraId="3619488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0000"/>
          </w:tcPr>
          <w:p w14:paraId="3344BD9C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eastAsia="Calibri" w:hAnsi="Arial" w:cs="Arial"/>
                <w:b/>
                <w:color w:val="FFFFFF"/>
              </w:rPr>
              <w:t>Emergency</w:t>
            </w:r>
          </w:p>
          <w:p w14:paraId="6F2AD0C7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8984A98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  <w:color w:val="FFFFFF"/>
              </w:rPr>
            </w:pPr>
            <w:r w:rsidRPr="00C56C44">
              <w:rPr>
                <w:rFonts w:ascii="Arial" w:hAnsi="Arial" w:cs="Arial"/>
                <w:bCs/>
                <w:i/>
                <w:color w:val="FFFFFF"/>
              </w:rPr>
              <w:t>Child is seriously harmed, and/or is serious risk of grave danger</w:t>
            </w:r>
          </w:p>
          <w:p w14:paraId="65727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34B27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 child at imminent risk of physical harm</w:t>
            </w:r>
          </w:p>
        </w:tc>
        <w:tc>
          <w:tcPr>
            <w:tcW w:w="1156" w:type="dxa"/>
          </w:tcPr>
          <w:p w14:paraId="24AF6F6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</w:t>
            </w:r>
          </w:p>
        </w:tc>
        <w:tc>
          <w:tcPr>
            <w:tcW w:w="1355" w:type="dxa"/>
            <w:shd w:val="clear" w:color="auto" w:fill="FF0000"/>
          </w:tcPr>
          <w:p w14:paraId="795172B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 w:val="restart"/>
          </w:tcPr>
          <w:p w14:paraId="44ABE9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Immediate removal from location</w:t>
            </w:r>
          </w:p>
          <w:p w14:paraId="1221CF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 w:rsidRPr="00C56C44">
              <w:rPr>
                <w:rFonts w:ascii="Arial" w:eastAsia="Calibri" w:hAnsi="Arial" w:cs="Arial"/>
              </w:rPr>
              <w:t>Immediate mobilisation of protective mechanism (patrolling, guards)</w:t>
            </w:r>
          </w:p>
        </w:tc>
      </w:tr>
      <w:tr w:rsidR="00A6351A" w:rsidRPr="00C56C44" w14:paraId="1EDD4DF6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03015C2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6394BF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 child at imminent risk of abduction</w:t>
            </w:r>
          </w:p>
        </w:tc>
        <w:tc>
          <w:tcPr>
            <w:tcW w:w="1156" w:type="dxa"/>
          </w:tcPr>
          <w:p w14:paraId="3F2315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3FEE3C6D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High</w:t>
            </w:r>
          </w:p>
        </w:tc>
        <w:tc>
          <w:tcPr>
            <w:tcW w:w="2233" w:type="dxa"/>
            <w:vMerge/>
          </w:tcPr>
          <w:p w14:paraId="3190E63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5618345B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2B0498C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A64FB6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 child at imminent risk of trafficking</w:t>
            </w:r>
          </w:p>
        </w:tc>
        <w:tc>
          <w:tcPr>
            <w:tcW w:w="1156" w:type="dxa"/>
          </w:tcPr>
          <w:p w14:paraId="3F0D8FB6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064F052C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High</w:t>
            </w:r>
          </w:p>
        </w:tc>
        <w:tc>
          <w:tcPr>
            <w:tcW w:w="2233" w:type="dxa"/>
            <w:vMerge/>
          </w:tcPr>
          <w:p w14:paraId="20862A7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60788DE8" w14:textId="77777777" w:rsidTr="003B10A5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799D5D1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5088FD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 xml:space="preserve">A child who is seriously injured or sick and is in need of life or limb-saving medical intervention </w:t>
            </w:r>
          </w:p>
        </w:tc>
        <w:tc>
          <w:tcPr>
            <w:tcW w:w="1156" w:type="dxa"/>
          </w:tcPr>
          <w:p w14:paraId="5482571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754B5A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7C8768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4822AECF" w14:textId="77777777" w:rsidTr="003B10A5">
        <w:trPr>
          <w:trHeight w:val="423"/>
        </w:trPr>
        <w:tc>
          <w:tcPr>
            <w:tcW w:w="1733" w:type="dxa"/>
            <w:vMerge w:val="restart"/>
            <w:shd w:val="clear" w:color="auto" w:fill="FFC000"/>
          </w:tcPr>
          <w:p w14:paraId="0BE8EE3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eastAsia="Calibri" w:hAnsi="Arial" w:cs="Arial"/>
                <w:b/>
                <w:color w:val="800000"/>
              </w:rPr>
              <w:t>High Priority</w:t>
            </w:r>
            <w:r w:rsidRPr="00C56C44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0206EA1B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5E4FBD89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hAnsi="Arial" w:cs="Arial"/>
                <w:bCs/>
                <w:i/>
              </w:rPr>
              <w:t xml:space="preserve">Child significantly harmed or at risk </w:t>
            </w:r>
            <w:proofErr w:type="gramStart"/>
            <w:r w:rsidRPr="00C56C44">
              <w:rPr>
                <w:rFonts w:ascii="Arial" w:hAnsi="Arial" w:cs="Arial"/>
                <w:bCs/>
                <w:i/>
              </w:rPr>
              <w:t>of  serious</w:t>
            </w:r>
            <w:proofErr w:type="gramEnd"/>
            <w:r w:rsidRPr="00C56C44">
              <w:rPr>
                <w:rFonts w:ascii="Arial" w:hAnsi="Arial" w:cs="Arial"/>
                <w:bCs/>
                <w:i/>
              </w:rPr>
              <w:t xml:space="preserve"> harm</w:t>
            </w:r>
          </w:p>
          <w:p w14:paraId="342725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CDC9CA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72D8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Survivors of sexual violence</w:t>
            </w:r>
          </w:p>
        </w:tc>
        <w:tc>
          <w:tcPr>
            <w:tcW w:w="1156" w:type="dxa"/>
          </w:tcPr>
          <w:p w14:paraId="4EDC6647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SV-VA</w:t>
            </w:r>
          </w:p>
        </w:tc>
        <w:tc>
          <w:tcPr>
            <w:tcW w:w="1355" w:type="dxa"/>
            <w:shd w:val="clear" w:color="auto" w:fill="FF0000"/>
          </w:tcPr>
          <w:p w14:paraId="784C9E83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High</w:t>
            </w:r>
          </w:p>
        </w:tc>
        <w:tc>
          <w:tcPr>
            <w:tcW w:w="2233" w:type="dxa"/>
            <w:vMerge w:val="restart"/>
          </w:tcPr>
          <w:p w14:paraId="2E69F6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Immediate actions and referrals if required within 24-48 hours and bi-weekly follow up</w:t>
            </w:r>
          </w:p>
          <w:p w14:paraId="323305AB" w14:textId="77777777" w:rsidR="00A6351A" w:rsidRPr="00C56C44" w:rsidRDefault="00A6351A" w:rsidP="003B10A5">
            <w:pPr>
              <w:ind w:left="221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(</w:t>
            </w:r>
            <w:r w:rsidRPr="00C56C44">
              <w:rPr>
                <w:rFonts w:ascii="Arial" w:hAnsi="Arial" w:cs="Arial"/>
                <w:b/>
                <w:bCs/>
                <w:i/>
                <w:u w:val="single"/>
              </w:rPr>
              <w:t>May need immediate action before leaving the child – report immediately to supervisor</w:t>
            </w:r>
            <w:r w:rsidRPr="00C56C44">
              <w:rPr>
                <w:rFonts w:ascii="Arial" w:hAnsi="Arial" w:cs="Arial"/>
                <w:bCs/>
              </w:rPr>
              <w:t>)</w:t>
            </w:r>
          </w:p>
          <w:p w14:paraId="6A6D389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Temporary care arrangement if necessary</w:t>
            </w:r>
          </w:p>
          <w:p w14:paraId="7B2150B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Assessment and planning within one week</w:t>
            </w:r>
          </w:p>
        </w:tc>
      </w:tr>
      <w:tr w:rsidR="00A6351A" w:rsidRPr="00C56C44" w14:paraId="233D2D13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59920B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0E895E2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Unaccompanied and separated children under 5 (with or without caregiver)</w:t>
            </w:r>
          </w:p>
        </w:tc>
        <w:tc>
          <w:tcPr>
            <w:tcW w:w="1156" w:type="dxa"/>
          </w:tcPr>
          <w:p w14:paraId="46ECFAD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SC-UCSC</w:t>
            </w:r>
          </w:p>
        </w:tc>
        <w:tc>
          <w:tcPr>
            <w:tcW w:w="1355" w:type="dxa"/>
            <w:shd w:val="clear" w:color="auto" w:fill="92D050"/>
          </w:tcPr>
          <w:p w14:paraId="0C5F142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3695933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C22C2A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F6FD0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A56E30B" w14:textId="77777777" w:rsidR="00A6351A" w:rsidRPr="00C56C44" w:rsidRDefault="00A6351A" w:rsidP="003B10A5">
            <w:pPr>
              <w:rPr>
                <w:rFonts w:ascii="Arial" w:eastAsia="Calibri" w:hAnsi="Arial" w:cs="Arial"/>
                <w:strike/>
              </w:rPr>
            </w:pPr>
            <w:r w:rsidRPr="00C56C44">
              <w:rPr>
                <w:rFonts w:ascii="Arial" w:eastAsia="Calibri" w:hAnsi="Arial" w:cs="Arial"/>
              </w:rPr>
              <w:t>Unaccompanied children under 13 (with no caregiver)</w:t>
            </w:r>
          </w:p>
        </w:tc>
        <w:tc>
          <w:tcPr>
            <w:tcW w:w="1156" w:type="dxa"/>
          </w:tcPr>
          <w:p w14:paraId="6250F8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SC-UC</w:t>
            </w:r>
          </w:p>
        </w:tc>
        <w:tc>
          <w:tcPr>
            <w:tcW w:w="1355" w:type="dxa"/>
            <w:shd w:val="clear" w:color="auto" w:fill="92D050"/>
          </w:tcPr>
          <w:p w14:paraId="575F3E4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BE646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71BB6FD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6C921E4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C9FE6E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Unaccompanied child mothers or pregnant children (with or without caregiver)</w:t>
            </w:r>
          </w:p>
        </w:tc>
        <w:tc>
          <w:tcPr>
            <w:tcW w:w="1156" w:type="dxa"/>
          </w:tcPr>
          <w:p w14:paraId="5D69070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CR-CC</w:t>
            </w:r>
          </w:p>
        </w:tc>
        <w:tc>
          <w:tcPr>
            <w:tcW w:w="1355" w:type="dxa"/>
            <w:shd w:val="clear" w:color="auto" w:fill="92D050"/>
          </w:tcPr>
          <w:p w14:paraId="213E6CD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2E2EFF0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1F0A4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D47B17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27127B5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eastAsia="Calibri" w:hAnsi="Arial" w:cs="Arial"/>
              </w:rPr>
              <w:t>Children under 13 with extremely vulnerable caregiver (severe disability, illness, etc.)</w:t>
            </w:r>
          </w:p>
        </w:tc>
        <w:tc>
          <w:tcPr>
            <w:tcW w:w="1156" w:type="dxa"/>
          </w:tcPr>
          <w:p w14:paraId="5A0D2B0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638E1C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0F3A12D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CA223C7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7D0B08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C10EFAE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 xml:space="preserve">Child is promised to be married </w:t>
            </w:r>
          </w:p>
        </w:tc>
        <w:tc>
          <w:tcPr>
            <w:tcW w:w="1156" w:type="dxa"/>
          </w:tcPr>
          <w:p w14:paraId="20C7A86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6932D4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773C3AA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5AD6CCB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3437BB5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EEDB6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Sexual activities between a child and an adult</w:t>
            </w:r>
          </w:p>
        </w:tc>
        <w:tc>
          <w:tcPr>
            <w:tcW w:w="1156" w:type="dxa"/>
          </w:tcPr>
          <w:p w14:paraId="608328B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2BD7D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5A8EDC7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7ED7D2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933893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9245BF9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Child involved in worst forms of child labour, including sexual exploitation.</w:t>
            </w:r>
          </w:p>
        </w:tc>
        <w:tc>
          <w:tcPr>
            <w:tcW w:w="1156" w:type="dxa"/>
          </w:tcPr>
          <w:p w14:paraId="72E93A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875E83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5E5A43F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185A098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E6D34C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E45092A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Child attempted suicide; Child has stopped communicating/speaking</w:t>
            </w:r>
          </w:p>
        </w:tc>
        <w:tc>
          <w:tcPr>
            <w:tcW w:w="1156" w:type="dxa"/>
          </w:tcPr>
          <w:p w14:paraId="797D622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A2B60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4D20771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7CB28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E6ECEF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C07D62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</w:rPr>
              <w:t>Injury or illness due to neglect (ex: malnutrition under 5)</w:t>
            </w:r>
          </w:p>
        </w:tc>
        <w:tc>
          <w:tcPr>
            <w:tcW w:w="1156" w:type="dxa"/>
          </w:tcPr>
          <w:p w14:paraId="03AF043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C40687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DF5BFC7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6EC98C1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7CAB22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621BC24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Infant or toddler injured in Domestic Violence</w:t>
            </w:r>
          </w:p>
        </w:tc>
        <w:tc>
          <w:tcPr>
            <w:tcW w:w="1156" w:type="dxa"/>
          </w:tcPr>
          <w:p w14:paraId="773B847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4155F6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19D18BC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2F008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0DACEBD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DDFAA9C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Child in conflict with the law (arrested / detained)</w:t>
            </w:r>
          </w:p>
        </w:tc>
        <w:tc>
          <w:tcPr>
            <w:tcW w:w="1156" w:type="dxa"/>
          </w:tcPr>
          <w:p w14:paraId="48A0FBE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CR-CL</w:t>
            </w:r>
          </w:p>
        </w:tc>
        <w:tc>
          <w:tcPr>
            <w:tcW w:w="1355" w:type="dxa"/>
            <w:shd w:val="clear" w:color="auto" w:fill="FF0000"/>
          </w:tcPr>
          <w:p w14:paraId="62ED004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3931379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0F06EBA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16346FB3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ADD707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Child with new / recent disability</w:t>
            </w:r>
          </w:p>
        </w:tc>
        <w:tc>
          <w:tcPr>
            <w:tcW w:w="1156" w:type="dxa"/>
          </w:tcPr>
          <w:p w14:paraId="4C1F1FC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113E9D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53FECC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FF0F15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2D4BDB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67F284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</w:rPr>
              <w:t>Child is demonstrating signs of distress (ex: bed wetting, crying/sad, aggressive behaviour, etc.)</w:t>
            </w:r>
          </w:p>
        </w:tc>
        <w:tc>
          <w:tcPr>
            <w:tcW w:w="1156" w:type="dxa"/>
          </w:tcPr>
          <w:p w14:paraId="17388C2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6F665B2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44C4124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B016602" w14:textId="77777777" w:rsidTr="003B10A5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3F25C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3DF7CA4" w14:textId="77777777" w:rsidR="00A6351A" w:rsidRPr="00C56C44" w:rsidRDefault="00A6351A" w:rsidP="003B10A5">
            <w:pPr>
              <w:spacing w:after="40"/>
              <w:rPr>
                <w:rFonts w:ascii="Arial" w:hAnsi="Arial" w:cs="Arial"/>
              </w:rPr>
            </w:pPr>
            <w:r w:rsidRPr="00C56C44">
              <w:rPr>
                <w:rFonts w:ascii="Arial" w:hAnsi="Arial" w:cs="Arial"/>
              </w:rPr>
              <w:t>Severe corporal punishment or the child is self-harming</w:t>
            </w:r>
          </w:p>
        </w:tc>
        <w:tc>
          <w:tcPr>
            <w:tcW w:w="1156" w:type="dxa"/>
          </w:tcPr>
          <w:p w14:paraId="6FBD7A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318AD5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High</w:t>
            </w:r>
          </w:p>
        </w:tc>
        <w:tc>
          <w:tcPr>
            <w:tcW w:w="2233" w:type="dxa"/>
            <w:vMerge/>
          </w:tcPr>
          <w:p w14:paraId="74BEE91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0D40B8C" w14:textId="77777777" w:rsidTr="003B10A5">
        <w:trPr>
          <w:trHeight w:val="404"/>
        </w:trPr>
        <w:tc>
          <w:tcPr>
            <w:tcW w:w="1733" w:type="dxa"/>
            <w:vMerge w:val="restart"/>
            <w:shd w:val="clear" w:color="auto" w:fill="FFFF00"/>
          </w:tcPr>
          <w:p w14:paraId="5FB3335D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 w:rsidRPr="00C56C44">
              <w:rPr>
                <w:rFonts w:ascii="Arial" w:eastAsia="Calibri" w:hAnsi="Arial" w:cs="Arial"/>
                <w:b/>
                <w:color w:val="800000"/>
              </w:rPr>
              <w:t>Medium Priority</w:t>
            </w:r>
          </w:p>
          <w:p w14:paraId="78C6726A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70204178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hAnsi="Arial" w:cs="Arial"/>
                <w:bCs/>
                <w:i/>
              </w:rPr>
              <w:t xml:space="preserve">Child harmed or at risk of </w:t>
            </w:r>
            <w:r w:rsidRPr="00C56C44">
              <w:rPr>
                <w:rFonts w:ascii="Arial" w:hAnsi="Arial" w:cs="Arial"/>
                <w:bCs/>
                <w:i/>
              </w:rPr>
              <w:lastRenderedPageBreak/>
              <w:t xml:space="preserve">serious future harm; </w:t>
            </w:r>
          </w:p>
          <w:p w14:paraId="207C8744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</w:p>
          <w:p w14:paraId="645DFA1E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hAnsi="Arial" w:cs="Arial"/>
                <w:bCs/>
                <w:i/>
              </w:rPr>
              <w:t xml:space="preserve">Response and follow up required </w:t>
            </w:r>
          </w:p>
          <w:p w14:paraId="0451368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AA4B20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lastRenderedPageBreak/>
              <w:t>Children in hazardous / exploitative labour</w:t>
            </w:r>
          </w:p>
        </w:tc>
        <w:tc>
          <w:tcPr>
            <w:tcW w:w="1156" w:type="dxa"/>
          </w:tcPr>
          <w:p w14:paraId="5B4E951A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0BAE920" w14:textId="77777777" w:rsidR="00A6351A" w:rsidRPr="00C56C44" w:rsidRDefault="00A6351A" w:rsidP="003B10A5">
            <w:pPr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High</w:t>
            </w:r>
          </w:p>
        </w:tc>
        <w:tc>
          <w:tcPr>
            <w:tcW w:w="2233" w:type="dxa"/>
            <w:vMerge w:val="restart"/>
          </w:tcPr>
          <w:p w14:paraId="4D8E52E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Recommended response within one week and weekly follow up.</w:t>
            </w:r>
          </w:p>
          <w:p w14:paraId="68105A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lastRenderedPageBreak/>
              <w:t>Temporary care arrangement if necessary.</w:t>
            </w:r>
          </w:p>
          <w:p w14:paraId="56649C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Assessment within 2 weeks.</w:t>
            </w:r>
          </w:p>
          <w:p w14:paraId="6CE60ED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  <w:r w:rsidRPr="00C56C44">
              <w:rPr>
                <w:rFonts w:ascii="Arial" w:eastAsia="Calibri" w:hAnsi="Arial" w:cs="Arial"/>
              </w:rPr>
              <w:t>Planning within one month.</w:t>
            </w:r>
          </w:p>
        </w:tc>
      </w:tr>
      <w:tr w:rsidR="00A6351A" w:rsidRPr="00C56C44" w14:paraId="5899B4BE" w14:textId="77777777" w:rsidTr="003B10A5">
        <w:trPr>
          <w:trHeight w:val="411"/>
        </w:trPr>
        <w:tc>
          <w:tcPr>
            <w:tcW w:w="1733" w:type="dxa"/>
            <w:vMerge/>
            <w:shd w:val="clear" w:color="auto" w:fill="FFFF00"/>
          </w:tcPr>
          <w:p w14:paraId="71CBD19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334CF5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Children experience violence, abuse, or neglect</w:t>
            </w:r>
          </w:p>
        </w:tc>
        <w:tc>
          <w:tcPr>
            <w:tcW w:w="1156" w:type="dxa"/>
          </w:tcPr>
          <w:p w14:paraId="0C0256A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0C230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44BE6E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7A3A32D" w14:textId="77777777" w:rsidTr="003B10A5">
        <w:trPr>
          <w:trHeight w:val="417"/>
        </w:trPr>
        <w:tc>
          <w:tcPr>
            <w:tcW w:w="1733" w:type="dxa"/>
            <w:vMerge/>
            <w:shd w:val="clear" w:color="auto" w:fill="FFFF00"/>
          </w:tcPr>
          <w:p w14:paraId="1BB7CF2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592640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 xml:space="preserve">Separated and unaccompanied children in </w:t>
            </w:r>
            <w:r w:rsidRPr="00C56C44">
              <w:rPr>
                <w:rFonts w:ascii="Arial" w:eastAsia="Calibri" w:hAnsi="Arial" w:cs="Arial"/>
              </w:rPr>
              <w:lastRenderedPageBreak/>
              <w:t>vulnerable care arrangements (vulnerable caregiver, high number of young children, issues with gender or ethnicity)</w:t>
            </w:r>
          </w:p>
        </w:tc>
        <w:tc>
          <w:tcPr>
            <w:tcW w:w="1156" w:type="dxa"/>
          </w:tcPr>
          <w:p w14:paraId="0C154DF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85CF7B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1196F78D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C9FA8E2" w14:textId="77777777" w:rsidTr="003B10A5">
        <w:trPr>
          <w:trHeight w:val="281"/>
        </w:trPr>
        <w:tc>
          <w:tcPr>
            <w:tcW w:w="1733" w:type="dxa"/>
            <w:vMerge/>
            <w:shd w:val="clear" w:color="auto" w:fill="FFFF00"/>
          </w:tcPr>
          <w:p w14:paraId="0BB7F614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B6812F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 xml:space="preserve">Corporal punishment </w:t>
            </w:r>
          </w:p>
        </w:tc>
        <w:tc>
          <w:tcPr>
            <w:tcW w:w="1156" w:type="dxa"/>
          </w:tcPr>
          <w:p w14:paraId="52AD56D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EE860C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13D5656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997C4BC" w14:textId="77777777" w:rsidTr="003B10A5">
        <w:trPr>
          <w:trHeight w:val="207"/>
        </w:trPr>
        <w:tc>
          <w:tcPr>
            <w:tcW w:w="1733" w:type="dxa"/>
            <w:vMerge/>
            <w:shd w:val="clear" w:color="auto" w:fill="FFFF00"/>
          </w:tcPr>
          <w:p w14:paraId="141ED419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DBB8F6E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Inadequate basic care</w:t>
            </w:r>
          </w:p>
        </w:tc>
        <w:tc>
          <w:tcPr>
            <w:tcW w:w="1156" w:type="dxa"/>
          </w:tcPr>
          <w:p w14:paraId="1F7A72B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378E8A0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251077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BF68EEC" w14:textId="77777777" w:rsidTr="003B10A5">
        <w:trPr>
          <w:trHeight w:val="416"/>
        </w:trPr>
        <w:tc>
          <w:tcPr>
            <w:tcW w:w="1733" w:type="dxa"/>
            <w:vMerge/>
            <w:shd w:val="clear" w:color="auto" w:fill="FFFF00"/>
          </w:tcPr>
          <w:p w14:paraId="3E6320D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BEE8E18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  <w:strike/>
              </w:rPr>
            </w:pPr>
            <w:r w:rsidRPr="00C56C44">
              <w:rPr>
                <w:rFonts w:ascii="Arial" w:hAnsi="Arial" w:cs="Arial"/>
                <w:bCs/>
              </w:rPr>
              <w:t>Working child, under 16 years</w:t>
            </w:r>
          </w:p>
        </w:tc>
        <w:tc>
          <w:tcPr>
            <w:tcW w:w="1156" w:type="dxa"/>
          </w:tcPr>
          <w:p w14:paraId="09CE3A5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79FD1D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59415F6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AFBBBEB" w14:textId="77777777" w:rsidTr="003B10A5">
        <w:trPr>
          <w:trHeight w:val="368"/>
        </w:trPr>
        <w:tc>
          <w:tcPr>
            <w:tcW w:w="1733" w:type="dxa"/>
            <w:vMerge/>
            <w:shd w:val="clear" w:color="auto" w:fill="FFFF00"/>
          </w:tcPr>
          <w:p w14:paraId="7CD5C1A8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F7346A3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Teenage pregnancy</w:t>
            </w:r>
          </w:p>
        </w:tc>
        <w:tc>
          <w:tcPr>
            <w:tcW w:w="1156" w:type="dxa"/>
          </w:tcPr>
          <w:p w14:paraId="7469B7C0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CR-TP</w:t>
            </w:r>
          </w:p>
        </w:tc>
        <w:tc>
          <w:tcPr>
            <w:tcW w:w="1355" w:type="dxa"/>
            <w:shd w:val="clear" w:color="auto" w:fill="92D050"/>
          </w:tcPr>
          <w:p w14:paraId="16BB271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24D7EF1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A5E3E7A" w14:textId="77777777" w:rsidTr="003B10A5">
        <w:trPr>
          <w:trHeight w:val="334"/>
        </w:trPr>
        <w:tc>
          <w:tcPr>
            <w:tcW w:w="1733" w:type="dxa"/>
            <w:vMerge/>
            <w:shd w:val="clear" w:color="auto" w:fill="FFFF00"/>
          </w:tcPr>
          <w:p w14:paraId="7664DE31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ACE401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</w:rPr>
              <w:t>Child living with a chronic disability or disease</w:t>
            </w:r>
          </w:p>
        </w:tc>
        <w:tc>
          <w:tcPr>
            <w:tcW w:w="1156" w:type="dxa"/>
          </w:tcPr>
          <w:p w14:paraId="01B3CAE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SM-CI</w:t>
            </w:r>
          </w:p>
        </w:tc>
        <w:tc>
          <w:tcPr>
            <w:tcW w:w="1355" w:type="dxa"/>
            <w:shd w:val="clear" w:color="auto" w:fill="92D050"/>
          </w:tcPr>
          <w:p w14:paraId="697C309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5C61434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D961667" w14:textId="77777777" w:rsidTr="003B10A5">
        <w:trPr>
          <w:trHeight w:val="441"/>
        </w:trPr>
        <w:tc>
          <w:tcPr>
            <w:tcW w:w="1733" w:type="dxa"/>
            <w:vMerge/>
            <w:shd w:val="clear" w:color="auto" w:fill="FFFF00"/>
          </w:tcPr>
          <w:p w14:paraId="2C8F9FB2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CEE2D2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Child is experiencing / witnessing domestic violence</w:t>
            </w:r>
          </w:p>
        </w:tc>
        <w:tc>
          <w:tcPr>
            <w:tcW w:w="1156" w:type="dxa"/>
          </w:tcPr>
          <w:p w14:paraId="78481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017725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52E6068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4192108" w14:textId="77777777" w:rsidTr="003B10A5">
        <w:trPr>
          <w:trHeight w:val="407"/>
        </w:trPr>
        <w:tc>
          <w:tcPr>
            <w:tcW w:w="1733" w:type="dxa"/>
            <w:vMerge/>
            <w:shd w:val="clear" w:color="auto" w:fill="FFFF00"/>
          </w:tcPr>
          <w:p w14:paraId="61E6682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F3667DF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Child is reported to consume alcohol / substance</w:t>
            </w:r>
          </w:p>
        </w:tc>
        <w:tc>
          <w:tcPr>
            <w:tcW w:w="1156" w:type="dxa"/>
          </w:tcPr>
          <w:p w14:paraId="453BCFB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29BB8E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4B115C9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090D7BD" w14:textId="77777777" w:rsidTr="003B10A5">
        <w:trPr>
          <w:trHeight w:val="391"/>
        </w:trPr>
        <w:tc>
          <w:tcPr>
            <w:tcW w:w="1733" w:type="dxa"/>
            <w:vMerge w:val="restart"/>
            <w:shd w:val="clear" w:color="auto" w:fill="B4C6E7"/>
          </w:tcPr>
          <w:p w14:paraId="0315218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 w:rsidRPr="00C56C44">
              <w:rPr>
                <w:rFonts w:ascii="Arial" w:eastAsia="Calibri" w:hAnsi="Arial" w:cs="Arial"/>
                <w:b/>
                <w:color w:val="800000"/>
              </w:rPr>
              <w:t>Low Priority</w:t>
            </w:r>
          </w:p>
          <w:p w14:paraId="5CB2ED10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73D562E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hAnsi="Arial" w:cs="Arial"/>
                <w:bCs/>
                <w:i/>
              </w:rPr>
              <w:t xml:space="preserve">Child at risk of harm </w:t>
            </w:r>
          </w:p>
        </w:tc>
        <w:tc>
          <w:tcPr>
            <w:tcW w:w="3270" w:type="dxa"/>
            <w:shd w:val="clear" w:color="auto" w:fill="auto"/>
          </w:tcPr>
          <w:p w14:paraId="67200B9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Unaccompanied children with caregivers and no additional protection issues</w:t>
            </w:r>
          </w:p>
        </w:tc>
        <w:tc>
          <w:tcPr>
            <w:tcW w:w="1156" w:type="dxa"/>
          </w:tcPr>
          <w:p w14:paraId="536A44E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EE2149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 w:val="restart"/>
          </w:tcPr>
          <w:p w14:paraId="323D4B1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Monitoring required to ensure harm removed and positive wellbeing of the child.</w:t>
            </w:r>
          </w:p>
          <w:p w14:paraId="747751F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Assessment and planning within 1 month.</w:t>
            </w:r>
          </w:p>
        </w:tc>
      </w:tr>
      <w:tr w:rsidR="00A6351A" w:rsidRPr="00C56C44" w14:paraId="365660B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6FB1212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9510D62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 xml:space="preserve">Separated children without protection issues </w:t>
            </w:r>
          </w:p>
        </w:tc>
        <w:tc>
          <w:tcPr>
            <w:tcW w:w="1156" w:type="dxa"/>
          </w:tcPr>
          <w:p w14:paraId="357B688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A64F91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6EB524E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8F31F4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AC8B3A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0A1EF5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Children engaged in child labour (not worst forms)</w:t>
            </w:r>
          </w:p>
        </w:tc>
        <w:tc>
          <w:tcPr>
            <w:tcW w:w="1156" w:type="dxa"/>
          </w:tcPr>
          <w:p w14:paraId="0F67508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CR-LW</w:t>
            </w:r>
          </w:p>
        </w:tc>
        <w:tc>
          <w:tcPr>
            <w:tcW w:w="1355" w:type="dxa"/>
            <w:shd w:val="clear" w:color="auto" w:fill="92D050"/>
          </w:tcPr>
          <w:p w14:paraId="0989B50C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02F34A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8A5ADEC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27C4A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2535122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Child at risk of not attending school</w:t>
            </w:r>
          </w:p>
        </w:tc>
        <w:tc>
          <w:tcPr>
            <w:tcW w:w="1156" w:type="dxa"/>
          </w:tcPr>
          <w:p w14:paraId="000662AD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100427A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0A72940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1468D46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370E152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24EB92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Child with special education needs</w:t>
            </w:r>
          </w:p>
        </w:tc>
        <w:tc>
          <w:tcPr>
            <w:tcW w:w="1156" w:type="dxa"/>
          </w:tcPr>
          <w:p w14:paraId="1121352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CR-SE</w:t>
            </w:r>
          </w:p>
        </w:tc>
        <w:tc>
          <w:tcPr>
            <w:tcW w:w="1355" w:type="dxa"/>
            <w:shd w:val="clear" w:color="auto" w:fill="92D050"/>
          </w:tcPr>
          <w:p w14:paraId="41FFFC6B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14836F0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521201A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5AA67F55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06FD5F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Girl mothers with caregivers</w:t>
            </w:r>
          </w:p>
        </w:tc>
        <w:tc>
          <w:tcPr>
            <w:tcW w:w="1156" w:type="dxa"/>
          </w:tcPr>
          <w:p w14:paraId="1D7048C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7A427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6F7DB8A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31EF580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2D96C0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0A11EF3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Occasional corporal punishment</w:t>
            </w:r>
          </w:p>
        </w:tc>
        <w:tc>
          <w:tcPr>
            <w:tcW w:w="1156" w:type="dxa"/>
          </w:tcPr>
          <w:p w14:paraId="6D12939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CB5627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55907D2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9B1A7E1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5BCF448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6CF4649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</w:rPr>
              <w:t>Child in home treated different from other children/negatively (neglect)</w:t>
            </w:r>
          </w:p>
        </w:tc>
        <w:tc>
          <w:tcPr>
            <w:tcW w:w="1156" w:type="dxa"/>
          </w:tcPr>
          <w:p w14:paraId="76C4E1F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A1E394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487D2D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EF6121B" w14:textId="77777777" w:rsidTr="003B10A5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4F8227B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F3BAF64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Children with disabilities (moderate and severe disabilities)</w:t>
            </w:r>
          </w:p>
        </w:tc>
        <w:tc>
          <w:tcPr>
            <w:tcW w:w="1156" w:type="dxa"/>
          </w:tcPr>
          <w:p w14:paraId="3FC4637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DS-PM/PS</w:t>
            </w:r>
          </w:p>
        </w:tc>
        <w:tc>
          <w:tcPr>
            <w:tcW w:w="1355" w:type="dxa"/>
            <w:shd w:val="clear" w:color="auto" w:fill="92D050"/>
          </w:tcPr>
          <w:p w14:paraId="6C28F21F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Low</w:t>
            </w:r>
          </w:p>
        </w:tc>
        <w:tc>
          <w:tcPr>
            <w:tcW w:w="2233" w:type="dxa"/>
            <w:vMerge/>
          </w:tcPr>
          <w:p w14:paraId="79DD6EF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46F67C1" w14:textId="77777777" w:rsidTr="003B10A5">
        <w:trPr>
          <w:trHeight w:val="388"/>
        </w:trPr>
        <w:tc>
          <w:tcPr>
            <w:tcW w:w="1733" w:type="dxa"/>
            <w:vMerge w:val="restart"/>
            <w:shd w:val="clear" w:color="auto" w:fill="92D050"/>
          </w:tcPr>
          <w:p w14:paraId="012167B6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  <w:r w:rsidRPr="00C56C44">
              <w:rPr>
                <w:rFonts w:ascii="Arial" w:eastAsia="Calibri" w:hAnsi="Arial" w:cs="Arial"/>
                <w:b/>
                <w:color w:val="800000"/>
              </w:rPr>
              <w:t>No risk</w:t>
            </w:r>
          </w:p>
          <w:p w14:paraId="799452AF" w14:textId="77777777" w:rsidR="00A6351A" w:rsidRPr="00C56C44" w:rsidRDefault="00A6351A" w:rsidP="003B10A5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4A34EBCD" w14:textId="77777777" w:rsidR="00A6351A" w:rsidRPr="00C56C44" w:rsidRDefault="00A6351A" w:rsidP="003B10A5">
            <w:pPr>
              <w:rPr>
                <w:rFonts w:ascii="Arial" w:hAnsi="Arial" w:cs="Arial"/>
                <w:bCs/>
                <w:i/>
              </w:rPr>
            </w:pPr>
            <w:r w:rsidRPr="00C56C44">
              <w:rPr>
                <w:rFonts w:ascii="Arial" w:hAnsi="Arial" w:cs="Arial"/>
                <w:bCs/>
                <w:i/>
              </w:rPr>
              <w:t>Child no longer at risk.</w:t>
            </w:r>
          </w:p>
        </w:tc>
        <w:tc>
          <w:tcPr>
            <w:tcW w:w="3270" w:type="dxa"/>
            <w:shd w:val="clear" w:color="auto" w:fill="auto"/>
          </w:tcPr>
          <w:p w14:paraId="6B46EFF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The child’s basic needs are being met and the caregiver</w:t>
            </w:r>
          </w:p>
        </w:tc>
        <w:tc>
          <w:tcPr>
            <w:tcW w:w="1156" w:type="dxa"/>
          </w:tcPr>
          <w:p w14:paraId="1B709E1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4A6CA2A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Not required</w:t>
            </w:r>
          </w:p>
        </w:tc>
        <w:tc>
          <w:tcPr>
            <w:tcW w:w="2233" w:type="dxa"/>
            <w:vMerge w:val="restart"/>
          </w:tcPr>
          <w:p w14:paraId="44A8CE8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No further monitoring required</w:t>
            </w:r>
          </w:p>
          <w:p w14:paraId="1B075C5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Case closure</w:t>
            </w:r>
          </w:p>
        </w:tc>
      </w:tr>
      <w:tr w:rsidR="00A6351A" w:rsidRPr="00C56C44" w14:paraId="779B6C33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40EC164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1F805A" w14:textId="77777777" w:rsidR="00A6351A" w:rsidRPr="00C56C44" w:rsidRDefault="00A6351A" w:rsidP="003B10A5">
            <w:pPr>
              <w:spacing w:after="40"/>
              <w:rPr>
                <w:rFonts w:ascii="Arial" w:hAnsi="Arial" w:cs="Arial"/>
                <w:bCs/>
              </w:rPr>
            </w:pPr>
            <w:r w:rsidRPr="00C56C44">
              <w:rPr>
                <w:rFonts w:ascii="Arial" w:hAnsi="Arial" w:cs="Arial"/>
                <w:bCs/>
              </w:rPr>
              <w:t>The child and family have received support and there are no sexual harm factors present</w:t>
            </w:r>
          </w:p>
        </w:tc>
        <w:tc>
          <w:tcPr>
            <w:tcW w:w="1156" w:type="dxa"/>
          </w:tcPr>
          <w:p w14:paraId="1F8BDF61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05482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Not required</w:t>
            </w:r>
          </w:p>
        </w:tc>
        <w:tc>
          <w:tcPr>
            <w:tcW w:w="2233" w:type="dxa"/>
            <w:vMerge/>
          </w:tcPr>
          <w:p w14:paraId="69AEF28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5B850A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2092D917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9F04DF" w14:textId="77777777" w:rsidR="00A6351A" w:rsidRPr="00C56C44" w:rsidRDefault="00A6351A" w:rsidP="003B10A5">
            <w:pPr>
              <w:spacing w:after="40"/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No violence present (factors causing the harm to have been addressed or removed)</w:t>
            </w:r>
          </w:p>
        </w:tc>
        <w:tc>
          <w:tcPr>
            <w:tcW w:w="1156" w:type="dxa"/>
          </w:tcPr>
          <w:p w14:paraId="3B8ABDB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9D2C76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Not required</w:t>
            </w:r>
          </w:p>
        </w:tc>
        <w:tc>
          <w:tcPr>
            <w:tcW w:w="2233" w:type="dxa"/>
            <w:vMerge/>
          </w:tcPr>
          <w:p w14:paraId="2CBF84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848F206" w14:textId="77777777" w:rsidTr="003B10A5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340B9DA9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AC2BBE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hAnsi="Arial" w:cs="Arial"/>
                <w:bCs/>
              </w:rPr>
              <w:t>Person causing harm no longer has contact with the child</w:t>
            </w:r>
          </w:p>
        </w:tc>
        <w:tc>
          <w:tcPr>
            <w:tcW w:w="1156" w:type="dxa"/>
          </w:tcPr>
          <w:p w14:paraId="3416FF93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7157854A" w14:textId="77777777" w:rsidR="00A6351A" w:rsidRPr="00C56C44" w:rsidRDefault="00A6351A" w:rsidP="003B10A5">
            <w:pPr>
              <w:rPr>
                <w:rFonts w:ascii="Arial" w:eastAsia="Calibri" w:hAnsi="Arial" w:cs="Arial"/>
              </w:rPr>
            </w:pPr>
            <w:r w:rsidRPr="00C56C44">
              <w:rPr>
                <w:rFonts w:ascii="Arial" w:eastAsia="Calibri" w:hAnsi="Arial" w:cs="Arial"/>
              </w:rPr>
              <w:t>Not required</w:t>
            </w:r>
          </w:p>
        </w:tc>
        <w:tc>
          <w:tcPr>
            <w:tcW w:w="2233" w:type="dxa"/>
            <w:vMerge/>
          </w:tcPr>
          <w:p w14:paraId="45A14E6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</w:tbl>
    <w:p w14:paraId="2F2F3025" w14:textId="77777777" w:rsidR="00EB1636" w:rsidRPr="00A45104" w:rsidRDefault="00EB1636">
      <w:pPr>
        <w:rPr>
          <w:rFonts w:ascii="Calibri" w:hAnsi="Calibri" w:cs="Calibri"/>
          <w:b/>
          <w:bCs/>
        </w:rPr>
      </w:pPr>
    </w:p>
    <w:sectPr w:rsidR="00EB1636" w:rsidRPr="00A45104" w:rsidSect="00A45104">
      <w:headerReference w:type="default" r:id="rId7"/>
      <w:pgSz w:w="11900" w:h="16840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85E1" w14:textId="77777777" w:rsidR="00EE00EA" w:rsidRDefault="00EE00EA" w:rsidP="00A45104">
      <w:r>
        <w:separator/>
      </w:r>
    </w:p>
  </w:endnote>
  <w:endnote w:type="continuationSeparator" w:id="0">
    <w:p w14:paraId="26C403B6" w14:textId="77777777" w:rsidR="00EE00EA" w:rsidRDefault="00EE00EA" w:rsidP="00A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E875" w14:textId="77777777" w:rsidR="00EE00EA" w:rsidRDefault="00EE00EA" w:rsidP="00A45104">
      <w:r>
        <w:separator/>
      </w:r>
    </w:p>
  </w:footnote>
  <w:footnote w:type="continuationSeparator" w:id="0">
    <w:p w14:paraId="677F19A7" w14:textId="77777777" w:rsidR="00EE00EA" w:rsidRDefault="00EE00EA" w:rsidP="00A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AF89" w14:textId="4154AAA7" w:rsidR="00A45104" w:rsidRPr="00A45104" w:rsidRDefault="00A45104" w:rsidP="00A45104">
    <w:pPr>
      <w:pStyle w:val="Header"/>
      <w:jc w:val="right"/>
    </w:pPr>
    <w:r>
      <w:rPr>
        <w:noProof/>
      </w:rPr>
      <w:drawing>
        <wp:inline distT="0" distB="0" distL="0" distR="0" wp14:anchorId="6823A221" wp14:editId="3A0FC78C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6165"/>
    <w:multiLevelType w:val="multilevel"/>
    <w:tmpl w:val="D168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B61FDB"/>
    <w:multiLevelType w:val="hybridMultilevel"/>
    <w:tmpl w:val="8814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A"/>
    <w:rsid w:val="00064EDB"/>
    <w:rsid w:val="003C55EA"/>
    <w:rsid w:val="003F6533"/>
    <w:rsid w:val="00462E22"/>
    <w:rsid w:val="005D7E9E"/>
    <w:rsid w:val="00612DD1"/>
    <w:rsid w:val="00716692"/>
    <w:rsid w:val="0078408A"/>
    <w:rsid w:val="00A45104"/>
    <w:rsid w:val="00A6351A"/>
    <w:rsid w:val="00EB1636"/>
    <w:rsid w:val="00E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A8DB"/>
  <w15:chartTrackingRefBased/>
  <w15:docId w15:val="{67268B5E-3230-3440-83C9-01C9504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8A"/>
    <w:rPr>
      <w:rFonts w:ascii="Georgia" w:eastAsia="MS Mincho" w:hAnsi="Georgia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08A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8408A"/>
    <w:rPr>
      <w:rFonts w:ascii="Arial" w:eastAsia="Times New Roman" w:hAnsi="Arial" w:cs="Times New Roman"/>
      <w:b/>
      <w:bCs/>
      <w:kern w:val="32"/>
      <w:sz w:val="32"/>
      <w:szCs w:val="32"/>
      <w:lang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22"/>
    <w:rPr>
      <w:rFonts w:ascii="Segoe UI" w:eastAsia="MS Mincho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104"/>
    <w:rPr>
      <w:rFonts w:ascii="Georgia" w:eastAsia="MS Mincho" w:hAnsi="Georgia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SPEⒸKTRUM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4</cp:revision>
  <dcterms:created xsi:type="dcterms:W3CDTF">2020-01-23T13:14:00Z</dcterms:created>
  <dcterms:modified xsi:type="dcterms:W3CDTF">2020-09-17T06:47:00Z</dcterms:modified>
</cp:coreProperties>
</file>