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85F9A" w14:textId="550D7AE8" w:rsidR="00355FA8" w:rsidRPr="00430A45" w:rsidRDefault="00355FA8" w:rsidP="00430A45">
      <w:pPr>
        <w:spacing w:before="240" w:after="120"/>
        <w:jc w:val="center"/>
        <w:outlineLvl w:val="0"/>
        <w:rPr>
          <w:rFonts w:ascii="Calibri" w:hAnsi="Calibri" w:cs="Calibri"/>
          <w:b/>
          <w:color w:val="0070C0"/>
          <w:sz w:val="28"/>
          <w:szCs w:val="28"/>
        </w:rPr>
      </w:pPr>
      <w:r>
        <w:rPr>
          <w:rFonts w:ascii="Calibri" w:hAnsi="Calibri"/>
          <w:b/>
          <w:color w:val="0070C0"/>
          <w:sz w:val="28"/>
        </w:rPr>
        <w:t xml:space="preserve">REGROUPEMENT FAMILIAL </w:t>
      </w:r>
    </w:p>
    <w:p w14:paraId="59E883D1" w14:textId="77777777" w:rsidR="00355FA8" w:rsidRPr="00430A45" w:rsidRDefault="00355FA8" w:rsidP="00167D9E">
      <w:pPr>
        <w:spacing w:before="120" w:after="120"/>
        <w:jc w:val="center"/>
        <w:rPr>
          <w:rFonts w:ascii="Calibri" w:hAnsi="Calibri" w:cs="Calibri"/>
          <w:b/>
          <w:color w:val="0070C0"/>
          <w:sz w:val="28"/>
          <w:szCs w:val="28"/>
        </w:rPr>
      </w:pPr>
      <w:r>
        <w:rPr>
          <w:rFonts w:ascii="Calibri" w:hAnsi="Calibri"/>
          <w:b/>
          <w:color w:val="0070C0"/>
          <w:sz w:val="28"/>
        </w:rPr>
        <w:t xml:space="preserve">LISTE DE CONTRÔLE POUR DÉTERMINER SI UNE DIS EST REQUISE  </w:t>
      </w:r>
    </w:p>
    <w:p w14:paraId="4815BFD8" w14:textId="77777777" w:rsidR="00355FA8" w:rsidRPr="00F03C2B" w:rsidRDefault="00355FA8" w:rsidP="00F03C2B">
      <w:pPr>
        <w:rPr>
          <w:rFonts w:ascii="Calibri" w:hAnsi="Calibri" w:cs="Calibri"/>
          <w:lang w:val="en-GB"/>
        </w:rPr>
      </w:pPr>
    </w:p>
    <w:p w14:paraId="056D8FEC" w14:textId="266AF0F1" w:rsidR="00355FA8" w:rsidRPr="00F03C2B" w:rsidRDefault="00355FA8" w:rsidP="00F03C2B">
      <w:pPr>
        <w:autoSpaceDE w:val="0"/>
        <w:autoSpaceDN w:val="0"/>
        <w:adjustRightInd w:val="0"/>
        <w:jc w:val="both"/>
        <w:rPr>
          <w:rFonts w:ascii="Calibri" w:hAnsi="Calibri" w:cs="Calibri"/>
          <w:color w:val="000000"/>
        </w:rPr>
      </w:pPr>
      <w:r w:rsidRPr="00F03C2B">
        <w:rPr>
          <w:rFonts w:ascii="Calibri" w:hAnsi="Calibri"/>
          <w:color w:val="000000"/>
        </w:rPr>
        <w:t xml:space="preserve">Cette liste de contrôle doit être remplie avant de faciliter le regroupement familial.  Une </w:t>
      </w:r>
      <w:proofErr w:type="gramStart"/>
      <w:r w:rsidRPr="00F03C2B">
        <w:rPr>
          <w:rFonts w:ascii="Calibri" w:hAnsi="Calibri"/>
          <w:color w:val="000000"/>
        </w:rPr>
        <w:t>DIS</w:t>
      </w:r>
      <w:proofErr w:type="gramEnd"/>
      <w:r w:rsidRPr="00F03C2B">
        <w:rPr>
          <w:rFonts w:ascii="Calibri" w:hAnsi="Calibri"/>
          <w:color w:val="000000"/>
        </w:rPr>
        <w:t xml:space="preserve"> est requise si l'une des déclarations suivantes s'applique (veuillez cocher les cases appropriées) dans les situations où le HCR est responsable de la procédure de DIS ;</w:t>
      </w:r>
    </w:p>
    <w:p w14:paraId="6FAA1CBF" w14:textId="77777777" w:rsidR="00430A45" w:rsidRPr="00F03C2B" w:rsidRDefault="00430A45" w:rsidP="00F03C2B">
      <w:pPr>
        <w:autoSpaceDE w:val="0"/>
        <w:autoSpaceDN w:val="0"/>
        <w:adjustRightInd w:val="0"/>
        <w:jc w:val="both"/>
        <w:rPr>
          <w:rFonts w:ascii="Calibri" w:hAnsi="Calibri" w:cs="Calibri"/>
          <w:color w:val="000000"/>
        </w:rPr>
      </w:pPr>
    </w:p>
    <w:p w14:paraId="40EADF5E" w14:textId="7286FB8C" w:rsidR="00430A45" w:rsidRPr="00F03C2B" w:rsidRDefault="00430A45" w:rsidP="00F03C2B">
      <w:pPr>
        <w:autoSpaceDE w:val="0"/>
        <w:autoSpaceDN w:val="0"/>
        <w:adjustRightInd w:val="0"/>
        <w:ind w:left="357" w:hanging="357"/>
        <w:jc w:val="both"/>
        <w:rPr>
          <w:rFonts w:ascii="Calibri" w:hAnsi="Calibri" w:cs="Calibri"/>
        </w:rPr>
      </w:pPr>
      <w:r w:rsidRPr="00F03C2B">
        <w:rPr>
          <w:rFonts w:ascii="Calibri" w:hAnsi="Calibri" w:cs="Calibri"/>
        </w:rPr>
        <w:fldChar w:fldCharType="begin">
          <w:ffData>
            <w:name w:val="Check20"/>
            <w:enabled/>
            <w:calcOnExit w:val="0"/>
            <w:checkBox>
              <w:sizeAuto/>
              <w:default w:val="0"/>
            </w:checkBox>
          </w:ffData>
        </w:fldChar>
      </w:r>
      <w:r w:rsidRPr="00F03C2B">
        <w:rPr>
          <w:rFonts w:ascii="Calibri" w:hAnsi="Calibri" w:cs="Calibri"/>
        </w:rPr>
        <w:instrText xml:space="preserve"> FORMCHECKBOX </w:instrText>
      </w:r>
      <w:r w:rsidR="00F03C2B" w:rsidRPr="00F03C2B">
        <w:rPr>
          <w:rFonts w:ascii="Calibri" w:hAnsi="Calibri" w:cs="Calibri"/>
        </w:rPr>
      </w:r>
      <w:r w:rsidR="00F03C2B" w:rsidRPr="00F03C2B">
        <w:rPr>
          <w:rFonts w:ascii="Calibri" w:hAnsi="Calibri" w:cs="Calibri"/>
        </w:rPr>
        <w:fldChar w:fldCharType="separate"/>
      </w:r>
      <w:r w:rsidRPr="00F03C2B">
        <w:rPr>
          <w:rFonts w:ascii="Calibri" w:hAnsi="Calibri" w:cs="Calibri"/>
        </w:rPr>
        <w:fldChar w:fldCharType="end"/>
      </w:r>
      <w:r w:rsidRPr="00F03C2B">
        <w:rPr>
          <w:rFonts w:ascii="Calibri" w:hAnsi="Calibri"/>
        </w:rPr>
        <w:t xml:space="preserve"> L'enfant a divulgué, ou il y a des indices, de maltraitance ou de négligence passée ou actuelle au sein du ménage que l'enfant rejoindra.</w:t>
      </w:r>
      <w:r w:rsidRPr="007576A6">
        <w:t xml:space="preserve"> </w:t>
      </w:r>
      <w:r w:rsidRPr="00F03C2B">
        <w:rPr>
          <w:rFonts w:ascii="Calibri" w:hAnsi="Calibri"/>
        </w:rPr>
        <w:t xml:space="preserve">  </w:t>
      </w:r>
    </w:p>
    <w:p w14:paraId="06DA0B51" w14:textId="03B8B03E" w:rsidR="00430A45" w:rsidRPr="00F03C2B" w:rsidRDefault="00430A45" w:rsidP="00F03C2B">
      <w:pPr>
        <w:autoSpaceDE w:val="0"/>
        <w:autoSpaceDN w:val="0"/>
        <w:adjustRightInd w:val="0"/>
        <w:ind w:left="357" w:hanging="357"/>
        <w:jc w:val="both"/>
        <w:rPr>
          <w:rFonts w:ascii="Calibri" w:hAnsi="Calibri" w:cs="Calibri"/>
          <w:color w:val="000000"/>
        </w:rPr>
      </w:pPr>
      <w:r w:rsidRPr="00F03C2B">
        <w:rPr>
          <w:rFonts w:ascii="Calibri" w:hAnsi="Calibri" w:cs="Calibri"/>
        </w:rPr>
        <w:fldChar w:fldCharType="begin">
          <w:ffData>
            <w:name w:val="Check16"/>
            <w:enabled/>
            <w:calcOnExit w:val="0"/>
            <w:checkBox>
              <w:sizeAuto/>
              <w:default w:val="0"/>
            </w:checkBox>
          </w:ffData>
        </w:fldChar>
      </w:r>
      <w:r w:rsidRPr="00F03C2B">
        <w:rPr>
          <w:rFonts w:ascii="Calibri" w:hAnsi="Calibri" w:cs="Calibri"/>
        </w:rPr>
        <w:instrText xml:space="preserve"> FORMCHECKBOX </w:instrText>
      </w:r>
      <w:r w:rsidR="00F03C2B" w:rsidRPr="00F03C2B">
        <w:rPr>
          <w:rFonts w:ascii="Calibri" w:hAnsi="Calibri" w:cs="Calibri"/>
        </w:rPr>
      </w:r>
      <w:r w:rsidR="00F03C2B" w:rsidRPr="00F03C2B">
        <w:rPr>
          <w:rFonts w:ascii="Calibri" w:hAnsi="Calibri" w:cs="Calibri"/>
        </w:rPr>
        <w:fldChar w:fldCharType="separate"/>
      </w:r>
      <w:r w:rsidRPr="00F03C2B">
        <w:rPr>
          <w:rFonts w:ascii="Calibri" w:hAnsi="Calibri" w:cs="Calibri"/>
        </w:rPr>
        <w:fldChar w:fldCharType="end"/>
      </w:r>
      <w:r w:rsidRPr="00F03C2B">
        <w:rPr>
          <w:rFonts w:ascii="Calibri" w:hAnsi="Calibri"/>
        </w:rPr>
        <w:t xml:space="preserve"> Après tous les efforts raisonnables, les informations recueillies sur l'enfant et sa famille restent insuffisantes pour prendre une décision éclairée sur le point de savoir si le regroupement familial peut conduire à des violations des droits de l'enfant.</w:t>
      </w:r>
      <w:r w:rsidRPr="007576A6">
        <w:t xml:space="preserve"> </w:t>
      </w:r>
    </w:p>
    <w:p w14:paraId="34115F1E" w14:textId="4A8834FE" w:rsidR="00430A45" w:rsidRPr="00F03C2B" w:rsidRDefault="00430A45" w:rsidP="00F03C2B">
      <w:pPr>
        <w:autoSpaceDE w:val="0"/>
        <w:autoSpaceDN w:val="0"/>
        <w:adjustRightInd w:val="0"/>
        <w:ind w:left="357" w:hanging="357"/>
        <w:jc w:val="both"/>
        <w:rPr>
          <w:rFonts w:ascii="Calibri" w:hAnsi="Calibri" w:cs="Calibri"/>
        </w:rPr>
      </w:pPr>
      <w:r w:rsidRPr="00F03C2B">
        <w:rPr>
          <w:rFonts w:ascii="Calibri" w:hAnsi="Calibri" w:cs="Calibri"/>
        </w:rPr>
        <w:fldChar w:fldCharType="begin">
          <w:ffData>
            <w:name w:val="Check18"/>
            <w:enabled/>
            <w:calcOnExit w:val="0"/>
            <w:checkBox>
              <w:sizeAuto/>
              <w:default w:val="0"/>
            </w:checkBox>
          </w:ffData>
        </w:fldChar>
      </w:r>
      <w:bookmarkStart w:id="0" w:name="Check18"/>
      <w:r w:rsidRPr="00F03C2B">
        <w:rPr>
          <w:rFonts w:ascii="Calibri" w:hAnsi="Calibri" w:cs="Calibri"/>
        </w:rPr>
        <w:instrText xml:space="preserve"> FORMCHECKBOX </w:instrText>
      </w:r>
      <w:r w:rsidR="00F03C2B" w:rsidRPr="00F03C2B">
        <w:rPr>
          <w:rFonts w:ascii="Calibri" w:hAnsi="Calibri" w:cs="Calibri"/>
        </w:rPr>
      </w:r>
      <w:r w:rsidR="00F03C2B" w:rsidRPr="00F03C2B">
        <w:rPr>
          <w:rFonts w:ascii="Calibri" w:hAnsi="Calibri" w:cs="Calibri"/>
        </w:rPr>
        <w:fldChar w:fldCharType="separate"/>
      </w:r>
      <w:r w:rsidRPr="00F03C2B">
        <w:rPr>
          <w:rFonts w:ascii="Calibri" w:hAnsi="Calibri" w:cs="Calibri"/>
        </w:rPr>
        <w:fldChar w:fldCharType="end"/>
      </w:r>
      <w:bookmarkEnd w:id="0"/>
      <w:r w:rsidRPr="00F03C2B">
        <w:rPr>
          <w:rFonts w:ascii="Calibri" w:hAnsi="Calibri"/>
        </w:rPr>
        <w:t xml:space="preserve"> Des doutes existent quant à la légitimité de la relation familiale. </w:t>
      </w:r>
    </w:p>
    <w:p w14:paraId="307AEEBC" w14:textId="6AEE9CB7" w:rsidR="00430A45" w:rsidRPr="00F03C2B" w:rsidRDefault="00430A45" w:rsidP="00F03C2B">
      <w:pPr>
        <w:autoSpaceDE w:val="0"/>
        <w:autoSpaceDN w:val="0"/>
        <w:adjustRightInd w:val="0"/>
        <w:ind w:left="357" w:hanging="357"/>
        <w:jc w:val="both"/>
        <w:rPr>
          <w:rFonts w:ascii="Calibri" w:hAnsi="Calibri" w:cs="Calibri"/>
        </w:rPr>
      </w:pPr>
      <w:r w:rsidRPr="00F03C2B">
        <w:rPr>
          <w:rFonts w:ascii="Calibri" w:hAnsi="Calibri" w:cs="Calibri"/>
        </w:rPr>
        <w:fldChar w:fldCharType="begin">
          <w:ffData>
            <w:name w:val="Check19"/>
            <w:enabled/>
            <w:calcOnExit w:val="0"/>
            <w:checkBox>
              <w:sizeAuto/>
              <w:default w:val="0"/>
            </w:checkBox>
          </w:ffData>
        </w:fldChar>
      </w:r>
      <w:bookmarkStart w:id="1" w:name="Check19"/>
      <w:r w:rsidRPr="00F03C2B">
        <w:rPr>
          <w:rFonts w:ascii="Calibri" w:hAnsi="Calibri" w:cs="Calibri"/>
        </w:rPr>
        <w:instrText xml:space="preserve"> FORMCHECKBOX </w:instrText>
      </w:r>
      <w:r w:rsidR="00F03C2B" w:rsidRPr="00F03C2B">
        <w:rPr>
          <w:rFonts w:ascii="Calibri" w:hAnsi="Calibri" w:cs="Calibri"/>
        </w:rPr>
      </w:r>
      <w:r w:rsidR="00F03C2B" w:rsidRPr="00F03C2B">
        <w:rPr>
          <w:rFonts w:ascii="Calibri" w:hAnsi="Calibri" w:cs="Calibri"/>
        </w:rPr>
        <w:fldChar w:fldCharType="separate"/>
      </w:r>
      <w:r w:rsidRPr="00F03C2B">
        <w:rPr>
          <w:rFonts w:ascii="Calibri" w:hAnsi="Calibri" w:cs="Calibri"/>
        </w:rPr>
        <w:fldChar w:fldCharType="end"/>
      </w:r>
      <w:bookmarkEnd w:id="1"/>
      <w:r w:rsidRPr="00F03C2B">
        <w:rPr>
          <w:rFonts w:ascii="Calibri" w:hAnsi="Calibri"/>
        </w:rPr>
        <w:t xml:space="preserve"> Les membres de la famille ou l'enfant ont fourni des informations inexactes ou il existe des divergences ou des incohérences importantes concernant les faits essentiels relatifs au regroupement (par exemple, l'identité des membres de la famille). </w:t>
      </w:r>
    </w:p>
    <w:p w14:paraId="0925043D" w14:textId="0478207B" w:rsidR="00430A45" w:rsidRPr="00F03C2B" w:rsidRDefault="00430A45" w:rsidP="00F03C2B">
      <w:pPr>
        <w:tabs>
          <w:tab w:val="left" w:pos="460"/>
        </w:tabs>
        <w:ind w:left="357" w:hanging="357"/>
        <w:rPr>
          <w:rFonts w:ascii="Calibri" w:hAnsi="Calibri" w:cs="Calibri"/>
        </w:rPr>
      </w:pPr>
      <w:r w:rsidRPr="00F03C2B">
        <w:rPr>
          <w:rFonts w:ascii="Calibri" w:hAnsi="Calibri" w:cs="Calibri"/>
        </w:rPr>
        <w:fldChar w:fldCharType="begin">
          <w:ffData>
            <w:name w:val="Check21"/>
            <w:enabled/>
            <w:calcOnExit w:val="0"/>
            <w:checkBox>
              <w:sizeAuto/>
              <w:default w:val="0"/>
            </w:checkBox>
          </w:ffData>
        </w:fldChar>
      </w:r>
      <w:bookmarkStart w:id="2" w:name="Check21"/>
      <w:r w:rsidRPr="00F03C2B">
        <w:rPr>
          <w:rFonts w:ascii="Calibri" w:hAnsi="Calibri" w:cs="Calibri"/>
        </w:rPr>
        <w:instrText xml:space="preserve"> FORMCHECKBOX </w:instrText>
      </w:r>
      <w:r w:rsidR="00F03C2B" w:rsidRPr="00F03C2B">
        <w:rPr>
          <w:rFonts w:ascii="Calibri" w:hAnsi="Calibri" w:cs="Calibri"/>
        </w:rPr>
      </w:r>
      <w:r w:rsidR="00F03C2B" w:rsidRPr="00F03C2B">
        <w:rPr>
          <w:rFonts w:ascii="Calibri" w:hAnsi="Calibri" w:cs="Calibri"/>
        </w:rPr>
        <w:fldChar w:fldCharType="separate"/>
      </w:r>
      <w:r w:rsidRPr="00F03C2B">
        <w:rPr>
          <w:rFonts w:ascii="Calibri" w:hAnsi="Calibri" w:cs="Calibri"/>
        </w:rPr>
        <w:fldChar w:fldCharType="end"/>
      </w:r>
      <w:bookmarkEnd w:id="2"/>
      <w:r w:rsidRPr="00F03C2B">
        <w:rPr>
          <w:rFonts w:ascii="Calibri" w:hAnsi="Calibri"/>
        </w:rPr>
        <w:t xml:space="preserve"> Le membre de la famille ou le parent que l'enfant rejoindra vit dans un environnement (en détention, dans une zone touchée par un conflit armé, etc.) qui est susceptible d'exposer l'enfant à des dommages physiques ou </w:t>
      </w:r>
      <w:proofErr w:type="gramStart"/>
      <w:r w:rsidRPr="00F03C2B">
        <w:rPr>
          <w:rFonts w:ascii="Calibri" w:hAnsi="Calibri"/>
        </w:rPr>
        <w:t>émotionnels.</w:t>
      </w:r>
      <w:r w:rsidRPr="00F03C2B">
        <w:rPr>
          <w:rFonts w:ascii="Calibri" w:hAnsi="Calibri"/>
          <w:vertAlign w:val="superscript"/>
        </w:rPr>
        <w:t>*</w:t>
      </w:r>
      <w:proofErr w:type="gramEnd"/>
      <w:r w:rsidRPr="00F03C2B">
        <w:rPr>
          <w:rFonts w:ascii="Calibri" w:hAnsi="Calibri"/>
        </w:rPr>
        <w:t xml:space="preserve"> </w:t>
      </w:r>
    </w:p>
    <w:p w14:paraId="2BF24A9C" w14:textId="35AABBEA" w:rsidR="00430A45" w:rsidRPr="00F03C2B" w:rsidRDefault="00430A45" w:rsidP="00F03C2B">
      <w:pPr>
        <w:autoSpaceDE w:val="0"/>
        <w:autoSpaceDN w:val="0"/>
        <w:adjustRightInd w:val="0"/>
        <w:ind w:left="357" w:hanging="357"/>
        <w:jc w:val="both"/>
        <w:rPr>
          <w:rFonts w:ascii="Calibri" w:hAnsi="Calibri" w:cs="Calibri"/>
        </w:rPr>
      </w:pPr>
      <w:r w:rsidRPr="00F03C2B">
        <w:rPr>
          <w:rFonts w:ascii="Calibri" w:hAnsi="Calibri" w:cs="Calibri"/>
        </w:rPr>
        <w:fldChar w:fldCharType="begin">
          <w:ffData>
            <w:name w:val="Check20"/>
            <w:enabled/>
            <w:calcOnExit w:val="0"/>
            <w:checkBox>
              <w:sizeAuto/>
              <w:default w:val="0"/>
            </w:checkBox>
          </w:ffData>
        </w:fldChar>
      </w:r>
      <w:r w:rsidRPr="00F03C2B">
        <w:rPr>
          <w:rFonts w:ascii="Calibri" w:hAnsi="Calibri" w:cs="Calibri"/>
        </w:rPr>
        <w:instrText xml:space="preserve"> FORMCHECKBOX </w:instrText>
      </w:r>
      <w:r w:rsidR="00F03C2B" w:rsidRPr="00F03C2B">
        <w:rPr>
          <w:rFonts w:ascii="Calibri" w:hAnsi="Calibri" w:cs="Calibri"/>
        </w:rPr>
      </w:r>
      <w:r w:rsidR="00F03C2B" w:rsidRPr="00F03C2B">
        <w:rPr>
          <w:rFonts w:ascii="Calibri" w:hAnsi="Calibri" w:cs="Calibri"/>
        </w:rPr>
        <w:fldChar w:fldCharType="separate"/>
      </w:r>
      <w:r w:rsidRPr="00F03C2B">
        <w:rPr>
          <w:rFonts w:ascii="Calibri" w:hAnsi="Calibri" w:cs="Calibri"/>
        </w:rPr>
        <w:fldChar w:fldCharType="end"/>
      </w:r>
      <w:r w:rsidRPr="00F03C2B">
        <w:rPr>
          <w:rFonts w:ascii="Calibri" w:hAnsi="Calibri"/>
        </w:rPr>
        <w:tab/>
        <w:t>Le membre de la famille en question a été refoulé.</w:t>
      </w:r>
      <w:r w:rsidRPr="007576A6">
        <w:t xml:space="preserve"> </w:t>
      </w:r>
    </w:p>
    <w:p w14:paraId="71F7E156" w14:textId="3FEB1555" w:rsidR="00430A45" w:rsidRPr="00F03C2B" w:rsidRDefault="00430A45" w:rsidP="00F03C2B">
      <w:pPr>
        <w:autoSpaceDE w:val="0"/>
        <w:autoSpaceDN w:val="0"/>
        <w:adjustRightInd w:val="0"/>
        <w:ind w:left="357" w:hanging="357"/>
        <w:jc w:val="both"/>
        <w:rPr>
          <w:rFonts w:ascii="Calibri" w:hAnsi="Calibri" w:cs="Calibri"/>
        </w:rPr>
      </w:pPr>
      <w:r w:rsidRPr="00F03C2B">
        <w:rPr>
          <w:rFonts w:ascii="Calibri" w:hAnsi="Calibri" w:cs="Calibri"/>
        </w:rPr>
        <w:fldChar w:fldCharType="begin">
          <w:ffData>
            <w:name w:val="Check23"/>
            <w:enabled/>
            <w:calcOnExit w:val="0"/>
            <w:checkBox>
              <w:sizeAuto/>
              <w:default w:val="0"/>
            </w:checkBox>
          </w:ffData>
        </w:fldChar>
      </w:r>
      <w:bookmarkStart w:id="3" w:name="Check23"/>
      <w:r w:rsidRPr="00F03C2B">
        <w:rPr>
          <w:rFonts w:ascii="Calibri" w:hAnsi="Calibri" w:cs="Calibri"/>
        </w:rPr>
        <w:instrText xml:space="preserve"> FORMCHECKBOX </w:instrText>
      </w:r>
      <w:r w:rsidR="00F03C2B" w:rsidRPr="00F03C2B">
        <w:rPr>
          <w:rFonts w:ascii="Calibri" w:hAnsi="Calibri" w:cs="Calibri"/>
        </w:rPr>
      </w:r>
      <w:r w:rsidR="00F03C2B" w:rsidRPr="00F03C2B">
        <w:rPr>
          <w:rFonts w:ascii="Calibri" w:hAnsi="Calibri" w:cs="Calibri"/>
        </w:rPr>
        <w:fldChar w:fldCharType="separate"/>
      </w:r>
      <w:r w:rsidRPr="00F03C2B">
        <w:rPr>
          <w:rFonts w:ascii="Calibri" w:hAnsi="Calibri" w:cs="Calibri"/>
        </w:rPr>
        <w:fldChar w:fldCharType="end"/>
      </w:r>
      <w:bookmarkEnd w:id="3"/>
      <w:r w:rsidRPr="00F03C2B">
        <w:rPr>
          <w:rFonts w:ascii="Calibri" w:hAnsi="Calibri"/>
        </w:rPr>
        <w:tab/>
        <w:t xml:space="preserve">Il y a toute autre raison de croire que la réunification exposera ou est susceptible d'exposer l'enfant à des abus ou à de la négligence. </w:t>
      </w:r>
    </w:p>
    <w:p w14:paraId="389E21FD" w14:textId="2B4CC044" w:rsidR="00430A45" w:rsidRPr="00F03C2B" w:rsidRDefault="00430A45" w:rsidP="00F03C2B">
      <w:pPr>
        <w:autoSpaceDE w:val="0"/>
        <w:autoSpaceDN w:val="0"/>
        <w:adjustRightInd w:val="0"/>
        <w:ind w:left="357" w:hanging="357"/>
        <w:jc w:val="both"/>
        <w:rPr>
          <w:rFonts w:ascii="Calibri" w:hAnsi="Calibri" w:cs="Calibri"/>
          <w:color w:val="000000"/>
        </w:rPr>
      </w:pPr>
      <w:r w:rsidRPr="00F03C2B">
        <w:rPr>
          <w:rFonts w:ascii="Calibri" w:hAnsi="Calibri" w:cs="Calibri"/>
          <w:color w:val="000000"/>
        </w:rPr>
        <w:fldChar w:fldCharType="begin">
          <w:ffData>
            <w:name w:val="Check24"/>
            <w:enabled/>
            <w:calcOnExit w:val="0"/>
            <w:checkBox>
              <w:sizeAuto/>
              <w:default w:val="0"/>
            </w:checkBox>
          </w:ffData>
        </w:fldChar>
      </w:r>
      <w:bookmarkStart w:id="4" w:name="Check24"/>
      <w:r w:rsidRPr="00F03C2B">
        <w:rPr>
          <w:rFonts w:ascii="Calibri" w:hAnsi="Calibri" w:cs="Calibri"/>
          <w:color w:val="000000"/>
        </w:rPr>
        <w:instrText xml:space="preserve"> FORMCHECKBOX </w:instrText>
      </w:r>
      <w:r w:rsidR="00F03C2B" w:rsidRPr="00F03C2B">
        <w:rPr>
          <w:rFonts w:ascii="Calibri" w:hAnsi="Calibri" w:cs="Calibri"/>
          <w:color w:val="000000"/>
        </w:rPr>
      </w:r>
      <w:r w:rsidR="00F03C2B" w:rsidRPr="00F03C2B">
        <w:rPr>
          <w:rFonts w:ascii="Calibri" w:hAnsi="Calibri" w:cs="Calibri"/>
          <w:color w:val="000000"/>
        </w:rPr>
        <w:fldChar w:fldCharType="separate"/>
      </w:r>
      <w:r w:rsidRPr="00F03C2B">
        <w:rPr>
          <w:rFonts w:ascii="Calibri" w:hAnsi="Calibri" w:cs="Calibri"/>
          <w:color w:val="000000"/>
        </w:rPr>
        <w:fldChar w:fldCharType="end"/>
      </w:r>
      <w:bookmarkEnd w:id="4"/>
      <w:r w:rsidRPr="00F03C2B">
        <w:rPr>
          <w:rFonts w:ascii="Calibri" w:hAnsi="Calibri"/>
          <w:color w:val="000000"/>
        </w:rPr>
        <w:tab/>
        <w:t xml:space="preserve">Le membre de la famille que l'enfant rejoindra n'est ni son père, ni sa mère, ni son </w:t>
      </w:r>
      <w:r w:rsidR="00880C8B" w:rsidRPr="00F03C2B">
        <w:rPr>
          <w:rFonts w:ascii="Calibri" w:hAnsi="Calibri"/>
          <w:color w:val="000000"/>
        </w:rPr>
        <w:t>tuteur</w:t>
      </w:r>
      <w:r w:rsidRPr="00F03C2B">
        <w:rPr>
          <w:rFonts w:ascii="Calibri" w:hAnsi="Calibri"/>
          <w:color w:val="000000"/>
        </w:rPr>
        <w:t xml:space="preserve"> légal ou coutumier</w:t>
      </w:r>
      <w:r w:rsidR="00880C8B" w:rsidRPr="00F03C2B">
        <w:rPr>
          <w:rFonts w:ascii="Calibri" w:hAnsi="Calibri"/>
          <w:color w:val="000000"/>
        </w:rPr>
        <w:t xml:space="preserve"> précédent</w:t>
      </w:r>
      <w:r w:rsidRPr="00F03C2B">
        <w:rPr>
          <w:rFonts w:ascii="Calibri" w:hAnsi="Calibri"/>
          <w:color w:val="000000"/>
        </w:rPr>
        <w:t xml:space="preserve">. </w:t>
      </w:r>
      <w:r w:rsidRPr="00F03C2B">
        <w:rPr>
          <w:rStyle w:val="FootnoteReference"/>
          <w:rFonts w:ascii="Calibri" w:hAnsi="Calibri" w:cs="Calibri"/>
          <w:color w:val="000000"/>
        </w:rPr>
        <w:footnoteReference w:id="1"/>
      </w:r>
    </w:p>
    <w:p w14:paraId="34DFA1DB" w14:textId="6C441D19" w:rsidR="00430A45" w:rsidRPr="00F03C2B" w:rsidRDefault="00430A45" w:rsidP="00F03C2B">
      <w:pPr>
        <w:autoSpaceDE w:val="0"/>
        <w:autoSpaceDN w:val="0"/>
        <w:adjustRightInd w:val="0"/>
        <w:ind w:left="357" w:hanging="357"/>
        <w:jc w:val="both"/>
        <w:rPr>
          <w:rFonts w:ascii="Calibri" w:hAnsi="Calibri" w:cs="Calibri"/>
        </w:rPr>
      </w:pPr>
      <w:r w:rsidRPr="00F03C2B">
        <w:rPr>
          <w:rFonts w:ascii="Calibri" w:hAnsi="Calibri" w:cs="Calibri"/>
        </w:rPr>
        <w:fldChar w:fldCharType="begin">
          <w:ffData>
            <w:name w:val="Check25"/>
            <w:enabled/>
            <w:calcOnExit w:val="0"/>
            <w:checkBox>
              <w:sizeAuto/>
              <w:default w:val="0"/>
            </w:checkBox>
          </w:ffData>
        </w:fldChar>
      </w:r>
      <w:bookmarkStart w:id="5" w:name="Check25"/>
      <w:r w:rsidRPr="00F03C2B">
        <w:rPr>
          <w:rFonts w:ascii="Calibri" w:hAnsi="Calibri" w:cs="Calibri"/>
        </w:rPr>
        <w:instrText xml:space="preserve"> FORMCHECKBOX </w:instrText>
      </w:r>
      <w:r w:rsidR="00F03C2B" w:rsidRPr="00F03C2B">
        <w:rPr>
          <w:rFonts w:ascii="Calibri" w:hAnsi="Calibri" w:cs="Calibri"/>
        </w:rPr>
      </w:r>
      <w:r w:rsidR="00F03C2B" w:rsidRPr="00F03C2B">
        <w:rPr>
          <w:rFonts w:ascii="Calibri" w:hAnsi="Calibri" w:cs="Calibri"/>
        </w:rPr>
        <w:fldChar w:fldCharType="separate"/>
      </w:r>
      <w:r w:rsidRPr="00F03C2B">
        <w:rPr>
          <w:rFonts w:ascii="Calibri" w:hAnsi="Calibri" w:cs="Calibri"/>
        </w:rPr>
        <w:fldChar w:fldCharType="end"/>
      </w:r>
      <w:bookmarkEnd w:id="5"/>
      <w:r w:rsidRPr="00F03C2B">
        <w:rPr>
          <w:rFonts w:ascii="Calibri" w:hAnsi="Calibri"/>
        </w:rPr>
        <w:tab/>
        <w:t xml:space="preserve">L'enfant est réticent à retrouver le(s) membre(s) de la famille.                                         </w:t>
      </w:r>
    </w:p>
    <w:p w14:paraId="1EFC30E6" w14:textId="77777777" w:rsidR="00430A45" w:rsidRPr="00F03C2B" w:rsidRDefault="00430A45" w:rsidP="00F03C2B">
      <w:pPr>
        <w:autoSpaceDE w:val="0"/>
        <w:autoSpaceDN w:val="0"/>
        <w:adjustRightInd w:val="0"/>
        <w:ind w:left="357" w:hanging="357"/>
        <w:jc w:val="both"/>
        <w:rPr>
          <w:rFonts w:ascii="Calibri" w:hAnsi="Calibri" w:cs="Calibri"/>
        </w:rPr>
      </w:pPr>
      <w:r w:rsidRPr="00F03C2B">
        <w:rPr>
          <w:rFonts w:ascii="Calibri" w:hAnsi="Calibri" w:cs="Calibri"/>
        </w:rPr>
        <w:fldChar w:fldCharType="begin">
          <w:ffData>
            <w:name w:val="Check26"/>
            <w:enabled/>
            <w:calcOnExit w:val="0"/>
            <w:checkBox>
              <w:sizeAuto/>
              <w:default w:val="0"/>
            </w:checkBox>
          </w:ffData>
        </w:fldChar>
      </w:r>
      <w:bookmarkStart w:id="6" w:name="Check26"/>
      <w:r w:rsidRPr="00F03C2B">
        <w:rPr>
          <w:rFonts w:ascii="Calibri" w:hAnsi="Calibri" w:cs="Calibri"/>
        </w:rPr>
        <w:instrText xml:space="preserve"> FORMCHECKBOX </w:instrText>
      </w:r>
      <w:r w:rsidR="00F03C2B" w:rsidRPr="00F03C2B">
        <w:rPr>
          <w:rFonts w:ascii="Calibri" w:hAnsi="Calibri" w:cs="Calibri"/>
        </w:rPr>
      </w:r>
      <w:r w:rsidR="00F03C2B" w:rsidRPr="00F03C2B">
        <w:rPr>
          <w:rFonts w:ascii="Calibri" w:hAnsi="Calibri" w:cs="Calibri"/>
        </w:rPr>
        <w:fldChar w:fldCharType="separate"/>
      </w:r>
      <w:r w:rsidRPr="00F03C2B">
        <w:rPr>
          <w:rFonts w:ascii="Calibri" w:hAnsi="Calibri" w:cs="Calibri"/>
        </w:rPr>
        <w:fldChar w:fldCharType="end"/>
      </w:r>
      <w:bookmarkEnd w:id="6"/>
      <w:r w:rsidRPr="00F03C2B">
        <w:rPr>
          <w:rFonts w:ascii="Calibri" w:hAnsi="Calibri"/>
        </w:rPr>
        <w:tab/>
        <w:t xml:space="preserve">L'enfant et le membre de la famille qu'il rejoint n'ont jamais vécu ensemble ou n'ont pas vécu ensemble pendant une période significative. </w:t>
      </w:r>
    </w:p>
    <w:p w14:paraId="41876066" w14:textId="65D02040" w:rsidR="00430A45" w:rsidRPr="00F03C2B" w:rsidRDefault="00430A45" w:rsidP="00F03C2B">
      <w:pPr>
        <w:autoSpaceDE w:val="0"/>
        <w:autoSpaceDN w:val="0"/>
        <w:adjustRightInd w:val="0"/>
        <w:ind w:left="357" w:hanging="357"/>
        <w:jc w:val="both"/>
        <w:rPr>
          <w:rFonts w:ascii="Calibri" w:hAnsi="Calibri" w:cs="Calibri"/>
        </w:rPr>
      </w:pPr>
      <w:r w:rsidRPr="00F03C2B">
        <w:rPr>
          <w:rFonts w:ascii="Calibri" w:hAnsi="Calibri" w:cs="Calibri"/>
        </w:rPr>
        <w:fldChar w:fldCharType="begin">
          <w:ffData>
            <w:name w:val="Check28"/>
            <w:enabled/>
            <w:calcOnExit w:val="0"/>
            <w:checkBox>
              <w:sizeAuto/>
              <w:default w:val="0"/>
            </w:checkBox>
          </w:ffData>
        </w:fldChar>
      </w:r>
      <w:bookmarkStart w:id="7" w:name="Check28"/>
      <w:r w:rsidRPr="00F03C2B">
        <w:rPr>
          <w:rFonts w:ascii="Calibri" w:hAnsi="Calibri" w:cs="Calibri"/>
        </w:rPr>
        <w:instrText xml:space="preserve"> FORMCHECKBOX </w:instrText>
      </w:r>
      <w:r w:rsidR="00F03C2B" w:rsidRPr="00F03C2B">
        <w:rPr>
          <w:rFonts w:ascii="Calibri" w:hAnsi="Calibri" w:cs="Calibri"/>
        </w:rPr>
      </w:r>
      <w:r w:rsidR="00F03C2B" w:rsidRPr="00F03C2B">
        <w:rPr>
          <w:rFonts w:ascii="Calibri" w:hAnsi="Calibri" w:cs="Calibri"/>
        </w:rPr>
        <w:fldChar w:fldCharType="separate"/>
      </w:r>
      <w:r w:rsidRPr="00F03C2B">
        <w:rPr>
          <w:rFonts w:ascii="Calibri" w:hAnsi="Calibri" w:cs="Calibri"/>
        </w:rPr>
        <w:fldChar w:fldCharType="end"/>
      </w:r>
      <w:bookmarkEnd w:id="7"/>
      <w:r w:rsidRPr="00F03C2B">
        <w:rPr>
          <w:rFonts w:ascii="Calibri" w:hAnsi="Calibri"/>
        </w:rPr>
        <w:tab/>
        <w:t xml:space="preserve">Le regroupement entraînera la séparation de l'enfant d'un membre de la famille ou d'un autre </w:t>
      </w:r>
      <w:r w:rsidR="00880C8B" w:rsidRPr="00F03C2B">
        <w:rPr>
          <w:rFonts w:ascii="Calibri" w:hAnsi="Calibri"/>
        </w:rPr>
        <w:t xml:space="preserve">tuteur </w:t>
      </w:r>
      <w:r w:rsidRPr="00F03C2B">
        <w:rPr>
          <w:rFonts w:ascii="Calibri" w:hAnsi="Calibri"/>
        </w:rPr>
        <w:t>qui est proche de l'enfant ou avec lequel l'enfant a développé un lien fort et pourrait affecter les droits de garde ou les contacts avec un membre de la famille (voir la section 4.4 des lignes directrices et de la liste de contrôle de la procédure de DIS à l'annexe 4).</w:t>
      </w:r>
    </w:p>
    <w:p w14:paraId="34E3501B" w14:textId="1D87D165" w:rsidR="007258F0" w:rsidRPr="00F03C2B" w:rsidRDefault="00430A45" w:rsidP="00F03C2B">
      <w:pPr>
        <w:autoSpaceDE w:val="0"/>
        <w:autoSpaceDN w:val="0"/>
        <w:adjustRightInd w:val="0"/>
        <w:jc w:val="both"/>
        <w:rPr>
          <w:rFonts w:ascii="Calibri" w:hAnsi="Calibri" w:cs="Calibri"/>
        </w:rPr>
      </w:pPr>
      <w:r w:rsidRPr="00F03C2B">
        <w:rPr>
          <w:rFonts w:ascii="Calibri" w:hAnsi="Calibri"/>
          <w:b/>
          <w:i/>
        </w:rPr>
        <w:t>Notez que dans certaines circonstances, des procédures de prise de décision simplifiées peuvent être appliquées.  Voir la section 5.6</w:t>
      </w:r>
    </w:p>
    <w:p w14:paraId="77AE5424" w14:textId="77777777" w:rsidR="005E0496" w:rsidRPr="00F03C2B" w:rsidRDefault="005E0496" w:rsidP="00F03C2B">
      <w:pPr>
        <w:autoSpaceDE w:val="0"/>
        <w:autoSpaceDN w:val="0"/>
        <w:adjustRightInd w:val="0"/>
        <w:jc w:val="both"/>
        <w:rPr>
          <w:rFonts w:ascii="Calibri" w:hAnsi="Calibri" w:cs="Calibri"/>
        </w:rPr>
      </w:pPr>
    </w:p>
    <w:p w14:paraId="1F746AEC" w14:textId="0F84D97A" w:rsidR="00430A45" w:rsidRPr="00F03C2B" w:rsidRDefault="00430A45" w:rsidP="00F03C2B">
      <w:pPr>
        <w:autoSpaceDE w:val="0"/>
        <w:autoSpaceDN w:val="0"/>
        <w:adjustRightInd w:val="0"/>
        <w:jc w:val="both"/>
        <w:rPr>
          <w:rFonts w:ascii="Calibri" w:hAnsi="Calibri" w:cs="Calibri"/>
          <w:color w:val="000000"/>
        </w:rPr>
      </w:pPr>
      <w:r w:rsidRPr="00F03C2B">
        <w:rPr>
          <w:rFonts w:ascii="Calibri" w:hAnsi="Calibri"/>
        </w:rPr>
        <w:t xml:space="preserve">Remarques :  </w:t>
      </w:r>
      <w:r w:rsidRPr="00F03C2B">
        <w:rPr>
          <w:rFonts w:ascii="Calibri" w:hAnsi="Calibri" w:cs="Calibri"/>
        </w:rPr>
        <w:fldChar w:fldCharType="begin" w:fldLock="1">
          <w:ffData>
            <w:name w:val="Text1"/>
            <w:enabled/>
            <w:calcOnExit w:val="0"/>
            <w:textInput/>
          </w:ffData>
        </w:fldChar>
      </w:r>
      <w:bookmarkStart w:id="8" w:name="Text1"/>
      <w:r w:rsidRPr="00F03C2B">
        <w:rPr>
          <w:rFonts w:ascii="Calibri" w:hAnsi="Calibri" w:cs="Calibri"/>
        </w:rPr>
        <w:instrText xml:space="preserve"> FORMTEXT </w:instrText>
      </w:r>
      <w:r w:rsidRPr="00F03C2B">
        <w:rPr>
          <w:rFonts w:ascii="Calibri" w:hAnsi="Calibri" w:cs="Calibri"/>
        </w:rPr>
      </w:r>
      <w:r w:rsidRPr="00F03C2B">
        <w:rPr>
          <w:rFonts w:ascii="Calibri" w:hAnsi="Calibri" w:cs="Calibri"/>
        </w:rPr>
        <w:fldChar w:fldCharType="separate"/>
      </w:r>
      <w:r w:rsidRPr="00F03C2B">
        <w:rPr>
          <w:rFonts w:ascii="Calibri" w:hAnsi="Calibri"/>
        </w:rPr>
        <w:t>     </w:t>
      </w:r>
      <w:r w:rsidRPr="00F03C2B">
        <w:rPr>
          <w:rFonts w:ascii="Calibri" w:hAnsi="Calibri" w:cs="Calibri"/>
        </w:rPr>
        <w:fldChar w:fldCharType="end"/>
      </w:r>
      <w:bookmarkEnd w:id="8"/>
    </w:p>
    <w:p w14:paraId="670437F5" w14:textId="77777777" w:rsidR="005E0496" w:rsidRPr="00F03C2B" w:rsidRDefault="005E0496" w:rsidP="00767089">
      <w:pPr>
        <w:rPr>
          <w:rFonts w:ascii="Calibri" w:hAnsi="Calibri" w:cs="Calibri"/>
        </w:rPr>
      </w:pPr>
    </w:p>
    <w:p w14:paraId="60674468" w14:textId="77777777" w:rsidR="005E0496" w:rsidRPr="00F03C2B" w:rsidRDefault="005E0496" w:rsidP="00F03C2B">
      <w:pPr>
        <w:rPr>
          <w:rFonts w:ascii="Calibri" w:hAnsi="Calibri" w:cs="Calibri"/>
        </w:rPr>
      </w:pPr>
    </w:p>
    <w:p w14:paraId="32E53442" w14:textId="75DEE12F" w:rsidR="00355FA8" w:rsidRPr="00F03C2B" w:rsidRDefault="00355FA8" w:rsidP="00F03C2B">
      <w:pPr>
        <w:rPr>
          <w:rFonts w:ascii="Calibri" w:hAnsi="Calibri" w:cs="Calibri"/>
        </w:rPr>
      </w:pPr>
      <w:r w:rsidRPr="00F03C2B">
        <w:rPr>
          <w:rFonts w:ascii="Calibri" w:hAnsi="Calibri"/>
        </w:rPr>
        <w:t>Liste de contrôle remplie par :</w:t>
      </w:r>
      <w:r w:rsidRPr="00F03C2B">
        <w:rPr>
          <w:rFonts w:ascii="Calibri" w:hAnsi="Calibri"/>
        </w:rPr>
        <w:tab/>
      </w:r>
      <w:r w:rsidRPr="00F03C2B">
        <w:rPr>
          <w:rFonts w:ascii="Calibri" w:hAnsi="Calibri"/>
        </w:rPr>
        <w:tab/>
        <w:t>(Nom et fonction)</w:t>
      </w:r>
      <w:r w:rsidRPr="00F03C2B">
        <w:rPr>
          <w:rFonts w:ascii="Calibri" w:hAnsi="Calibri"/>
        </w:rPr>
        <w:tab/>
      </w:r>
      <w:r w:rsidRPr="00F03C2B">
        <w:rPr>
          <w:rFonts w:ascii="Calibri" w:hAnsi="Calibri" w:cs="Calibri"/>
        </w:rPr>
        <w:fldChar w:fldCharType="begin" w:fldLock="1">
          <w:ffData>
            <w:name w:val="Text2"/>
            <w:enabled/>
            <w:calcOnExit w:val="0"/>
            <w:textInput/>
          </w:ffData>
        </w:fldChar>
      </w:r>
      <w:bookmarkStart w:id="9" w:name="Text2"/>
      <w:r w:rsidRPr="00F03C2B">
        <w:rPr>
          <w:rFonts w:ascii="Calibri" w:hAnsi="Calibri" w:cs="Calibri"/>
        </w:rPr>
        <w:instrText xml:space="preserve"> FORMTEXT </w:instrText>
      </w:r>
      <w:r w:rsidRPr="00F03C2B">
        <w:rPr>
          <w:rFonts w:ascii="Calibri" w:hAnsi="Calibri" w:cs="Calibri"/>
        </w:rPr>
      </w:r>
      <w:r w:rsidRPr="00F03C2B">
        <w:rPr>
          <w:rFonts w:ascii="Calibri" w:hAnsi="Calibri" w:cs="Calibri"/>
        </w:rPr>
        <w:fldChar w:fldCharType="separate"/>
      </w:r>
      <w:r w:rsidRPr="00F03C2B">
        <w:rPr>
          <w:rFonts w:ascii="Calibri" w:hAnsi="Calibri"/>
        </w:rPr>
        <w:t>     </w:t>
      </w:r>
      <w:r w:rsidRPr="00F03C2B">
        <w:rPr>
          <w:rFonts w:ascii="Calibri" w:hAnsi="Calibri" w:cs="Calibri"/>
        </w:rPr>
        <w:fldChar w:fldCharType="end"/>
      </w:r>
      <w:bookmarkEnd w:id="9"/>
    </w:p>
    <w:p w14:paraId="1E12A6EA" w14:textId="77777777" w:rsidR="00355FA8" w:rsidRPr="00F03C2B" w:rsidRDefault="00355FA8" w:rsidP="00F03C2B">
      <w:pPr>
        <w:rPr>
          <w:rFonts w:ascii="Calibri" w:hAnsi="Calibri" w:cs="Calibri"/>
        </w:rPr>
      </w:pPr>
      <w:r w:rsidRPr="00F03C2B">
        <w:rPr>
          <w:rFonts w:ascii="Calibri" w:hAnsi="Calibri"/>
        </w:rPr>
        <w:tab/>
      </w:r>
      <w:r w:rsidRPr="00F03C2B">
        <w:rPr>
          <w:rFonts w:ascii="Calibri" w:hAnsi="Calibri"/>
        </w:rPr>
        <w:tab/>
      </w:r>
      <w:r w:rsidRPr="00F03C2B">
        <w:rPr>
          <w:rFonts w:ascii="Calibri" w:hAnsi="Calibri"/>
        </w:rPr>
        <w:tab/>
      </w:r>
      <w:r w:rsidRPr="00F03C2B">
        <w:rPr>
          <w:rFonts w:ascii="Calibri" w:hAnsi="Calibri"/>
        </w:rPr>
        <w:tab/>
      </w:r>
      <w:r w:rsidRPr="00F03C2B">
        <w:rPr>
          <w:rFonts w:ascii="Calibri" w:hAnsi="Calibri"/>
        </w:rPr>
        <w:tab/>
        <w:t>Signature :</w:t>
      </w:r>
      <w:r w:rsidRPr="00F03C2B">
        <w:rPr>
          <w:rFonts w:ascii="Calibri" w:hAnsi="Calibri"/>
        </w:rPr>
        <w:tab/>
      </w:r>
      <w:r w:rsidRPr="00F03C2B">
        <w:rPr>
          <w:rFonts w:ascii="Calibri" w:hAnsi="Calibri"/>
        </w:rPr>
        <w:tab/>
      </w:r>
    </w:p>
    <w:p w14:paraId="4C9A17CE" w14:textId="77777777" w:rsidR="00355FA8" w:rsidRPr="00F03C2B" w:rsidRDefault="00355FA8" w:rsidP="00F03C2B">
      <w:pPr>
        <w:rPr>
          <w:rFonts w:ascii="Calibri" w:hAnsi="Calibri" w:cs="Calibri"/>
        </w:rPr>
      </w:pPr>
    </w:p>
    <w:p w14:paraId="4E900789" w14:textId="77777777" w:rsidR="00355FA8" w:rsidRPr="00F03C2B" w:rsidRDefault="00355FA8" w:rsidP="00F03C2B">
      <w:pPr>
        <w:rPr>
          <w:rFonts w:ascii="Calibri" w:hAnsi="Calibri" w:cs="Calibri"/>
        </w:rPr>
      </w:pPr>
      <w:r w:rsidRPr="00F03C2B">
        <w:rPr>
          <w:rFonts w:ascii="Calibri" w:hAnsi="Calibri"/>
        </w:rPr>
        <w:tab/>
      </w:r>
      <w:r w:rsidRPr="00F03C2B">
        <w:rPr>
          <w:rFonts w:ascii="Calibri" w:hAnsi="Calibri"/>
        </w:rPr>
        <w:tab/>
      </w:r>
      <w:r w:rsidRPr="00F03C2B">
        <w:rPr>
          <w:rFonts w:ascii="Calibri" w:hAnsi="Calibri"/>
        </w:rPr>
        <w:tab/>
      </w:r>
      <w:r w:rsidRPr="00F03C2B">
        <w:rPr>
          <w:rFonts w:ascii="Calibri" w:hAnsi="Calibri"/>
        </w:rPr>
        <w:tab/>
      </w:r>
      <w:r w:rsidRPr="00F03C2B">
        <w:rPr>
          <w:rFonts w:ascii="Calibri" w:hAnsi="Calibri"/>
        </w:rPr>
        <w:tab/>
        <w:t>Date :</w:t>
      </w:r>
      <w:r w:rsidRPr="00F03C2B">
        <w:rPr>
          <w:rFonts w:ascii="Calibri" w:hAnsi="Calibri"/>
        </w:rPr>
        <w:tab/>
      </w:r>
      <w:r w:rsidRPr="00F03C2B">
        <w:rPr>
          <w:rFonts w:ascii="Calibri" w:hAnsi="Calibri"/>
        </w:rPr>
        <w:tab/>
      </w:r>
      <w:r w:rsidRPr="00F03C2B">
        <w:rPr>
          <w:rFonts w:ascii="Calibri" w:hAnsi="Calibri"/>
        </w:rPr>
        <w:tab/>
      </w:r>
      <w:r w:rsidRPr="00F03C2B">
        <w:rPr>
          <w:rFonts w:ascii="Calibri" w:hAnsi="Calibri" w:cs="Calibri"/>
        </w:rPr>
        <w:fldChar w:fldCharType="begin" w:fldLock="1">
          <w:ffData>
            <w:name w:val="Text3"/>
            <w:enabled/>
            <w:calcOnExit w:val="0"/>
            <w:textInput/>
          </w:ffData>
        </w:fldChar>
      </w:r>
      <w:bookmarkStart w:id="10" w:name="Text3"/>
      <w:r w:rsidRPr="00F03C2B">
        <w:rPr>
          <w:rFonts w:ascii="Calibri" w:hAnsi="Calibri" w:cs="Calibri"/>
        </w:rPr>
        <w:instrText xml:space="preserve"> FORMTEXT </w:instrText>
      </w:r>
      <w:r w:rsidRPr="00F03C2B">
        <w:rPr>
          <w:rFonts w:ascii="Calibri" w:hAnsi="Calibri" w:cs="Calibri"/>
        </w:rPr>
      </w:r>
      <w:r w:rsidRPr="00F03C2B">
        <w:rPr>
          <w:rFonts w:ascii="Calibri" w:hAnsi="Calibri" w:cs="Calibri"/>
        </w:rPr>
        <w:fldChar w:fldCharType="separate"/>
      </w:r>
      <w:r w:rsidRPr="00F03C2B">
        <w:rPr>
          <w:rFonts w:ascii="Calibri" w:hAnsi="Calibri"/>
        </w:rPr>
        <w:t>     </w:t>
      </w:r>
      <w:r w:rsidRPr="00F03C2B">
        <w:rPr>
          <w:rFonts w:ascii="Calibri" w:hAnsi="Calibri" w:cs="Calibri"/>
        </w:rPr>
        <w:fldChar w:fldCharType="end"/>
      </w:r>
      <w:bookmarkEnd w:id="10"/>
    </w:p>
    <w:p w14:paraId="067DFA79" w14:textId="77777777" w:rsidR="00355FA8" w:rsidRPr="00F03C2B" w:rsidRDefault="00355FA8" w:rsidP="00F03C2B">
      <w:pPr>
        <w:rPr>
          <w:rFonts w:ascii="Calibri" w:hAnsi="Calibri" w:cs="Calibri"/>
        </w:rPr>
      </w:pPr>
    </w:p>
    <w:p w14:paraId="29FEB66C" w14:textId="77777777" w:rsidR="00355FA8" w:rsidRPr="00F03C2B" w:rsidRDefault="00355FA8" w:rsidP="00F03C2B">
      <w:pPr>
        <w:rPr>
          <w:rFonts w:ascii="Calibri" w:hAnsi="Calibri" w:cs="Calibri"/>
        </w:rPr>
      </w:pPr>
      <w:r w:rsidRPr="00F03C2B">
        <w:rPr>
          <w:rFonts w:ascii="Calibri" w:hAnsi="Calibri"/>
        </w:rPr>
        <w:t xml:space="preserve">Revue par : </w:t>
      </w:r>
      <w:r w:rsidRPr="00F03C2B">
        <w:rPr>
          <w:rFonts w:ascii="Calibri" w:hAnsi="Calibri"/>
        </w:rPr>
        <w:tab/>
      </w:r>
      <w:r w:rsidRPr="00F03C2B">
        <w:rPr>
          <w:rFonts w:ascii="Calibri" w:hAnsi="Calibri"/>
        </w:rPr>
        <w:tab/>
      </w:r>
      <w:r w:rsidRPr="00F03C2B">
        <w:rPr>
          <w:rFonts w:ascii="Calibri" w:hAnsi="Calibri"/>
        </w:rPr>
        <w:tab/>
      </w:r>
      <w:r w:rsidRPr="00F03C2B">
        <w:rPr>
          <w:rFonts w:ascii="Calibri" w:hAnsi="Calibri"/>
        </w:rPr>
        <w:tab/>
        <w:t>(Nom et fonction)</w:t>
      </w:r>
      <w:r w:rsidRPr="00F03C2B">
        <w:rPr>
          <w:rFonts w:ascii="Calibri" w:hAnsi="Calibri"/>
        </w:rPr>
        <w:tab/>
      </w:r>
      <w:r w:rsidRPr="00F03C2B">
        <w:rPr>
          <w:rFonts w:ascii="Calibri" w:hAnsi="Calibri" w:cs="Calibri"/>
        </w:rPr>
        <w:fldChar w:fldCharType="begin" w:fldLock="1">
          <w:ffData>
            <w:name w:val="Text4"/>
            <w:enabled/>
            <w:calcOnExit w:val="0"/>
            <w:textInput/>
          </w:ffData>
        </w:fldChar>
      </w:r>
      <w:bookmarkStart w:id="11" w:name="Text4"/>
      <w:r w:rsidRPr="00F03C2B">
        <w:rPr>
          <w:rFonts w:ascii="Calibri" w:hAnsi="Calibri" w:cs="Calibri"/>
        </w:rPr>
        <w:instrText xml:space="preserve"> FORMTEXT </w:instrText>
      </w:r>
      <w:r w:rsidRPr="00F03C2B">
        <w:rPr>
          <w:rFonts w:ascii="Calibri" w:hAnsi="Calibri" w:cs="Calibri"/>
        </w:rPr>
      </w:r>
      <w:r w:rsidRPr="00F03C2B">
        <w:rPr>
          <w:rFonts w:ascii="Calibri" w:hAnsi="Calibri" w:cs="Calibri"/>
        </w:rPr>
        <w:fldChar w:fldCharType="separate"/>
      </w:r>
      <w:r w:rsidRPr="00F03C2B">
        <w:rPr>
          <w:rFonts w:ascii="Calibri" w:hAnsi="Calibri"/>
        </w:rPr>
        <w:t>     </w:t>
      </w:r>
      <w:r w:rsidRPr="00F03C2B">
        <w:rPr>
          <w:rFonts w:ascii="Calibri" w:hAnsi="Calibri" w:cs="Calibri"/>
        </w:rPr>
        <w:fldChar w:fldCharType="end"/>
      </w:r>
      <w:bookmarkEnd w:id="11"/>
    </w:p>
    <w:p w14:paraId="2BA90522" w14:textId="77777777" w:rsidR="00355FA8" w:rsidRPr="00F03C2B" w:rsidRDefault="00355FA8" w:rsidP="00F03C2B">
      <w:pPr>
        <w:rPr>
          <w:rFonts w:ascii="Calibri" w:hAnsi="Calibri" w:cs="Calibri"/>
        </w:rPr>
      </w:pPr>
      <w:r w:rsidRPr="00F03C2B">
        <w:rPr>
          <w:rFonts w:ascii="Calibri" w:hAnsi="Calibri"/>
        </w:rPr>
        <w:tab/>
      </w:r>
      <w:r w:rsidRPr="00F03C2B">
        <w:rPr>
          <w:rFonts w:ascii="Calibri" w:hAnsi="Calibri"/>
        </w:rPr>
        <w:tab/>
      </w:r>
      <w:r w:rsidRPr="00F03C2B">
        <w:rPr>
          <w:rFonts w:ascii="Calibri" w:hAnsi="Calibri"/>
        </w:rPr>
        <w:tab/>
      </w:r>
      <w:r w:rsidRPr="00F03C2B">
        <w:rPr>
          <w:rFonts w:ascii="Calibri" w:hAnsi="Calibri"/>
        </w:rPr>
        <w:tab/>
      </w:r>
      <w:r w:rsidRPr="00F03C2B">
        <w:rPr>
          <w:rFonts w:ascii="Calibri" w:hAnsi="Calibri"/>
        </w:rPr>
        <w:tab/>
        <w:t>Signature :</w:t>
      </w:r>
    </w:p>
    <w:p w14:paraId="19A0EB1F" w14:textId="11BCAC86" w:rsidR="00381982" w:rsidRPr="00430A45" w:rsidRDefault="00355FA8" w:rsidP="00F03C2B">
      <w:pPr>
        <w:rPr>
          <w:rFonts w:ascii="Calibri" w:hAnsi="Calibri" w:cs="Calibri"/>
          <w:b/>
          <w:bCs/>
          <w:sz w:val="22"/>
          <w:szCs w:val="22"/>
        </w:rPr>
      </w:pPr>
      <w:r w:rsidRPr="00F03C2B">
        <w:rPr>
          <w:rFonts w:ascii="Calibri" w:hAnsi="Calibri"/>
        </w:rPr>
        <w:tab/>
      </w:r>
      <w:r w:rsidRPr="00F03C2B">
        <w:rPr>
          <w:rFonts w:ascii="Calibri" w:hAnsi="Calibri"/>
        </w:rPr>
        <w:tab/>
      </w:r>
      <w:r w:rsidRPr="00F03C2B">
        <w:rPr>
          <w:rFonts w:ascii="Calibri" w:hAnsi="Calibri"/>
        </w:rPr>
        <w:tab/>
      </w:r>
      <w:r w:rsidRPr="00F03C2B">
        <w:rPr>
          <w:rFonts w:ascii="Calibri" w:hAnsi="Calibri"/>
        </w:rPr>
        <w:tab/>
      </w:r>
      <w:r w:rsidRPr="00F03C2B">
        <w:rPr>
          <w:rFonts w:ascii="Calibri" w:hAnsi="Calibri"/>
        </w:rPr>
        <w:tab/>
        <w:t>Date :</w:t>
      </w:r>
      <w:r w:rsidRPr="00F03C2B">
        <w:rPr>
          <w:rFonts w:ascii="Calibri" w:hAnsi="Calibri"/>
        </w:rPr>
        <w:tab/>
      </w:r>
      <w:r>
        <w:rPr>
          <w:rFonts w:ascii="Calibri" w:hAnsi="Calibri"/>
          <w:sz w:val="22"/>
        </w:rPr>
        <w:tab/>
      </w:r>
      <w:r>
        <w:rPr>
          <w:rFonts w:ascii="Calibri" w:hAnsi="Calibri"/>
          <w:b/>
          <w:sz w:val="22"/>
        </w:rPr>
        <w:tab/>
      </w:r>
      <w:r w:rsidRPr="00430A45">
        <w:rPr>
          <w:rFonts w:ascii="Calibri" w:hAnsi="Calibri" w:cs="Calibri"/>
          <w:b/>
          <w:sz w:val="22"/>
        </w:rPr>
        <w:fldChar w:fldCharType="begin" w:fldLock="1">
          <w:ffData>
            <w:name w:val="Text5"/>
            <w:enabled/>
            <w:calcOnExit w:val="0"/>
            <w:textInput/>
          </w:ffData>
        </w:fldChar>
      </w:r>
      <w:bookmarkStart w:id="12" w:name="Text5"/>
      <w:r w:rsidRPr="00430A45">
        <w:rPr>
          <w:rFonts w:ascii="Calibri" w:hAnsi="Calibri" w:cs="Calibri"/>
          <w:b/>
          <w:sz w:val="22"/>
        </w:rPr>
        <w:instrText xml:space="preserve"> FORMTEXT </w:instrText>
      </w:r>
      <w:r w:rsidRPr="00430A45">
        <w:rPr>
          <w:rFonts w:ascii="Calibri" w:hAnsi="Calibri" w:cs="Calibri"/>
          <w:b/>
          <w:sz w:val="22"/>
        </w:rPr>
      </w:r>
      <w:r w:rsidRPr="00430A45">
        <w:rPr>
          <w:rFonts w:ascii="Calibri" w:hAnsi="Calibri" w:cs="Calibri"/>
          <w:b/>
          <w:sz w:val="22"/>
        </w:rPr>
        <w:fldChar w:fldCharType="separate"/>
      </w:r>
      <w:r>
        <w:rPr>
          <w:rFonts w:ascii="Calibri" w:hAnsi="Calibri"/>
          <w:b/>
          <w:sz w:val="22"/>
        </w:rPr>
        <w:t>     </w:t>
      </w:r>
      <w:r w:rsidRPr="00430A45">
        <w:rPr>
          <w:rFonts w:ascii="Calibri" w:hAnsi="Calibri" w:cs="Calibri"/>
          <w:b/>
          <w:sz w:val="22"/>
        </w:rPr>
        <w:fldChar w:fldCharType="end"/>
      </w:r>
      <w:bookmarkEnd w:id="12"/>
    </w:p>
    <w:sectPr w:rsidR="00381982" w:rsidRPr="00430A45" w:rsidSect="00167D9E">
      <w:headerReference w:type="default" r:id="rId11"/>
      <w:footnotePr>
        <w:numFmt w:val="chicago"/>
      </w:footnotePr>
      <w:pgSz w:w="12240" w:h="15840"/>
      <w:pgMar w:top="992" w:right="1134" w:bottom="992"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9B289" w14:textId="77777777" w:rsidR="001C5276" w:rsidRDefault="001C5276" w:rsidP="00B56566">
      <w:r>
        <w:separator/>
      </w:r>
    </w:p>
  </w:endnote>
  <w:endnote w:type="continuationSeparator" w:id="0">
    <w:p w14:paraId="2929EBEA" w14:textId="77777777" w:rsidR="001C5276" w:rsidRDefault="001C5276" w:rsidP="00B5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527EA" w14:textId="77777777" w:rsidR="001C5276" w:rsidRDefault="001C5276" w:rsidP="00B56566">
      <w:r>
        <w:separator/>
      </w:r>
    </w:p>
  </w:footnote>
  <w:footnote w:type="continuationSeparator" w:id="0">
    <w:p w14:paraId="6D0EF678" w14:textId="77777777" w:rsidR="001C5276" w:rsidRDefault="001C5276" w:rsidP="00B56566">
      <w:r>
        <w:continuationSeparator/>
      </w:r>
    </w:p>
  </w:footnote>
  <w:footnote w:id="1">
    <w:p w14:paraId="65B366F4" w14:textId="77777777" w:rsidR="00430A45" w:rsidRPr="00CB4668" w:rsidRDefault="00430A45" w:rsidP="00430A45">
      <w:pPr>
        <w:pStyle w:val="FootnoteText"/>
        <w:rPr>
          <w:sz w:val="16"/>
          <w:szCs w:val="16"/>
        </w:rPr>
      </w:pPr>
      <w:r>
        <w:rPr>
          <w:rStyle w:val="FootnoteReference"/>
          <w:sz w:val="16"/>
          <w:szCs w:val="16"/>
        </w:rPr>
        <w:footnoteRef/>
      </w:r>
      <w:r>
        <w:rPr>
          <w:sz w:val="16"/>
        </w:rPr>
        <w:t xml:space="preserve"> Lorsque c'est la seule déclaration qui s'applique, des procédures de prise de décision simplifiées peuvent être appliquées.</w:t>
      </w:r>
      <w:r>
        <w:t xml:space="preserve"> </w:t>
      </w:r>
      <w:r>
        <w:rPr>
          <w:sz w:val="16"/>
        </w:rPr>
        <w:t xml:space="preserve"> Voir la section 5.6.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18985" w14:textId="1B9FA0BA" w:rsidR="00430A45" w:rsidRDefault="002411F8" w:rsidP="00430A45">
    <w:pPr>
      <w:pStyle w:val="Header"/>
      <w:jc w:val="right"/>
    </w:pPr>
    <w:r>
      <w:rPr>
        <w:noProof/>
      </w:rPr>
      <w:drawing>
        <wp:inline distT="0" distB="0" distL="0" distR="0" wp14:anchorId="55E5CD58" wp14:editId="6C0397A3">
          <wp:extent cx="1803400" cy="689382"/>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1471" cy="707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7B8EE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8E606EE"/>
    <w:multiLevelType w:val="hybridMultilevel"/>
    <w:tmpl w:val="5AF4A7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trackRevisions/>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FA8"/>
    <w:rsid w:val="00057E1C"/>
    <w:rsid w:val="00167D9E"/>
    <w:rsid w:val="001B380F"/>
    <w:rsid w:val="001C5276"/>
    <w:rsid w:val="002411F8"/>
    <w:rsid w:val="002862D9"/>
    <w:rsid w:val="00324419"/>
    <w:rsid w:val="00355FA8"/>
    <w:rsid w:val="00381982"/>
    <w:rsid w:val="00430A45"/>
    <w:rsid w:val="005A2007"/>
    <w:rsid w:val="005E0496"/>
    <w:rsid w:val="00702C82"/>
    <w:rsid w:val="007258F0"/>
    <w:rsid w:val="007576A6"/>
    <w:rsid w:val="00767089"/>
    <w:rsid w:val="007F5CC0"/>
    <w:rsid w:val="00830C4D"/>
    <w:rsid w:val="00831759"/>
    <w:rsid w:val="00857183"/>
    <w:rsid w:val="00880C8B"/>
    <w:rsid w:val="008B3B45"/>
    <w:rsid w:val="00A80B04"/>
    <w:rsid w:val="00AD491A"/>
    <w:rsid w:val="00B16727"/>
    <w:rsid w:val="00B56566"/>
    <w:rsid w:val="00BF2270"/>
    <w:rsid w:val="00C564AD"/>
    <w:rsid w:val="00CB4668"/>
    <w:rsid w:val="00E33523"/>
    <w:rsid w:val="00F03C2B"/>
    <w:rsid w:val="00FC25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BF54"/>
  <w15:chartTrackingRefBased/>
  <w15:docId w15:val="{49A3F166-3E88-482D-A498-CAB26D6A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FA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5FA8"/>
    <w:pPr>
      <w:jc w:val="center"/>
    </w:pPr>
    <w:rPr>
      <w:b/>
      <w:bCs/>
    </w:rPr>
  </w:style>
  <w:style w:type="character" w:customStyle="1" w:styleId="TitleChar">
    <w:name w:val="Title Char"/>
    <w:basedOn w:val="DefaultParagraphFont"/>
    <w:link w:val="Title"/>
    <w:rsid w:val="00355FA8"/>
    <w:rPr>
      <w:rFonts w:ascii="Times New Roman" w:eastAsia="Times New Roman" w:hAnsi="Times New Roman" w:cs="Times New Roman"/>
      <w:b/>
      <w:bCs/>
      <w:sz w:val="20"/>
      <w:szCs w:val="20"/>
    </w:rPr>
  </w:style>
  <w:style w:type="paragraph" w:styleId="ListBullet">
    <w:name w:val="List Bullet"/>
    <w:basedOn w:val="Normal"/>
    <w:autoRedefine/>
    <w:rsid w:val="00355FA8"/>
  </w:style>
  <w:style w:type="character" w:styleId="CommentReference">
    <w:name w:val="annotation reference"/>
    <w:uiPriority w:val="99"/>
    <w:semiHidden/>
    <w:unhideWhenUsed/>
    <w:rsid w:val="00355FA8"/>
    <w:rPr>
      <w:sz w:val="16"/>
      <w:szCs w:val="16"/>
    </w:rPr>
  </w:style>
  <w:style w:type="paragraph" w:styleId="CommentText">
    <w:name w:val="annotation text"/>
    <w:basedOn w:val="Normal"/>
    <w:link w:val="CommentTextChar"/>
    <w:uiPriority w:val="99"/>
    <w:semiHidden/>
    <w:unhideWhenUsed/>
    <w:rsid w:val="00355FA8"/>
  </w:style>
  <w:style w:type="character" w:customStyle="1" w:styleId="CommentTextChar">
    <w:name w:val="Comment Text Char"/>
    <w:basedOn w:val="DefaultParagraphFont"/>
    <w:link w:val="CommentText"/>
    <w:uiPriority w:val="99"/>
    <w:semiHidden/>
    <w:rsid w:val="00355FA8"/>
    <w:rPr>
      <w:rFonts w:ascii="Times New Roman" w:eastAsia="Times New Roman" w:hAnsi="Times New Roman" w:cs="Times New Roman"/>
      <w:sz w:val="20"/>
      <w:szCs w:val="20"/>
      <w:lang w:val="fr-FR"/>
    </w:rPr>
  </w:style>
  <w:style w:type="paragraph" w:styleId="BalloonText">
    <w:name w:val="Balloon Text"/>
    <w:basedOn w:val="Normal"/>
    <w:link w:val="BalloonTextChar"/>
    <w:uiPriority w:val="99"/>
    <w:semiHidden/>
    <w:unhideWhenUsed/>
    <w:rsid w:val="00355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FA8"/>
    <w:rPr>
      <w:rFonts w:ascii="Segoe UI" w:eastAsia="Times New Roman" w:hAnsi="Segoe UI" w:cs="Segoe UI"/>
      <w:sz w:val="18"/>
      <w:szCs w:val="18"/>
      <w:lang w:val="fr-FR"/>
    </w:rPr>
  </w:style>
  <w:style w:type="paragraph" w:styleId="FootnoteText">
    <w:name w:val="footnote text"/>
    <w:basedOn w:val="Normal"/>
    <w:link w:val="FootnoteTextChar"/>
    <w:uiPriority w:val="99"/>
    <w:semiHidden/>
    <w:unhideWhenUsed/>
    <w:rsid w:val="00B56566"/>
  </w:style>
  <w:style w:type="character" w:customStyle="1" w:styleId="FootnoteTextChar">
    <w:name w:val="Footnote Text Char"/>
    <w:basedOn w:val="DefaultParagraphFont"/>
    <w:link w:val="FootnoteText"/>
    <w:uiPriority w:val="99"/>
    <w:semiHidden/>
    <w:rsid w:val="00B56566"/>
    <w:rPr>
      <w:rFonts w:ascii="Times New Roman" w:eastAsia="Times New Roman" w:hAnsi="Times New Roman" w:cs="Times New Roman"/>
      <w:sz w:val="20"/>
      <w:szCs w:val="20"/>
      <w:lang w:val="fr-FR"/>
    </w:rPr>
  </w:style>
  <w:style w:type="character" w:styleId="FootnoteReference">
    <w:name w:val="footnote reference"/>
    <w:basedOn w:val="DefaultParagraphFont"/>
    <w:uiPriority w:val="99"/>
    <w:semiHidden/>
    <w:unhideWhenUsed/>
    <w:rsid w:val="00B56566"/>
    <w:rPr>
      <w:vertAlign w:val="superscript"/>
    </w:rPr>
  </w:style>
  <w:style w:type="paragraph" w:styleId="Header">
    <w:name w:val="header"/>
    <w:basedOn w:val="Normal"/>
    <w:link w:val="HeaderChar"/>
    <w:uiPriority w:val="99"/>
    <w:unhideWhenUsed/>
    <w:rsid w:val="00430A45"/>
    <w:pPr>
      <w:tabs>
        <w:tab w:val="center" w:pos="4680"/>
        <w:tab w:val="right" w:pos="9360"/>
      </w:tabs>
    </w:pPr>
  </w:style>
  <w:style w:type="character" w:customStyle="1" w:styleId="HeaderChar">
    <w:name w:val="Header Char"/>
    <w:basedOn w:val="DefaultParagraphFont"/>
    <w:link w:val="Header"/>
    <w:uiPriority w:val="99"/>
    <w:rsid w:val="00430A45"/>
    <w:rPr>
      <w:rFonts w:ascii="Times New Roman" w:eastAsia="Times New Roman" w:hAnsi="Times New Roman" w:cs="Times New Roman"/>
      <w:sz w:val="20"/>
      <w:szCs w:val="20"/>
      <w:lang w:val="fr-FR"/>
    </w:rPr>
  </w:style>
  <w:style w:type="paragraph" w:styleId="Footer">
    <w:name w:val="footer"/>
    <w:basedOn w:val="Normal"/>
    <w:link w:val="FooterChar"/>
    <w:uiPriority w:val="99"/>
    <w:unhideWhenUsed/>
    <w:rsid w:val="00430A45"/>
    <w:pPr>
      <w:tabs>
        <w:tab w:val="center" w:pos="4680"/>
        <w:tab w:val="right" w:pos="9360"/>
      </w:tabs>
    </w:pPr>
  </w:style>
  <w:style w:type="character" w:customStyle="1" w:styleId="FooterChar">
    <w:name w:val="Footer Char"/>
    <w:basedOn w:val="DefaultParagraphFont"/>
    <w:link w:val="Footer"/>
    <w:uiPriority w:val="99"/>
    <w:rsid w:val="00430A45"/>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03700-60B5-4AB9-B95C-0A05929DCD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59C488-2864-42E8-91D2-4BEC36CFFFB0}">
  <ds:schemaRefs>
    <ds:schemaRef ds:uri="http://schemas.microsoft.com/sharepoint/v3/contenttype/forms"/>
  </ds:schemaRefs>
</ds:datastoreItem>
</file>

<file path=customXml/itemProps3.xml><?xml version="1.0" encoding="utf-8"?>
<ds:datastoreItem xmlns:ds="http://schemas.openxmlformats.org/officeDocument/2006/customXml" ds:itemID="{6ADBEBBB-7E6B-4F43-BCE1-05CB9DAA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B35D9-7B5C-4601-AD96-32271607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Sitnour Babiker</dc:creator>
  <cp:keywords/>
  <dc:description/>
  <cp:lastModifiedBy>Cliff Speck</cp:lastModifiedBy>
  <cp:revision>5</cp:revision>
  <cp:lastPrinted>2018-02-12T12:59:00Z</cp:lastPrinted>
  <dcterms:created xsi:type="dcterms:W3CDTF">2021-05-06T16:01:00Z</dcterms:created>
  <dcterms:modified xsi:type="dcterms:W3CDTF">2021-05-19T09:17:00Z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