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56B2" w:rsidR="0AF34E6A" w:rsidP="0AF34E6A" w:rsidRDefault="0AF34E6A" w14:paraId="21AB2C55" w14:textId="13DD4D0B">
      <w:pPr>
        <w:spacing w:afterAutospacing="1" w:line="360" w:lineRule="auto"/>
        <w:jc w:val="center"/>
        <w:rPr>
          <w:rFonts w:ascii="Arial" w:hAnsi="Arial" w:eastAsia="Cambria" w:cs="Arial"/>
          <w:b/>
          <w:bCs/>
          <w:color w:val="0072BC"/>
          <w:sz w:val="28"/>
          <w:szCs w:val="28"/>
          <w:lang w:val="en-GB"/>
        </w:rPr>
      </w:pPr>
    </w:p>
    <w:p w:rsidRPr="005556B2" w:rsidR="00701D63" w:rsidP="00701D63" w:rsidRDefault="00701D63" w14:paraId="5B245B5C" w14:textId="77777777">
      <w:pPr>
        <w:jc w:val="center"/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</w:pPr>
      <w:proofErr w:type="spellStart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Felhívás</w:t>
      </w:r>
      <w:proofErr w:type="spellEnd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szándéknyilatkozat</w:t>
      </w:r>
      <w:proofErr w:type="spellEnd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benyújtására</w:t>
      </w:r>
      <w:proofErr w:type="spellEnd"/>
    </w:p>
    <w:p w:rsidRPr="005556B2" w:rsidR="00701D63" w:rsidP="00701D63" w:rsidRDefault="00701D63" w14:paraId="1CD1CB70" w14:textId="6DA19306">
      <w:pPr>
        <w:jc w:val="center"/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</w:pPr>
      <w:proofErr w:type="spellStart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Menekültek</w:t>
      </w:r>
      <w:proofErr w:type="spellEnd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által</w:t>
      </w:r>
      <w:proofErr w:type="spellEnd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vezetett</w:t>
      </w:r>
      <w:proofErr w:type="spellEnd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szervezetek</w:t>
      </w:r>
      <w:proofErr w:type="spellEnd"/>
      <w:r w:rsidRPr="005556B2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(RLO-k),</w:t>
      </w:r>
    </w:p>
    <w:p w:rsidRPr="005556B2" w:rsidR="00AD6D9E" w:rsidP="00701D63" w:rsidRDefault="00F87FFA" w14:paraId="1EBC8AF0" w14:textId="753975E1">
      <w:pPr>
        <w:jc w:val="center"/>
        <w:rPr>
          <w:rFonts w:asciiTheme="minorBidi" w:hAnsiTheme="minorBidi" w:cstheme="minorBidi"/>
          <w:color w:val="4472C4" w:themeColor="accent1"/>
          <w:sz w:val="28"/>
          <w:szCs w:val="28"/>
          <w:lang w:val="hu-HU"/>
        </w:rPr>
      </w:pPr>
      <w:proofErr w:type="spellStart"/>
      <w:r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K</w:t>
      </w:r>
      <w:r w:rsidRPr="005556B2" w:rsidR="00701D63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özösségi</w:t>
      </w:r>
      <w:proofErr w:type="spellEnd"/>
      <w:r w:rsidRPr="005556B2" w:rsidR="00701D63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5556B2" w:rsidR="00701D63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alapú</w:t>
      </w:r>
      <w:proofErr w:type="spellEnd"/>
      <w:r w:rsidRPr="005556B2" w:rsidR="00701D63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5556B2" w:rsidR="00701D63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szervezetek</w:t>
      </w:r>
      <w:proofErr w:type="spellEnd"/>
      <w:r w:rsidRPr="005556B2" w:rsidR="00701D63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(CBO-k)</w:t>
      </w:r>
      <w:r w:rsidRPr="005556B2" w:rsidR="003F4C1A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 xml:space="preserve"> </w:t>
      </w:r>
      <w:proofErr w:type="spellStart"/>
      <w:r w:rsidRPr="005556B2" w:rsidR="003F4C1A">
        <w:rPr>
          <w:rFonts w:asciiTheme="minorBidi" w:hAnsiTheme="minorBidi" w:cstheme="minorBidi"/>
          <w:color w:val="4472C4" w:themeColor="accent1"/>
          <w:sz w:val="28"/>
          <w:szCs w:val="28"/>
          <w:lang w:val="en-GB"/>
        </w:rPr>
        <w:t>sz</w:t>
      </w:r>
      <w:proofErr w:type="spellEnd"/>
      <w:r w:rsidRPr="005556B2" w:rsidR="003F4C1A">
        <w:rPr>
          <w:rFonts w:asciiTheme="minorBidi" w:hAnsiTheme="minorBidi" w:cstheme="minorBidi"/>
          <w:color w:val="4472C4" w:themeColor="accent1"/>
          <w:sz w:val="28"/>
          <w:szCs w:val="28"/>
          <w:lang w:val="hu-HU"/>
        </w:rPr>
        <w:t>ámára</w:t>
      </w:r>
    </w:p>
    <w:p w:rsidRPr="00701D63" w:rsidR="00701D63" w:rsidP="00701D63" w:rsidRDefault="00701D63" w14:paraId="41417AA7" w14:textId="77777777">
      <w:pPr>
        <w:jc w:val="center"/>
        <w:rPr>
          <w:rFonts w:asciiTheme="minorBidi" w:hAnsiTheme="minorBidi" w:cstheme="minorBidi"/>
          <w:color w:val="4472C4" w:themeColor="accent1"/>
          <w:lang w:val="en-GB"/>
        </w:rPr>
      </w:pPr>
    </w:p>
    <w:tbl>
      <w:tblPr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5"/>
        <w:gridCol w:w="4441"/>
      </w:tblGrid>
      <w:tr w:rsidRPr="002F40FD" w:rsidR="00FB5BF7" w:rsidTr="1BC150C5" w14:paraId="12F25863" w14:textId="77777777">
        <w:trPr>
          <w:trHeight w:val="54"/>
        </w:trPr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</w:tcPr>
          <w:p w:rsidRPr="003F4C1A" w:rsidR="00FB5BF7" w:rsidP="003F4C1A" w:rsidRDefault="003F4C1A" w14:paraId="21B40A0D" w14:textId="48D6640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3F4C1A">
              <w:rPr>
                <w:rFonts w:ascii="Arial" w:hAnsi="Arial" w:cs="Arial"/>
                <w:b/>
                <w:bCs/>
                <w:lang w:val="en-GB"/>
              </w:rPr>
              <w:t>Felhívás</w:t>
            </w:r>
            <w:proofErr w:type="spellEnd"/>
            <w:r w:rsidRPr="003F4C1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F4C1A">
              <w:rPr>
                <w:rFonts w:ascii="Arial" w:hAnsi="Arial" w:cs="Arial"/>
                <w:b/>
                <w:bCs/>
                <w:lang w:val="en-GB"/>
              </w:rPr>
              <w:t>szándéknyilatkozat</w:t>
            </w:r>
            <w:proofErr w:type="spellEnd"/>
            <w:r w:rsidRPr="003F4C1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F4C1A">
              <w:rPr>
                <w:rFonts w:ascii="Arial" w:hAnsi="Arial" w:cs="Arial"/>
                <w:b/>
                <w:bCs/>
                <w:lang w:val="en-GB"/>
              </w:rPr>
              <w:t>benyújtására</w:t>
            </w:r>
            <w:proofErr w:type="spellEnd"/>
          </w:p>
        </w:tc>
      </w:tr>
      <w:tr w:rsidRPr="002F40FD" w:rsidR="00FB5BF7" w:rsidTr="1BC150C5" w14:paraId="1B7A092D" w14:textId="77777777">
        <w:trPr>
          <w:trHeight w:val="54"/>
        </w:trPr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965DE6" w:rsidR="00965DE6" w:rsidP="00965DE6" w:rsidRDefault="00965DE6" w14:paraId="427BF2A8" w14:textId="178DEEA9">
            <w:pPr>
              <w:rPr>
                <w:rFonts w:ascii="Arial" w:hAnsi="Arial" w:cs="Arial"/>
              </w:rPr>
            </w:pPr>
            <w:proofErr w:type="gramStart"/>
            <w:r w:rsidRPr="00965DE6">
              <w:rPr>
                <w:rFonts w:ascii="Arial" w:hAnsi="Arial" w:cs="Arial"/>
              </w:rPr>
              <w:t xml:space="preserve">A  </w:t>
            </w:r>
            <w:proofErr w:type="spellStart"/>
            <w:r w:rsidRPr="00965DE6">
              <w:rPr>
                <w:rFonts w:ascii="Arial" w:hAnsi="Arial" w:cs="Arial"/>
              </w:rPr>
              <w:t>szándéknyilatkozat</w:t>
            </w:r>
            <w:proofErr w:type="gramEnd"/>
            <w:r w:rsidRPr="00965DE6">
              <w:rPr>
                <w:rFonts w:ascii="Arial" w:hAnsi="Arial" w:cs="Arial"/>
              </w:rPr>
              <w:t>-tételi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felhívás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célja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hogy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 w:rsidR="00565CEF">
              <w:rPr>
                <w:rFonts w:ascii="Arial" w:hAnsi="Arial" w:cs="Arial"/>
              </w:rPr>
              <w:t>az</w:t>
            </w:r>
            <w:proofErr w:type="spellEnd"/>
            <w:r w:rsidRPr="00965DE6" w:rsidR="00565CEF">
              <w:rPr>
                <w:rFonts w:ascii="Arial" w:hAnsi="Arial" w:cs="Arial"/>
              </w:rPr>
              <w:t xml:space="preserve"> UNHCR </w:t>
            </w:r>
            <w:r w:rsidRPr="00965DE6">
              <w:rPr>
                <w:rFonts w:ascii="Arial" w:hAnsi="Arial" w:cs="Arial"/>
              </w:rPr>
              <w:t xml:space="preserve">a </w:t>
            </w:r>
            <w:proofErr w:type="spellStart"/>
            <w:r w:rsidRPr="00965DE6">
              <w:rPr>
                <w:rFonts w:ascii="Arial" w:hAnsi="Arial" w:cs="Arial"/>
              </w:rPr>
              <w:t>menekültek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által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vezetett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szervezeteket</w:t>
            </w:r>
            <w:proofErr w:type="spellEnd"/>
            <w:r w:rsidRPr="00965DE6">
              <w:rPr>
                <w:rFonts w:ascii="Arial" w:hAnsi="Arial" w:cs="Arial"/>
              </w:rPr>
              <w:t xml:space="preserve"> (RLO-k) </w:t>
            </w:r>
            <w:proofErr w:type="spellStart"/>
            <w:r w:rsidRPr="00965DE6">
              <w:rPr>
                <w:rFonts w:ascii="Arial" w:hAnsi="Arial" w:cs="Arial"/>
              </w:rPr>
              <w:t>és</w:t>
            </w:r>
            <w:proofErr w:type="spellEnd"/>
            <w:r w:rsidRPr="00965DE6">
              <w:rPr>
                <w:rFonts w:ascii="Arial" w:hAnsi="Arial" w:cs="Arial"/>
              </w:rPr>
              <w:t xml:space="preserve"> a </w:t>
            </w:r>
            <w:proofErr w:type="spellStart"/>
            <w:r w:rsidRPr="00965DE6">
              <w:rPr>
                <w:rFonts w:ascii="Arial" w:hAnsi="Arial" w:cs="Arial"/>
              </w:rPr>
              <w:t>közösségi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alapú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szervezeteket</w:t>
            </w:r>
            <w:proofErr w:type="spellEnd"/>
            <w:r w:rsidRPr="00965DE6">
              <w:rPr>
                <w:rFonts w:ascii="Arial" w:hAnsi="Arial" w:cs="Arial"/>
              </w:rPr>
              <w:t xml:space="preserve"> (CBO-k)</w:t>
            </w:r>
            <w:r w:rsidR="00D117D5">
              <w:rPr>
                <w:rFonts w:ascii="Arial" w:hAnsi="Arial" w:cs="Arial"/>
              </w:rPr>
              <w:t xml:space="preserve"> </w:t>
            </w:r>
            <w:r w:rsidR="00565CEF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léptékű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partnerség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létrehozásával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és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egy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támogatási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megállapodás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="00D117D5">
              <w:rPr>
                <w:rFonts w:ascii="Arial" w:hAnsi="Arial" w:cs="Arial"/>
              </w:rPr>
              <w:t>megvalósításával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támoga</w:t>
            </w:r>
            <w:r w:rsidR="00565CEF">
              <w:rPr>
                <w:rFonts w:ascii="Arial" w:hAnsi="Arial" w:cs="Arial"/>
              </w:rPr>
              <w:t>ssa</w:t>
            </w:r>
            <w:proofErr w:type="spellEnd"/>
            <w:r w:rsidR="00565CEF">
              <w:rPr>
                <w:rFonts w:ascii="Arial" w:hAnsi="Arial" w:cs="Arial"/>
              </w:rPr>
              <w:t xml:space="preserve"> </w:t>
            </w:r>
            <w:r w:rsidRPr="00965DE6">
              <w:rPr>
                <w:rFonts w:ascii="Arial" w:hAnsi="Arial" w:cs="Arial"/>
              </w:rPr>
              <w:t xml:space="preserve"> a </w:t>
            </w:r>
            <w:proofErr w:type="spellStart"/>
            <w:r w:rsidRPr="00965DE6">
              <w:rPr>
                <w:rFonts w:ascii="Arial" w:hAnsi="Arial" w:cs="Arial"/>
              </w:rPr>
              <w:t>Magyarországon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élő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menekültek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vagy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más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erőszakkal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kitelepített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közösségek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társadalmi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befogadás</w:t>
            </w:r>
            <w:r w:rsidR="00565CEF">
              <w:rPr>
                <w:rFonts w:ascii="Arial" w:hAnsi="Arial" w:cs="Arial"/>
              </w:rPr>
              <w:t>t</w:t>
            </w:r>
            <w:proofErr w:type="spellEnd"/>
            <w:r w:rsidR="00565CEF">
              <w:rPr>
                <w:rFonts w:ascii="Arial" w:hAnsi="Arial" w:cs="Arial"/>
              </w:rPr>
              <w:t xml:space="preserve"> </w:t>
            </w:r>
            <w:proofErr w:type="spellStart"/>
            <w:r w:rsidR="00565CEF">
              <w:rPr>
                <w:rFonts w:ascii="Arial" w:hAnsi="Arial" w:cs="Arial"/>
              </w:rPr>
              <w:t>és</w:t>
            </w:r>
            <w:proofErr w:type="spellEnd"/>
            <w:r w:rsidR="00565CEF">
              <w:rPr>
                <w:rFonts w:ascii="Arial" w:hAnsi="Arial" w:cs="Arial"/>
              </w:rPr>
              <w:t xml:space="preserve"> a </w:t>
            </w:r>
            <w:proofErr w:type="spellStart"/>
            <w:r w:rsidR="00565CEF">
              <w:rPr>
                <w:rFonts w:ascii="Arial" w:hAnsi="Arial" w:cs="Arial"/>
              </w:rPr>
              <w:t>szervezetek</w:t>
            </w:r>
            <w:proofErr w:type="spellEnd"/>
            <w:r w:rsidR="00565CEF">
              <w:rPr>
                <w:rFonts w:ascii="Arial" w:hAnsi="Arial" w:cs="Arial"/>
              </w:rPr>
              <w:t xml:space="preserve"> </w:t>
            </w:r>
            <w:proofErr w:type="spellStart"/>
            <w:r w:rsidR="00565CEF">
              <w:rPr>
                <w:rFonts w:ascii="Arial" w:hAnsi="Arial" w:cs="Arial"/>
              </w:rPr>
              <w:t>ez</w:t>
            </w:r>
            <w:proofErr w:type="spellEnd"/>
            <w:r w:rsidR="00565CEF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irány</w:t>
            </w:r>
            <w:r w:rsidR="00565CEF">
              <w:rPr>
                <w:rFonts w:ascii="Arial" w:hAnsi="Arial" w:cs="Arial"/>
              </w:rPr>
              <w:t>ú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kapacitá</w:t>
            </w:r>
            <w:r w:rsidR="00565CEF">
              <w:rPr>
                <w:rFonts w:ascii="Arial" w:hAnsi="Arial" w:cs="Arial"/>
              </w:rPr>
              <w:t>s</w:t>
            </w:r>
            <w:proofErr w:type="spellEnd"/>
            <w:r w:rsidR="00565CEF">
              <w:rPr>
                <w:rFonts w:ascii="Arial" w:hAnsi="Arial" w:cs="Arial"/>
              </w:rPr>
              <w:t xml:space="preserve"> </w:t>
            </w:r>
            <w:proofErr w:type="spellStart"/>
            <w:r w:rsidR="00F531C2">
              <w:rPr>
                <w:rFonts w:ascii="Arial" w:hAnsi="Arial" w:cs="Arial"/>
              </w:rPr>
              <w:t>erősödését</w:t>
            </w:r>
            <w:proofErr w:type="spellEnd"/>
            <w:r w:rsidRPr="00965DE6">
              <w:rPr>
                <w:rFonts w:ascii="Arial" w:hAnsi="Arial" w:cs="Arial"/>
              </w:rPr>
              <w:t>.</w:t>
            </w:r>
          </w:p>
          <w:p w:rsidRPr="00965DE6" w:rsidR="00965DE6" w:rsidP="00965DE6" w:rsidRDefault="00965DE6" w14:paraId="2818EE2D" w14:textId="77777777">
            <w:pPr>
              <w:rPr>
                <w:rFonts w:ascii="Arial" w:hAnsi="Arial" w:cs="Arial"/>
              </w:rPr>
            </w:pPr>
            <w:proofErr w:type="spellStart"/>
            <w:r w:rsidRPr="00965DE6">
              <w:rPr>
                <w:rFonts w:ascii="Arial" w:hAnsi="Arial" w:cs="Arial"/>
              </w:rPr>
              <w:t>Olyan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szervezeteket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várunk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amelyek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az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ideiglenes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védelmi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státuszú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személyekre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valamint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az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Ukrajnán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kívüli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országokból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érkező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menekültekre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vagy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hontalan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személyekre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összpontosítanak</w:t>
            </w:r>
            <w:proofErr w:type="spellEnd"/>
            <w:r w:rsidRPr="00965DE6">
              <w:rPr>
                <w:rFonts w:ascii="Arial" w:hAnsi="Arial" w:cs="Arial"/>
              </w:rPr>
              <w:t>.</w:t>
            </w:r>
          </w:p>
          <w:p w:rsidRPr="00965DE6" w:rsidR="00965DE6" w:rsidP="00965DE6" w:rsidRDefault="00965DE6" w14:paraId="5F75F156" w14:textId="629FF680">
            <w:pPr>
              <w:rPr>
                <w:rFonts w:ascii="Arial" w:hAnsi="Arial" w:cs="Arial"/>
              </w:rPr>
            </w:pPr>
            <w:r w:rsidRPr="00965DE6">
              <w:rPr>
                <w:rFonts w:ascii="Arial" w:hAnsi="Arial" w:cs="Arial"/>
              </w:rPr>
              <w:t xml:space="preserve">Az UNHCR </w:t>
            </w:r>
            <w:proofErr w:type="spellStart"/>
            <w:r w:rsidRPr="00965DE6">
              <w:rPr>
                <w:rFonts w:ascii="Arial" w:hAnsi="Arial" w:cs="Arial"/>
              </w:rPr>
              <w:t>kifejezetten</w:t>
            </w:r>
            <w:proofErr w:type="spellEnd"/>
            <w:r w:rsidRPr="00965DE6">
              <w:rPr>
                <w:rFonts w:ascii="Arial" w:hAnsi="Arial" w:cs="Arial"/>
              </w:rPr>
              <w:t xml:space="preserve"> a </w:t>
            </w:r>
            <w:proofErr w:type="spellStart"/>
            <w:r w:rsidRPr="00965DE6">
              <w:rPr>
                <w:rFonts w:ascii="Arial" w:hAnsi="Arial" w:cs="Arial"/>
              </w:rPr>
              <w:t>felsorolt</w:t>
            </w:r>
            <w:proofErr w:type="spellEnd"/>
            <w:r w:rsidRPr="00965DE6">
              <w:rPr>
                <w:rFonts w:ascii="Arial" w:hAnsi="Arial" w:cs="Arial"/>
              </w:rPr>
              <w:t xml:space="preserve"> 4 </w:t>
            </w:r>
            <w:proofErr w:type="spellStart"/>
            <w:r w:rsidRPr="00965DE6">
              <w:rPr>
                <w:rFonts w:ascii="Arial" w:hAnsi="Arial" w:cs="Arial"/>
              </w:rPr>
              <w:t>területre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vonatkozó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pályázatokat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várja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amelyeket</w:t>
            </w:r>
            <w:proofErr w:type="spellEnd"/>
            <w:r w:rsidRPr="00965DE6">
              <w:rPr>
                <w:rFonts w:ascii="Arial" w:hAnsi="Arial" w:cs="Arial"/>
              </w:rPr>
              <w:t xml:space="preserve"> a </w:t>
            </w:r>
            <w:proofErr w:type="spellStart"/>
            <w:r w:rsidRPr="00965DE6">
              <w:rPr>
                <w:rFonts w:ascii="Arial" w:hAnsi="Arial" w:cs="Arial"/>
              </w:rPr>
              <w:t>lehetséges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finanszírozás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szempontjából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prioritásként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="00FF58CB">
              <w:rPr>
                <w:rFonts w:ascii="Arial" w:hAnsi="Arial" w:cs="Arial"/>
              </w:rPr>
              <w:t>kezelünk</w:t>
            </w:r>
            <w:proofErr w:type="spellEnd"/>
            <w:r w:rsidRPr="00965DE6">
              <w:rPr>
                <w:rFonts w:ascii="Arial" w:hAnsi="Arial" w:cs="Arial"/>
              </w:rPr>
              <w:t>:</w:t>
            </w:r>
          </w:p>
          <w:p w:rsidRPr="00965DE6" w:rsidR="00965DE6" w:rsidP="00965DE6" w:rsidRDefault="00965DE6" w14:paraId="4AB86AE6" w14:textId="77777777">
            <w:pPr>
              <w:rPr>
                <w:rFonts w:ascii="Arial" w:hAnsi="Arial" w:cs="Arial"/>
              </w:rPr>
            </w:pPr>
            <w:r w:rsidRPr="00965DE6">
              <w:rPr>
                <w:rFonts w:ascii="Arial" w:hAnsi="Arial" w:cs="Arial"/>
              </w:rPr>
              <w:t xml:space="preserve">1. </w:t>
            </w:r>
            <w:r w:rsidRPr="00890348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menekült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gyermekek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iskolai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integrációját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célzó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oktatási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integrációs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kezdeményezések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amelyek</w:t>
            </w:r>
            <w:proofErr w:type="spellEnd"/>
            <w:r w:rsidRPr="00965DE6">
              <w:rPr>
                <w:rFonts w:ascii="Arial" w:hAnsi="Arial" w:cs="Arial"/>
              </w:rPr>
              <w:t xml:space="preserve"> a </w:t>
            </w:r>
            <w:proofErr w:type="spellStart"/>
            <w:r w:rsidRPr="00965DE6">
              <w:rPr>
                <w:rFonts w:ascii="Arial" w:hAnsi="Arial" w:cs="Arial"/>
              </w:rPr>
              <w:t>serdülőkorúakat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helyezik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előtérbe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és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támogatják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az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oktatási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szintek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közötti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átmenetet</w:t>
            </w:r>
            <w:proofErr w:type="spellEnd"/>
            <w:r w:rsidRPr="00965DE6">
              <w:rPr>
                <w:rFonts w:ascii="Arial" w:hAnsi="Arial" w:cs="Arial"/>
              </w:rPr>
              <w:t xml:space="preserve">. </w:t>
            </w:r>
          </w:p>
          <w:p w:rsidRPr="00965DE6" w:rsidR="00965DE6" w:rsidP="00965DE6" w:rsidRDefault="00965DE6" w14:paraId="1FE9E0A9" w14:textId="119AB294">
            <w:pPr>
              <w:rPr>
                <w:rFonts w:ascii="Arial" w:hAnsi="Arial" w:cs="Arial"/>
              </w:rPr>
            </w:pPr>
            <w:r w:rsidRPr="00965DE6">
              <w:rPr>
                <w:rFonts w:ascii="Arial" w:hAnsi="Arial" w:cs="Arial"/>
              </w:rPr>
              <w:t xml:space="preserve">2. </w:t>
            </w:r>
            <w:r w:rsidRPr="00890348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menekültek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biztonságos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legális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és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tisztességes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munkához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való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hozzáférésének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megkönnyítése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többek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között</w:t>
            </w:r>
            <w:proofErr w:type="spellEnd"/>
            <w:r w:rsidRPr="00965DE6">
              <w:rPr>
                <w:rFonts w:ascii="Arial" w:hAnsi="Arial" w:cs="Arial"/>
              </w:rPr>
              <w:t xml:space="preserve"> a </w:t>
            </w:r>
            <w:proofErr w:type="spellStart"/>
            <w:r w:rsidRPr="00965DE6">
              <w:rPr>
                <w:rFonts w:ascii="Arial" w:hAnsi="Arial" w:cs="Arial"/>
              </w:rPr>
              <w:t>nyelvi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akadályok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elhárításával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vagy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kiegészítő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szolgáltatások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nyújtásával</w:t>
            </w:r>
            <w:proofErr w:type="spellEnd"/>
            <w:r w:rsidRPr="00965DE6">
              <w:rPr>
                <w:rFonts w:ascii="Arial" w:hAnsi="Arial" w:cs="Arial"/>
              </w:rPr>
              <w:t xml:space="preserve">, mint </w:t>
            </w:r>
            <w:proofErr w:type="spellStart"/>
            <w:r w:rsidRPr="00965DE6">
              <w:rPr>
                <w:rFonts w:ascii="Arial" w:hAnsi="Arial" w:cs="Arial"/>
              </w:rPr>
              <w:t>például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napközbeni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ellátás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vagy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="002A5E30">
              <w:rPr>
                <w:rFonts w:ascii="Arial" w:hAnsi="Arial" w:cs="Arial"/>
              </w:rPr>
              <w:t>utazás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támogatás</w:t>
            </w:r>
            <w:r w:rsidR="00C465B8">
              <w:rPr>
                <w:rFonts w:ascii="Arial" w:hAnsi="Arial" w:cs="Arial"/>
              </w:rPr>
              <w:t>a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stb</w:t>
            </w:r>
            <w:proofErr w:type="spellEnd"/>
            <w:r w:rsidRPr="00965DE6">
              <w:rPr>
                <w:rFonts w:ascii="Arial" w:hAnsi="Arial" w:cs="Arial"/>
              </w:rPr>
              <w:t xml:space="preserve">.  </w:t>
            </w:r>
          </w:p>
          <w:p w:rsidRPr="00965DE6" w:rsidR="00965DE6" w:rsidP="00965DE6" w:rsidRDefault="00965DE6" w14:paraId="6A5C6478" w14:textId="77777777">
            <w:pPr>
              <w:rPr>
                <w:rFonts w:ascii="Arial" w:hAnsi="Arial" w:cs="Arial"/>
              </w:rPr>
            </w:pPr>
            <w:r w:rsidRPr="00965DE6">
              <w:rPr>
                <w:rFonts w:ascii="Arial" w:hAnsi="Arial" w:cs="Arial"/>
              </w:rPr>
              <w:t xml:space="preserve">3. A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hosszú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távú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szálláshoz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vagy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lakhatáshoz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való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hozzáférés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támogatása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többek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között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tanácsadás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és</w:t>
            </w:r>
            <w:proofErr w:type="spellEnd"/>
            <w:r w:rsidRPr="00965DE6">
              <w:rPr>
                <w:rFonts w:ascii="Arial" w:hAnsi="Arial" w:cs="Arial"/>
              </w:rPr>
              <w:t>/</w:t>
            </w:r>
            <w:proofErr w:type="spellStart"/>
            <w:r w:rsidRPr="00965DE6">
              <w:rPr>
                <w:rFonts w:ascii="Arial" w:hAnsi="Arial" w:cs="Arial"/>
              </w:rPr>
              <w:t>vagy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kísérés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biztosításával</w:t>
            </w:r>
            <w:proofErr w:type="spellEnd"/>
            <w:r w:rsidRPr="00965DE6">
              <w:rPr>
                <w:rFonts w:ascii="Arial" w:hAnsi="Arial" w:cs="Arial"/>
              </w:rPr>
              <w:t xml:space="preserve"> e </w:t>
            </w:r>
            <w:proofErr w:type="spellStart"/>
            <w:r w:rsidRPr="00965DE6">
              <w:rPr>
                <w:rFonts w:ascii="Arial" w:hAnsi="Arial" w:cs="Arial"/>
              </w:rPr>
              <w:t>tekintetben</w:t>
            </w:r>
            <w:proofErr w:type="spellEnd"/>
            <w:r w:rsidRPr="00965DE6">
              <w:rPr>
                <w:rFonts w:ascii="Arial" w:hAnsi="Arial" w:cs="Arial"/>
              </w:rPr>
              <w:t xml:space="preserve">, </w:t>
            </w:r>
            <w:proofErr w:type="spellStart"/>
            <w:r w:rsidRPr="00965DE6">
              <w:rPr>
                <w:rFonts w:ascii="Arial" w:hAnsi="Arial" w:cs="Arial"/>
              </w:rPr>
              <w:t>azonban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kizárva</w:t>
            </w:r>
            <w:proofErr w:type="spellEnd"/>
            <w:r w:rsidRPr="00965DE6">
              <w:rPr>
                <w:rFonts w:ascii="Arial" w:hAnsi="Arial" w:cs="Arial"/>
              </w:rPr>
              <w:t xml:space="preserve"> a </w:t>
            </w:r>
            <w:proofErr w:type="spellStart"/>
            <w:r w:rsidRPr="00965DE6">
              <w:rPr>
                <w:rFonts w:ascii="Arial" w:hAnsi="Arial" w:cs="Arial"/>
              </w:rPr>
              <w:t>lakhatáshoz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nyújtott</w:t>
            </w:r>
            <w:proofErr w:type="spellEnd"/>
            <w:r w:rsidRPr="00965DE6">
              <w:rPr>
                <w:rFonts w:ascii="Arial" w:hAnsi="Arial" w:cs="Arial"/>
              </w:rPr>
              <w:t xml:space="preserve"> </w:t>
            </w:r>
            <w:proofErr w:type="spellStart"/>
            <w:r w:rsidRPr="00965DE6">
              <w:rPr>
                <w:rFonts w:ascii="Arial" w:hAnsi="Arial" w:cs="Arial"/>
              </w:rPr>
              <w:t>készpénztámogatást</w:t>
            </w:r>
            <w:proofErr w:type="spellEnd"/>
            <w:r w:rsidRPr="00965DE6">
              <w:rPr>
                <w:rFonts w:ascii="Arial" w:hAnsi="Arial" w:cs="Arial"/>
              </w:rPr>
              <w:t xml:space="preserve">.  </w:t>
            </w:r>
          </w:p>
          <w:p w:rsidRPr="00965DE6" w:rsidR="00965DE6" w:rsidP="00965DE6" w:rsidRDefault="00965DE6" w14:paraId="75874ED2" w14:textId="77777777">
            <w:pPr>
              <w:rPr>
                <w:rFonts w:ascii="Arial" w:hAnsi="Arial" w:cs="Arial"/>
              </w:rPr>
            </w:pPr>
            <w:r w:rsidRPr="00965DE6">
              <w:rPr>
                <w:rFonts w:ascii="Arial" w:hAnsi="Arial" w:cs="Arial"/>
              </w:rPr>
              <w:t xml:space="preserve">4. A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nemi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alapú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erőszak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megelőzésére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irányuló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kezdeményezések</w:t>
            </w:r>
            <w:proofErr w:type="spellEnd"/>
            <w:r w:rsidRPr="0089034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  <w:b/>
                <w:bCs/>
              </w:rPr>
              <w:t>támogatása</w:t>
            </w:r>
            <w:proofErr w:type="spellEnd"/>
            <w:r w:rsidRPr="00965DE6">
              <w:rPr>
                <w:rFonts w:ascii="Arial" w:hAnsi="Arial" w:cs="Arial"/>
              </w:rPr>
              <w:t>.</w:t>
            </w:r>
          </w:p>
          <w:p w:rsidRPr="00890348" w:rsidR="00FB5BF7" w:rsidP="00FB5BF7" w:rsidRDefault="00890348" w14:paraId="664BE660" w14:textId="58B95092">
            <w:pPr>
              <w:rPr>
                <w:rFonts w:ascii="Arial" w:hAnsi="Arial" w:cs="Arial"/>
              </w:rPr>
            </w:pPr>
            <w:r w:rsidRPr="00890348">
              <w:rPr>
                <w:rFonts w:ascii="Arial" w:hAnsi="Arial" w:cs="Arial"/>
              </w:rPr>
              <w:t xml:space="preserve">FONTOS MEGJEGYZÉS: a </w:t>
            </w:r>
            <w:proofErr w:type="spellStart"/>
            <w:r w:rsidRPr="00890348">
              <w:rPr>
                <w:rFonts w:ascii="Arial" w:hAnsi="Arial" w:cs="Arial"/>
              </w:rPr>
              <w:t>készpénztámogatással</w:t>
            </w:r>
            <w:proofErr w:type="spellEnd"/>
            <w:r w:rsidRPr="00890348">
              <w:rPr>
                <w:rFonts w:ascii="Arial" w:hAnsi="Arial" w:cs="Arial"/>
              </w:rPr>
              <w:t xml:space="preserve">, </w:t>
            </w:r>
            <w:proofErr w:type="spellStart"/>
            <w:r w:rsidRPr="00890348">
              <w:rPr>
                <w:rFonts w:ascii="Arial" w:hAnsi="Arial" w:cs="Arial"/>
              </w:rPr>
              <w:t>élelmiszer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és</w:t>
            </w:r>
            <w:proofErr w:type="spellEnd"/>
            <w:r w:rsidRPr="00890348">
              <w:rPr>
                <w:rFonts w:ascii="Arial" w:hAnsi="Arial" w:cs="Arial"/>
              </w:rPr>
              <w:t>/</w:t>
            </w:r>
            <w:proofErr w:type="spellStart"/>
            <w:r w:rsidRPr="00890348">
              <w:rPr>
                <w:rFonts w:ascii="Arial" w:hAnsi="Arial" w:cs="Arial"/>
              </w:rPr>
              <w:t>vagy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gyógyszerek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beszerzésével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és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elosztásával</w:t>
            </w:r>
            <w:proofErr w:type="spellEnd"/>
            <w:r w:rsidRPr="00890348">
              <w:rPr>
                <w:rFonts w:ascii="Arial" w:hAnsi="Arial" w:cs="Arial"/>
              </w:rPr>
              <w:t xml:space="preserve">, </w:t>
            </w:r>
            <w:proofErr w:type="spellStart"/>
            <w:r w:rsidRPr="00890348">
              <w:rPr>
                <w:rFonts w:ascii="Arial" w:hAnsi="Arial" w:cs="Arial"/>
              </w:rPr>
              <w:t>határokon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átnyúló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tevékenységekkel</w:t>
            </w:r>
            <w:proofErr w:type="spellEnd"/>
            <w:r w:rsidRPr="00890348">
              <w:rPr>
                <w:rFonts w:ascii="Arial" w:hAnsi="Arial" w:cs="Arial"/>
              </w:rPr>
              <w:t xml:space="preserve">, </w:t>
            </w:r>
            <w:proofErr w:type="spellStart"/>
            <w:r w:rsidRPr="00890348">
              <w:rPr>
                <w:rFonts w:ascii="Arial" w:hAnsi="Arial" w:cs="Arial"/>
              </w:rPr>
              <w:t>áthelyezési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célú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szállítással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kapcsolatos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tevékenységek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nem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tartoznak</w:t>
            </w:r>
            <w:proofErr w:type="spellEnd"/>
            <w:r w:rsidRPr="00890348">
              <w:rPr>
                <w:rFonts w:ascii="Arial" w:hAnsi="Arial" w:cs="Arial"/>
              </w:rPr>
              <w:t xml:space="preserve"> e </w:t>
            </w:r>
            <w:proofErr w:type="spellStart"/>
            <w:r w:rsidRPr="00890348">
              <w:rPr>
                <w:rFonts w:ascii="Arial" w:hAnsi="Arial" w:cs="Arial"/>
              </w:rPr>
              <w:t>pályázati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felhívás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hatálya</w:t>
            </w:r>
            <w:proofErr w:type="spellEnd"/>
            <w:r w:rsidRPr="00890348">
              <w:rPr>
                <w:rFonts w:ascii="Arial" w:hAnsi="Arial" w:cs="Arial"/>
              </w:rPr>
              <w:t xml:space="preserve"> </w:t>
            </w:r>
            <w:proofErr w:type="spellStart"/>
            <w:r w:rsidRPr="00890348">
              <w:rPr>
                <w:rFonts w:ascii="Arial" w:hAnsi="Arial" w:cs="Arial"/>
              </w:rPr>
              <w:t>alá</w:t>
            </w:r>
            <w:proofErr w:type="spellEnd"/>
            <w:r w:rsidRPr="00890348">
              <w:rPr>
                <w:rFonts w:ascii="Arial" w:hAnsi="Arial" w:cs="Arial"/>
              </w:rPr>
              <w:t>.</w:t>
            </w:r>
          </w:p>
          <w:p w:rsidRPr="00F94FCA" w:rsidR="00890348" w:rsidP="00FB5BF7" w:rsidRDefault="00890348" w14:paraId="4FFC41ED" w14:textId="2BB6DFC2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2F40FD" w:rsidR="00FB5BF7" w:rsidTr="1BC150C5" w14:paraId="73F762B9" w14:textId="77777777">
        <w:trPr>
          <w:trHeight w:val="54"/>
        </w:trPr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</w:tcPr>
          <w:p w:rsidRPr="00F94FCA" w:rsidR="00FB5BF7" w:rsidP="00AD6D9E" w:rsidRDefault="00BA60D4" w14:paraId="6E05EA38" w14:textId="43FCBAF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A60D4">
              <w:rPr>
                <w:rFonts w:ascii="Arial" w:hAnsi="Arial" w:cs="Arial"/>
                <w:b/>
                <w:bCs/>
              </w:rPr>
              <w:t>Háttérinformációk</w:t>
            </w:r>
            <w:proofErr w:type="spellEnd"/>
          </w:p>
        </w:tc>
      </w:tr>
      <w:tr w:rsidRPr="002F40FD" w:rsidR="00FB5BF7" w:rsidTr="1BC150C5" w14:paraId="50365472" w14:textId="77777777">
        <w:trPr>
          <w:trHeight w:val="54"/>
        </w:trPr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1C5A32" w:rsidP="00AD6D9E" w:rsidRDefault="001C5A32" w14:paraId="46B55DCB" w14:textId="31973C2B">
            <w:pPr>
              <w:rPr>
                <w:rFonts w:ascii="Arial" w:hAnsi="Arial" w:cs="Arial"/>
              </w:rPr>
            </w:pPr>
            <w:proofErr w:type="spellStart"/>
            <w:r w:rsidRPr="001C5A32">
              <w:rPr>
                <w:rFonts w:ascii="Arial" w:hAnsi="Arial" w:cs="Arial"/>
              </w:rPr>
              <w:t>Jelenleg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több</w:t>
            </w:r>
            <w:proofErr w:type="spellEnd"/>
            <w:r w:rsidRPr="001C5A32">
              <w:rPr>
                <w:rFonts w:ascii="Arial" w:hAnsi="Arial" w:cs="Arial"/>
              </w:rPr>
              <w:t xml:space="preserve"> mint 38 000 </w:t>
            </w:r>
            <w:proofErr w:type="spellStart"/>
            <w:r w:rsidRPr="001C5A32">
              <w:rPr>
                <w:rFonts w:ascii="Arial" w:hAnsi="Arial" w:cs="Arial"/>
              </w:rPr>
              <w:t>ukrán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állampolgár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rendelkezik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ideiglenes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védelmi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státusszal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Magyarországon</w:t>
            </w:r>
            <w:proofErr w:type="spellEnd"/>
            <w:r w:rsidRPr="001C5A32">
              <w:rPr>
                <w:rFonts w:ascii="Arial" w:hAnsi="Arial" w:cs="Arial"/>
              </w:rPr>
              <w:t xml:space="preserve"> 2025 </w:t>
            </w:r>
            <w:proofErr w:type="spellStart"/>
            <w:r w:rsidRPr="001C5A32">
              <w:rPr>
                <w:rFonts w:ascii="Arial" w:hAnsi="Arial" w:cs="Arial"/>
              </w:rPr>
              <w:t>márciusáig</w:t>
            </w:r>
            <w:proofErr w:type="spellEnd"/>
            <w:r w:rsidRPr="001C5A32">
              <w:rPr>
                <w:rFonts w:ascii="Arial" w:hAnsi="Arial" w:cs="Arial"/>
              </w:rPr>
              <w:t xml:space="preserve">. </w:t>
            </w:r>
            <w:proofErr w:type="spellStart"/>
            <w:r w:rsidRPr="001C5A32">
              <w:rPr>
                <w:rFonts w:ascii="Arial" w:hAnsi="Arial" w:cs="Arial"/>
              </w:rPr>
              <w:t>Mások</w:t>
            </w:r>
            <w:proofErr w:type="spellEnd"/>
            <w:r w:rsidRPr="001C5A32">
              <w:rPr>
                <w:rFonts w:ascii="Arial" w:hAnsi="Arial" w:cs="Arial"/>
              </w:rPr>
              <w:t xml:space="preserve">, </w:t>
            </w:r>
            <w:proofErr w:type="spellStart"/>
            <w:r w:rsidRPr="001C5A32">
              <w:rPr>
                <w:rFonts w:ascii="Arial" w:hAnsi="Arial" w:cs="Arial"/>
              </w:rPr>
              <w:t>akik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Ukrajnából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Magyarországon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keresztül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menekültek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tovább</w:t>
            </w:r>
            <w:proofErr w:type="spellEnd"/>
            <w:r w:rsidRPr="001C5A32">
              <w:rPr>
                <w:rFonts w:ascii="Arial" w:hAnsi="Arial" w:cs="Arial"/>
              </w:rPr>
              <w:t xml:space="preserve">, </w:t>
            </w:r>
            <w:proofErr w:type="spellStart"/>
            <w:r w:rsidRPr="001C5A32">
              <w:rPr>
                <w:rFonts w:ascii="Arial" w:hAnsi="Arial" w:cs="Arial"/>
              </w:rPr>
              <w:t>vagy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más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jogcímen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tartózkodnak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Magyarországon</w:t>
            </w:r>
            <w:proofErr w:type="spellEnd"/>
            <w:r w:rsidRPr="001C5A32">
              <w:rPr>
                <w:rFonts w:ascii="Arial" w:hAnsi="Arial" w:cs="Arial"/>
              </w:rPr>
              <w:t xml:space="preserve">, </w:t>
            </w:r>
            <w:proofErr w:type="spellStart"/>
            <w:r w:rsidRPr="001C5A32">
              <w:rPr>
                <w:rFonts w:ascii="Arial" w:hAnsi="Arial" w:cs="Arial"/>
              </w:rPr>
              <w:t>többnyire</w:t>
            </w:r>
            <w:proofErr w:type="spellEnd"/>
            <w:r w:rsidRPr="001C5A32">
              <w:rPr>
                <w:rFonts w:ascii="Arial" w:hAnsi="Arial" w:cs="Arial"/>
              </w:rPr>
              <w:t xml:space="preserve"> 2022 </w:t>
            </w:r>
            <w:proofErr w:type="spellStart"/>
            <w:r w:rsidRPr="001C5A32">
              <w:rPr>
                <w:rFonts w:ascii="Arial" w:hAnsi="Arial" w:cs="Arial"/>
              </w:rPr>
              <w:t>februárja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után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kiadott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munkavállalási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engedéllyel</w:t>
            </w:r>
            <w:proofErr w:type="spellEnd"/>
            <w:r w:rsidR="00BC2828">
              <w:rPr>
                <w:rFonts w:ascii="Arial" w:hAnsi="Arial" w:cs="Arial"/>
              </w:rPr>
              <w:t xml:space="preserve"> </w:t>
            </w:r>
            <w:proofErr w:type="spellStart"/>
            <w:r w:rsidR="00BC2828">
              <w:rPr>
                <w:rFonts w:ascii="Arial" w:hAnsi="Arial" w:cs="Arial"/>
              </w:rPr>
              <w:t>tartozkodnak</w:t>
            </w:r>
            <w:proofErr w:type="spellEnd"/>
            <w:r w:rsidR="00BC2828">
              <w:rPr>
                <w:rFonts w:ascii="Arial" w:hAnsi="Arial" w:cs="Arial"/>
              </w:rPr>
              <w:t xml:space="preserve">. </w:t>
            </w:r>
            <w:proofErr w:type="spellStart"/>
            <w:r w:rsidRPr="001C5A32">
              <w:rPr>
                <w:rFonts w:ascii="Arial" w:hAnsi="Arial" w:cs="Arial"/>
              </w:rPr>
              <w:t>Magyarországon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lastRenderedPageBreak/>
              <w:t>menedékkérők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és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más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nemzetiségű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menekültek</w:t>
            </w:r>
            <w:proofErr w:type="spellEnd"/>
            <w:r w:rsidRPr="001C5A32">
              <w:rPr>
                <w:rFonts w:ascii="Arial" w:hAnsi="Arial" w:cs="Arial"/>
              </w:rPr>
              <w:t xml:space="preserve">, </w:t>
            </w:r>
            <w:proofErr w:type="spellStart"/>
            <w:r w:rsidRPr="001C5A32">
              <w:rPr>
                <w:rFonts w:ascii="Arial" w:hAnsi="Arial" w:cs="Arial"/>
              </w:rPr>
              <w:t>valamint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menekült</w:t>
            </w:r>
            <w:proofErr w:type="spellEnd"/>
            <w:r w:rsidR="00A31770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helyzetben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lévő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személyek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és</w:t>
            </w:r>
            <w:proofErr w:type="spellEnd"/>
            <w:r w:rsidRPr="001C5A32">
              <w:rPr>
                <w:rFonts w:ascii="Arial" w:hAnsi="Arial" w:cs="Arial"/>
              </w:rPr>
              <w:t xml:space="preserve"> </w:t>
            </w:r>
            <w:proofErr w:type="spellStart"/>
            <w:r w:rsidRPr="001C5A32">
              <w:rPr>
                <w:rFonts w:ascii="Arial" w:hAnsi="Arial" w:cs="Arial"/>
              </w:rPr>
              <w:t>hontalanok</w:t>
            </w:r>
            <w:proofErr w:type="spellEnd"/>
            <w:r w:rsidRPr="001C5A32">
              <w:rPr>
                <w:rFonts w:ascii="Arial" w:hAnsi="Arial" w:cs="Arial"/>
              </w:rPr>
              <w:t xml:space="preserve"> is.</w:t>
            </w:r>
          </w:p>
          <w:p w:rsidR="00D773BB" w:rsidP="00AD6D9E" w:rsidRDefault="00D773BB" w14:paraId="42D3151A" w14:textId="32C2CE8F">
            <w:pPr>
              <w:rPr>
                <w:rFonts w:ascii="Arial" w:hAnsi="Arial" w:cs="Arial"/>
              </w:rPr>
            </w:pPr>
            <w:proofErr w:type="spellStart"/>
            <w:r w:rsidRPr="00D773BB">
              <w:rPr>
                <w:rFonts w:ascii="Arial" w:hAnsi="Arial" w:cs="Arial"/>
              </w:rPr>
              <w:t>Jótékonysági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és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nem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kormányzati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szervezetek</w:t>
            </w:r>
            <w:proofErr w:type="spellEnd"/>
            <w:r w:rsidRPr="00D773BB">
              <w:rPr>
                <w:rFonts w:ascii="Arial" w:hAnsi="Arial" w:cs="Arial"/>
              </w:rPr>
              <w:t xml:space="preserve">, </w:t>
            </w:r>
            <w:proofErr w:type="spellStart"/>
            <w:r w:rsidRPr="00D773BB">
              <w:rPr>
                <w:rFonts w:ascii="Arial" w:hAnsi="Arial" w:cs="Arial"/>
              </w:rPr>
              <w:t>közösségi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alapú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és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menekültek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által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vezetett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kezdeményezések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aktívan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részt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vettek</w:t>
            </w:r>
            <w:proofErr w:type="spellEnd"/>
            <w:r w:rsidRPr="00D773BB">
              <w:rPr>
                <w:rFonts w:ascii="Arial" w:hAnsi="Arial" w:cs="Arial"/>
              </w:rPr>
              <w:t xml:space="preserve"> a </w:t>
            </w:r>
            <w:proofErr w:type="spellStart"/>
            <w:r w:rsidRPr="00D773BB">
              <w:rPr>
                <w:rFonts w:ascii="Arial" w:hAnsi="Arial" w:cs="Arial"/>
              </w:rPr>
              <w:t>kormány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által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vezetett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erőfeszítések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támogatásában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az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Ukrajnából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Magyarországra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érkező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menekültek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védelmi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és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segítségnyújtási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igényeinek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kielégítésében</w:t>
            </w:r>
            <w:proofErr w:type="spellEnd"/>
            <w:r w:rsidRPr="00D773BB">
              <w:rPr>
                <w:rFonts w:ascii="Arial" w:hAnsi="Arial" w:cs="Arial"/>
              </w:rPr>
              <w:t xml:space="preserve">. A </w:t>
            </w:r>
            <w:proofErr w:type="spellStart"/>
            <w:r w:rsidRPr="00D773BB">
              <w:rPr>
                <w:rFonts w:ascii="Arial" w:hAnsi="Arial" w:cs="Arial"/>
              </w:rPr>
              <w:t>menekültek</w:t>
            </w:r>
            <w:proofErr w:type="spellEnd"/>
            <w:r w:rsidRPr="00D773BB">
              <w:rPr>
                <w:rFonts w:ascii="Arial" w:hAnsi="Arial" w:cs="Arial"/>
              </w:rPr>
              <w:t xml:space="preserve"> - </w:t>
            </w:r>
            <w:proofErr w:type="spellStart"/>
            <w:r w:rsidRPr="00D773BB">
              <w:rPr>
                <w:rFonts w:ascii="Arial" w:hAnsi="Arial" w:cs="Arial"/>
              </w:rPr>
              <w:t>főként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Ukrajnából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történő</w:t>
            </w:r>
            <w:proofErr w:type="spellEnd"/>
            <w:r w:rsidRPr="00D773BB">
              <w:rPr>
                <w:rFonts w:ascii="Arial" w:hAnsi="Arial" w:cs="Arial"/>
              </w:rPr>
              <w:t xml:space="preserve"> - </w:t>
            </w:r>
            <w:proofErr w:type="spellStart"/>
            <w:r w:rsidRPr="00D773BB">
              <w:rPr>
                <w:rFonts w:ascii="Arial" w:hAnsi="Arial" w:cs="Arial"/>
              </w:rPr>
              <w:t>kitelepítésének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folytatódásával</w:t>
            </w:r>
            <w:proofErr w:type="spellEnd"/>
            <w:r w:rsidRPr="00D773BB">
              <w:rPr>
                <w:rFonts w:ascii="Arial" w:hAnsi="Arial" w:cs="Arial"/>
              </w:rPr>
              <w:t xml:space="preserve"> a </w:t>
            </w:r>
            <w:proofErr w:type="spellStart"/>
            <w:r w:rsidRPr="00D773BB">
              <w:rPr>
                <w:rFonts w:ascii="Arial" w:hAnsi="Arial" w:cs="Arial"/>
              </w:rPr>
              <w:t>menekültek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által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vezetett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szervezetek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tudásának</w:t>
            </w:r>
            <w:proofErr w:type="spellEnd"/>
            <w:r w:rsidRPr="00D773BB">
              <w:rPr>
                <w:rFonts w:ascii="Arial" w:hAnsi="Arial" w:cs="Arial"/>
              </w:rPr>
              <w:t xml:space="preserve">, </w:t>
            </w:r>
            <w:proofErr w:type="spellStart"/>
            <w:r w:rsidRPr="00D773BB">
              <w:rPr>
                <w:rFonts w:ascii="Arial" w:hAnsi="Arial" w:cs="Arial"/>
              </w:rPr>
              <w:t>készségeinek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és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erőforrásainak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kihasználása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kulcsfontosságú</w:t>
            </w:r>
            <w:proofErr w:type="spellEnd"/>
            <w:r w:rsidRPr="00D773BB">
              <w:rPr>
                <w:rFonts w:ascii="Arial" w:hAnsi="Arial" w:cs="Arial"/>
              </w:rPr>
              <w:t xml:space="preserve"> a </w:t>
            </w:r>
            <w:proofErr w:type="spellStart"/>
            <w:r w:rsidRPr="00D773BB">
              <w:rPr>
                <w:rFonts w:ascii="Arial" w:hAnsi="Arial" w:cs="Arial"/>
              </w:rPr>
              <w:t>befogadás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és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az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önellátás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javítása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szempontjából</w:t>
            </w:r>
            <w:proofErr w:type="spellEnd"/>
            <w:r w:rsidRPr="00D773BB">
              <w:rPr>
                <w:rFonts w:ascii="Arial" w:hAnsi="Arial" w:cs="Arial"/>
              </w:rPr>
              <w:t xml:space="preserve"> - </w:t>
            </w:r>
            <w:proofErr w:type="spellStart"/>
            <w:r w:rsidRPr="00D773BB">
              <w:rPr>
                <w:rFonts w:ascii="Arial" w:hAnsi="Arial" w:cs="Arial"/>
              </w:rPr>
              <w:t>többek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között</w:t>
            </w:r>
            <w:proofErr w:type="spellEnd"/>
            <w:r w:rsidRPr="00D773BB">
              <w:rPr>
                <w:rFonts w:ascii="Arial" w:hAnsi="Arial" w:cs="Arial"/>
              </w:rPr>
              <w:t xml:space="preserve"> a </w:t>
            </w:r>
            <w:proofErr w:type="spellStart"/>
            <w:r w:rsidRPr="00D773BB">
              <w:rPr>
                <w:rFonts w:ascii="Arial" w:hAnsi="Arial" w:cs="Arial"/>
              </w:rPr>
              <w:t>közösségek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leginkább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érintettjei</w:t>
            </w:r>
            <w:proofErr w:type="spellEnd"/>
            <w:r w:rsidRPr="00D773BB">
              <w:rPr>
                <w:rFonts w:ascii="Arial" w:hAnsi="Arial" w:cs="Arial"/>
              </w:rPr>
              <w:t xml:space="preserve"> </w:t>
            </w:r>
            <w:proofErr w:type="spellStart"/>
            <w:r w:rsidRPr="00D773BB">
              <w:rPr>
                <w:rFonts w:ascii="Arial" w:hAnsi="Arial" w:cs="Arial"/>
              </w:rPr>
              <w:t>számára</w:t>
            </w:r>
            <w:proofErr w:type="spellEnd"/>
            <w:r w:rsidRPr="00D773BB">
              <w:rPr>
                <w:rFonts w:ascii="Arial" w:hAnsi="Arial" w:cs="Arial"/>
              </w:rPr>
              <w:t>.</w:t>
            </w:r>
          </w:p>
          <w:p w:rsidRPr="00DB31A2" w:rsidR="00DB31A2" w:rsidP="00DB31A2" w:rsidRDefault="00DB31A2" w14:paraId="7E2C1A83" w14:textId="77777777">
            <w:pPr>
              <w:rPr>
                <w:rFonts w:ascii="Arial" w:hAnsi="Arial" w:cs="Arial"/>
              </w:rPr>
            </w:pPr>
            <w:proofErr w:type="spellStart"/>
            <w:r w:rsidRPr="00DB31A2">
              <w:rPr>
                <w:rFonts w:ascii="Arial" w:hAnsi="Arial" w:cs="Arial"/>
              </w:rPr>
              <w:t>Ez</w:t>
            </w:r>
            <w:proofErr w:type="spellEnd"/>
            <w:r w:rsidRPr="00DB31A2">
              <w:rPr>
                <w:rFonts w:ascii="Arial" w:hAnsi="Arial" w:cs="Arial"/>
              </w:rPr>
              <w:t xml:space="preserve"> a </w:t>
            </w:r>
            <w:proofErr w:type="spellStart"/>
            <w:r w:rsidRPr="00DB31A2">
              <w:rPr>
                <w:rFonts w:ascii="Arial" w:hAnsi="Arial" w:cs="Arial"/>
              </w:rPr>
              <w:t>felhívás</w:t>
            </w:r>
            <w:proofErr w:type="spellEnd"/>
            <w:r w:rsidRPr="00DB31A2">
              <w:rPr>
                <w:rFonts w:ascii="Arial" w:hAnsi="Arial" w:cs="Arial"/>
              </w:rPr>
              <w:t xml:space="preserve"> a </w:t>
            </w:r>
            <w:proofErr w:type="spellStart"/>
            <w:r w:rsidRPr="00DB31A2">
              <w:rPr>
                <w:rFonts w:ascii="Arial" w:hAnsi="Arial" w:cs="Arial"/>
              </w:rPr>
              <w:t>következő</w:t>
            </w:r>
            <w:proofErr w:type="spellEnd"/>
            <w:r w:rsidRPr="00DB31A2">
              <w:rPr>
                <w:rFonts w:ascii="Arial" w:hAnsi="Arial" w:cs="Arial"/>
              </w:rPr>
              <w:t xml:space="preserve"> 4 </w:t>
            </w:r>
            <w:proofErr w:type="spellStart"/>
            <w:r w:rsidRPr="00DB31A2">
              <w:rPr>
                <w:rFonts w:ascii="Arial" w:hAnsi="Arial" w:cs="Arial"/>
              </w:rPr>
              <w:t>kulcsfontosságú</w:t>
            </w:r>
            <w:proofErr w:type="spellEnd"/>
            <w:r w:rsidRPr="00DB31A2">
              <w:rPr>
                <w:rFonts w:ascii="Arial" w:hAnsi="Arial" w:cs="Arial"/>
              </w:rPr>
              <w:t xml:space="preserve"> </w:t>
            </w:r>
            <w:proofErr w:type="spellStart"/>
            <w:r w:rsidRPr="00DB31A2">
              <w:rPr>
                <w:rFonts w:ascii="Arial" w:hAnsi="Arial" w:cs="Arial"/>
              </w:rPr>
              <w:t>terület</w:t>
            </w:r>
            <w:proofErr w:type="spellEnd"/>
            <w:r w:rsidRPr="00DB31A2">
              <w:rPr>
                <w:rFonts w:ascii="Arial" w:hAnsi="Arial" w:cs="Arial"/>
              </w:rPr>
              <w:t xml:space="preserve"> </w:t>
            </w:r>
            <w:proofErr w:type="spellStart"/>
            <w:r w:rsidRPr="00DB31A2">
              <w:rPr>
                <w:rFonts w:ascii="Arial" w:hAnsi="Arial" w:cs="Arial"/>
              </w:rPr>
              <w:t>egyikén</w:t>
            </w:r>
            <w:proofErr w:type="spellEnd"/>
            <w:r w:rsidRPr="00DB31A2">
              <w:rPr>
                <w:rFonts w:ascii="Arial" w:hAnsi="Arial" w:cs="Arial"/>
              </w:rPr>
              <w:t xml:space="preserve"> </w:t>
            </w:r>
            <w:proofErr w:type="spellStart"/>
            <w:r w:rsidRPr="00DB31A2">
              <w:rPr>
                <w:rFonts w:ascii="Arial" w:hAnsi="Arial" w:cs="Arial"/>
              </w:rPr>
              <w:t>tevékenységet</w:t>
            </w:r>
            <w:proofErr w:type="spellEnd"/>
            <w:r w:rsidRPr="00DB31A2">
              <w:rPr>
                <w:rFonts w:ascii="Arial" w:hAnsi="Arial" w:cs="Arial"/>
              </w:rPr>
              <w:t xml:space="preserve"> </w:t>
            </w:r>
            <w:proofErr w:type="spellStart"/>
            <w:r w:rsidRPr="00DB31A2">
              <w:rPr>
                <w:rFonts w:ascii="Arial" w:hAnsi="Arial" w:cs="Arial"/>
              </w:rPr>
              <w:t>folytató</w:t>
            </w:r>
            <w:proofErr w:type="spellEnd"/>
            <w:r w:rsidRPr="00DB31A2">
              <w:rPr>
                <w:rFonts w:ascii="Arial" w:hAnsi="Arial" w:cs="Arial"/>
              </w:rPr>
              <w:t xml:space="preserve"> </w:t>
            </w:r>
            <w:proofErr w:type="spellStart"/>
            <w:r w:rsidRPr="00DB31A2">
              <w:rPr>
                <w:rFonts w:ascii="Arial" w:hAnsi="Arial" w:cs="Arial"/>
              </w:rPr>
              <w:t>szervezetek</w:t>
            </w:r>
            <w:proofErr w:type="spellEnd"/>
            <w:r w:rsidRPr="00DB31A2">
              <w:rPr>
                <w:rFonts w:ascii="Arial" w:hAnsi="Arial" w:cs="Arial"/>
              </w:rPr>
              <w:t xml:space="preserve"> </w:t>
            </w:r>
            <w:proofErr w:type="spellStart"/>
            <w:r w:rsidRPr="00DB31A2">
              <w:rPr>
                <w:rFonts w:ascii="Arial" w:hAnsi="Arial" w:cs="Arial"/>
              </w:rPr>
              <w:t>kapacitásainak</w:t>
            </w:r>
            <w:proofErr w:type="spellEnd"/>
            <w:r w:rsidRPr="00DB31A2">
              <w:rPr>
                <w:rFonts w:ascii="Arial" w:hAnsi="Arial" w:cs="Arial"/>
              </w:rPr>
              <w:t xml:space="preserve"> </w:t>
            </w:r>
            <w:proofErr w:type="spellStart"/>
            <w:r w:rsidRPr="00DB31A2">
              <w:rPr>
                <w:rFonts w:ascii="Arial" w:hAnsi="Arial" w:cs="Arial"/>
              </w:rPr>
              <w:t>bővítésére</w:t>
            </w:r>
            <w:proofErr w:type="spellEnd"/>
            <w:r w:rsidRPr="00DB31A2">
              <w:rPr>
                <w:rFonts w:ascii="Arial" w:hAnsi="Arial" w:cs="Arial"/>
              </w:rPr>
              <w:t xml:space="preserve"> </w:t>
            </w:r>
            <w:proofErr w:type="spellStart"/>
            <w:r w:rsidRPr="00DB31A2">
              <w:rPr>
                <w:rFonts w:ascii="Arial" w:hAnsi="Arial" w:cs="Arial"/>
              </w:rPr>
              <w:t>összpontosít</w:t>
            </w:r>
            <w:proofErr w:type="spellEnd"/>
            <w:r w:rsidRPr="00DB31A2">
              <w:rPr>
                <w:rFonts w:ascii="Arial" w:hAnsi="Arial" w:cs="Arial"/>
              </w:rPr>
              <w:t>:</w:t>
            </w:r>
          </w:p>
          <w:p w:rsidRPr="009F7DEA" w:rsidR="00D773BB" w:rsidP="009F7DEA" w:rsidRDefault="00DB31A2" w14:paraId="62E3C34C" w14:textId="4501E2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F7DEA">
              <w:rPr>
                <w:rFonts w:ascii="Arial" w:hAnsi="Arial" w:cs="Arial"/>
                <w:b/>
                <w:bCs/>
              </w:rPr>
              <w:t xml:space="preserve">Az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oktatási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integráció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elősegíti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társadalmi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kohéziót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>,</w:t>
            </w:r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képessé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teszi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menekült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fiatalokat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jövőjük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építésére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hozzájárul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lakóhelyüket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elhagyni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kényszerült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egyének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közösségek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általános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ellenálló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képességéhez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jólétéhez</w:t>
            </w:r>
            <w:proofErr w:type="spellEnd"/>
            <w:r w:rsidRPr="009F7DEA">
              <w:rPr>
                <w:rFonts w:ascii="Arial" w:hAnsi="Arial" w:cs="Arial"/>
              </w:rPr>
              <w:t xml:space="preserve">. A </w:t>
            </w:r>
            <w:proofErr w:type="spellStart"/>
            <w:r w:rsidRPr="009F7DEA">
              <w:rPr>
                <w:rFonts w:ascii="Arial" w:hAnsi="Arial" w:cs="Arial"/>
              </w:rPr>
              <w:t>serdülőkor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kritikus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időszak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amikor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az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oktatási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tapasztalatok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jelentősen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befolyásolhatják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jövőbeli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lehetőségeket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mentális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egészségügyi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szempontból</w:t>
            </w:r>
            <w:proofErr w:type="spellEnd"/>
            <w:r w:rsidRPr="009F7DEA">
              <w:rPr>
                <w:rFonts w:ascii="Arial" w:hAnsi="Arial" w:cs="Arial"/>
              </w:rPr>
              <w:t xml:space="preserve"> is </w:t>
            </w:r>
            <w:proofErr w:type="spellStart"/>
            <w:r w:rsidRPr="009F7DEA">
              <w:rPr>
                <w:rFonts w:ascii="Arial" w:hAnsi="Arial" w:cs="Arial"/>
              </w:rPr>
              <w:t>érzékeny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időszak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fiatalok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számára</w:t>
            </w:r>
            <w:proofErr w:type="spellEnd"/>
            <w:r w:rsidRPr="009F7DEA">
              <w:rPr>
                <w:rFonts w:ascii="Arial" w:hAnsi="Arial" w:cs="Arial"/>
              </w:rPr>
              <w:t xml:space="preserve">. A </w:t>
            </w:r>
            <w:proofErr w:type="spellStart"/>
            <w:r w:rsidRPr="009F7DEA">
              <w:rPr>
                <w:rFonts w:ascii="Arial" w:hAnsi="Arial" w:cs="Arial"/>
              </w:rPr>
              <w:t>menekült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fiatalok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esetében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nagy</w:t>
            </w:r>
            <w:proofErr w:type="spellEnd"/>
            <w:r w:rsidRPr="009F7DEA">
              <w:rPr>
                <w:rFonts w:ascii="Arial" w:hAnsi="Arial" w:cs="Arial"/>
              </w:rPr>
              <w:t xml:space="preserve"> a korai </w:t>
            </w:r>
            <w:proofErr w:type="spellStart"/>
            <w:r w:rsidRPr="009F7DEA">
              <w:rPr>
                <w:rFonts w:ascii="Arial" w:hAnsi="Arial" w:cs="Arial"/>
              </w:rPr>
              <w:t>iskolaelhagyás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kockázata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különösen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akkor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amikor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az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egyik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iskolai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szintről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másikra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való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átmenetre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kerül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sor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ezért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személyre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szabott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támogatás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nyújtása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segíthet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tanulás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folyamatosságának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az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iskolai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tanulmányok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sikeres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befejezésének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biztosításában</w:t>
            </w:r>
            <w:proofErr w:type="spellEnd"/>
            <w:r w:rsidRPr="009F7DEA">
              <w:rPr>
                <w:rFonts w:ascii="Arial" w:hAnsi="Arial" w:cs="Arial"/>
              </w:rPr>
              <w:t>.</w:t>
            </w:r>
          </w:p>
          <w:p w:rsidR="009F7DEA" w:rsidP="009F7DEA" w:rsidRDefault="009F7DEA" w14:paraId="2721568B" w14:textId="77777777">
            <w:pPr>
              <w:rPr>
                <w:rFonts w:ascii="Arial" w:hAnsi="Arial" w:cs="Arial"/>
              </w:rPr>
            </w:pPr>
          </w:p>
          <w:p w:rsidR="009F7DEA" w:rsidP="009F7DEA" w:rsidRDefault="009F7DEA" w14:paraId="5D46DF3C" w14:textId="3884643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F7DEA">
              <w:rPr>
                <w:rFonts w:ascii="Arial" w:hAnsi="Arial" w:cs="Arial"/>
              </w:rPr>
              <w:t xml:space="preserve">A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menekültek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biztonságos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legális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és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tisztességes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munkához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jutásának</w:t>
            </w:r>
            <w:proofErr w:type="spellEnd"/>
            <w:r w:rsidRPr="009F7D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  <w:b/>
                <w:bCs/>
              </w:rPr>
              <w:t>elősegítése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kulcsfontosságú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sikeres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integrációjuk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önellátásuk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szempontjából</w:t>
            </w:r>
            <w:proofErr w:type="spellEnd"/>
            <w:r w:rsidRPr="009F7DEA">
              <w:rPr>
                <w:rFonts w:ascii="Arial" w:hAnsi="Arial" w:cs="Arial"/>
              </w:rPr>
              <w:t xml:space="preserve">. A </w:t>
            </w:r>
            <w:proofErr w:type="spellStart"/>
            <w:r w:rsidRPr="009F7DEA">
              <w:rPr>
                <w:rFonts w:ascii="Arial" w:hAnsi="Arial" w:cs="Arial"/>
              </w:rPr>
              <w:t>nyelvi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akadályok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elhárításával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olyan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kiegészítő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szolgáltatások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nyújtásával</w:t>
            </w:r>
            <w:proofErr w:type="spellEnd"/>
            <w:r w:rsidRPr="009F7DEA">
              <w:rPr>
                <w:rFonts w:ascii="Arial" w:hAnsi="Arial" w:cs="Arial"/>
              </w:rPr>
              <w:t xml:space="preserve">, mint a </w:t>
            </w:r>
            <w:proofErr w:type="spellStart"/>
            <w:r w:rsidRPr="009F7DEA">
              <w:rPr>
                <w:rFonts w:ascii="Arial" w:hAnsi="Arial" w:cs="Arial"/>
              </w:rPr>
              <w:t>közlekedési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támogatás</w:t>
            </w:r>
            <w:proofErr w:type="spellEnd"/>
            <w:r w:rsidRPr="009F7DEA">
              <w:rPr>
                <w:rFonts w:ascii="Arial" w:hAnsi="Arial" w:cs="Arial"/>
              </w:rPr>
              <w:t xml:space="preserve">, a </w:t>
            </w:r>
            <w:proofErr w:type="spellStart"/>
            <w:r w:rsidRPr="009F7DEA">
              <w:rPr>
                <w:rFonts w:ascii="Arial" w:hAnsi="Arial" w:cs="Arial"/>
              </w:rPr>
              <w:t>készségfejlesztés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az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álláskeresésben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való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segítségnyújtás</w:t>
            </w:r>
            <w:proofErr w:type="spellEnd"/>
            <w:r w:rsidRPr="009F7DEA">
              <w:rPr>
                <w:rFonts w:ascii="Arial" w:hAnsi="Arial" w:cs="Arial"/>
              </w:rPr>
              <w:t xml:space="preserve">, a </w:t>
            </w:r>
            <w:proofErr w:type="spellStart"/>
            <w:r w:rsidRPr="009F7DEA">
              <w:rPr>
                <w:rFonts w:ascii="Arial" w:hAnsi="Arial" w:cs="Arial"/>
              </w:rPr>
              <w:t>menekültek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leküzdhetik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munkavállalás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útjában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álló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akadályokat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érdemben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hozzájárulhatnak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befogadó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közösségükhöz</w:t>
            </w:r>
            <w:proofErr w:type="spellEnd"/>
            <w:r w:rsidRPr="009F7DEA">
              <w:rPr>
                <w:rFonts w:ascii="Arial" w:hAnsi="Arial" w:cs="Arial"/>
              </w:rPr>
              <w:t xml:space="preserve">. A </w:t>
            </w:r>
            <w:proofErr w:type="spellStart"/>
            <w:r w:rsidRPr="009F7DEA">
              <w:rPr>
                <w:rFonts w:ascii="Arial" w:hAnsi="Arial" w:cs="Arial"/>
              </w:rPr>
              <w:t>munkához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való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hozzáférés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nemcsak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gazdasági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stabilitást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függetlenséget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biztosít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menekültek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számára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hanem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elősegíti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társadalmi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befogadást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támogatja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méltóságot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csökkenti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szociális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segélyprogramoktól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való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függőséget</w:t>
            </w:r>
            <w:proofErr w:type="spellEnd"/>
            <w:r w:rsidRPr="009F7DEA">
              <w:rPr>
                <w:rFonts w:ascii="Arial" w:hAnsi="Arial" w:cs="Arial"/>
              </w:rPr>
              <w:t xml:space="preserve">. </w:t>
            </w:r>
            <w:proofErr w:type="spellStart"/>
            <w:r w:rsidRPr="009F7DEA">
              <w:rPr>
                <w:rFonts w:ascii="Arial" w:hAnsi="Arial" w:cs="Arial"/>
              </w:rPr>
              <w:t>Végső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soron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foglalkoztatási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lehetőségek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elősegítése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képessé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teszi</w:t>
            </w:r>
            <w:proofErr w:type="spellEnd"/>
            <w:r w:rsidRPr="009F7DEA">
              <w:rPr>
                <w:rFonts w:ascii="Arial" w:hAnsi="Arial" w:cs="Arial"/>
              </w:rPr>
              <w:t xml:space="preserve"> a </w:t>
            </w:r>
            <w:proofErr w:type="spellStart"/>
            <w:r w:rsidRPr="009F7DEA">
              <w:rPr>
                <w:rFonts w:ascii="Arial" w:hAnsi="Arial" w:cs="Arial"/>
              </w:rPr>
              <w:t>menekülteket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arra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hogy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méltósággal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építsék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újjá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életüket</w:t>
            </w:r>
            <w:proofErr w:type="spellEnd"/>
            <w:r w:rsidRPr="009F7DEA">
              <w:rPr>
                <w:rFonts w:ascii="Arial" w:hAnsi="Arial" w:cs="Arial"/>
              </w:rPr>
              <w:t xml:space="preserve">,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pozitívan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járul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hozzá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új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társadalmuk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gazdasági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és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társadalmi</w:t>
            </w:r>
            <w:proofErr w:type="spellEnd"/>
            <w:r w:rsidRPr="009F7DEA">
              <w:rPr>
                <w:rFonts w:ascii="Arial" w:hAnsi="Arial" w:cs="Arial"/>
              </w:rPr>
              <w:t xml:space="preserve"> </w:t>
            </w:r>
            <w:proofErr w:type="spellStart"/>
            <w:r w:rsidRPr="009F7DEA">
              <w:rPr>
                <w:rFonts w:ascii="Arial" w:hAnsi="Arial" w:cs="Arial"/>
              </w:rPr>
              <w:t>szerkezetéhez</w:t>
            </w:r>
            <w:proofErr w:type="spellEnd"/>
            <w:r w:rsidRPr="009F7DEA">
              <w:rPr>
                <w:rFonts w:ascii="Arial" w:hAnsi="Arial" w:cs="Arial"/>
              </w:rPr>
              <w:t>.</w:t>
            </w:r>
          </w:p>
          <w:p w:rsidRPr="00D57BC2" w:rsidR="00D57BC2" w:rsidP="00D57BC2" w:rsidRDefault="00D57BC2" w14:paraId="5801413C" w14:textId="77777777">
            <w:pPr>
              <w:pStyle w:val="ListParagraph"/>
              <w:rPr>
                <w:rFonts w:ascii="Arial" w:hAnsi="Arial" w:cs="Arial"/>
              </w:rPr>
            </w:pPr>
          </w:p>
          <w:p w:rsidRPr="009F7DEA" w:rsidR="00D57BC2" w:rsidP="00D57BC2" w:rsidRDefault="00D57BC2" w14:paraId="055CE671" w14:textId="215749C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7BC2">
              <w:rPr>
                <w:rFonts w:ascii="Arial" w:hAnsi="Arial" w:cs="Arial"/>
              </w:rPr>
              <w:t xml:space="preserve"> A </w:t>
            </w:r>
            <w:proofErr w:type="spellStart"/>
            <w:r w:rsidRPr="00D57BC2">
              <w:rPr>
                <w:rFonts w:ascii="Arial" w:hAnsi="Arial" w:cs="Arial"/>
              </w:rPr>
              <w:t>magyarországi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menekültek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többsége</w:t>
            </w:r>
            <w:proofErr w:type="spellEnd"/>
            <w:r w:rsidRPr="00D57BC2">
              <w:rPr>
                <w:rFonts w:ascii="Arial" w:hAnsi="Arial" w:cs="Arial"/>
              </w:rPr>
              <w:t xml:space="preserve"> a </w:t>
            </w:r>
            <w:proofErr w:type="spellStart"/>
            <w:r w:rsidRPr="00D57BC2">
              <w:rPr>
                <w:rFonts w:ascii="Arial" w:hAnsi="Arial" w:cs="Arial"/>
              </w:rPr>
              <w:t>befogadó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közösségek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magánlakásaiban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lakik</w:t>
            </w:r>
            <w:proofErr w:type="spellEnd"/>
            <w:r w:rsidRPr="00D57BC2">
              <w:rPr>
                <w:rFonts w:ascii="Arial" w:hAnsi="Arial" w:cs="Arial"/>
              </w:rPr>
              <w:t xml:space="preserve">, </w:t>
            </w:r>
            <w:proofErr w:type="spellStart"/>
            <w:r w:rsidRPr="00D57BC2">
              <w:rPr>
                <w:rFonts w:ascii="Arial" w:hAnsi="Arial" w:cs="Arial"/>
              </w:rPr>
              <w:t>ezért</w:t>
            </w:r>
            <w:proofErr w:type="spellEnd"/>
            <w:r w:rsidRPr="00D57BC2">
              <w:rPr>
                <w:rFonts w:ascii="Arial" w:hAnsi="Arial" w:cs="Arial"/>
              </w:rPr>
              <w:t xml:space="preserve"> a </w:t>
            </w:r>
            <w:proofErr w:type="spellStart"/>
            <w:r w:rsidRPr="00D57BC2">
              <w:rPr>
                <w:rFonts w:ascii="Arial" w:hAnsi="Arial" w:cs="Arial"/>
              </w:rPr>
              <w:t>társadalmi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kohézió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erősítése</w:t>
            </w:r>
            <w:proofErr w:type="spellEnd"/>
            <w:r w:rsidRPr="00D57BC2">
              <w:rPr>
                <w:rFonts w:ascii="Arial" w:hAnsi="Arial" w:cs="Arial"/>
              </w:rPr>
              <w:t xml:space="preserve">, </w:t>
            </w:r>
            <w:proofErr w:type="spellStart"/>
            <w:r w:rsidRPr="00D57BC2">
              <w:rPr>
                <w:rFonts w:ascii="Arial" w:hAnsi="Arial" w:cs="Arial"/>
              </w:rPr>
              <w:t>valamint</w:t>
            </w:r>
            <w:proofErr w:type="spellEnd"/>
            <w:r w:rsidRPr="00D57BC2">
              <w:rPr>
                <w:rFonts w:ascii="Arial" w:hAnsi="Arial" w:cs="Arial"/>
              </w:rPr>
              <w:t xml:space="preserve"> a </w:t>
            </w:r>
            <w:proofErr w:type="spellStart"/>
            <w:r w:rsidRPr="00D57BC2">
              <w:rPr>
                <w:rFonts w:ascii="Arial" w:hAnsi="Arial" w:cs="Arial"/>
              </w:rPr>
              <w:t>társadalmi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befogadás</w:t>
            </w:r>
            <w:proofErr w:type="spellEnd"/>
            <w:r w:rsidRPr="00D57BC2">
              <w:rPr>
                <w:rFonts w:ascii="Arial" w:hAnsi="Arial" w:cs="Arial"/>
              </w:rPr>
              <w:t xml:space="preserve">, </w:t>
            </w:r>
            <w:proofErr w:type="spellStart"/>
            <w:r w:rsidRPr="00D57BC2">
              <w:rPr>
                <w:rFonts w:ascii="Arial" w:hAnsi="Arial" w:cs="Arial"/>
              </w:rPr>
              <w:t>az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alapvető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szolgáltatásokhoz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való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hozzáférés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és</w:t>
            </w:r>
            <w:proofErr w:type="spellEnd"/>
            <w:r w:rsidRPr="00D57BC2">
              <w:rPr>
                <w:rFonts w:ascii="Arial" w:hAnsi="Arial" w:cs="Arial"/>
              </w:rPr>
              <w:t xml:space="preserve"> a </w:t>
            </w:r>
            <w:proofErr w:type="spellStart"/>
            <w:r w:rsidRPr="00D57BC2">
              <w:rPr>
                <w:rFonts w:ascii="Arial" w:hAnsi="Arial" w:cs="Arial"/>
              </w:rPr>
              <w:t>legkiszolgáltatottabb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csoportok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támogatásának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megkönnyítése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érdekében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erősebb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közösségi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alapú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védelemre</w:t>
            </w:r>
            <w:proofErr w:type="spellEnd"/>
            <w:r w:rsidRPr="00D57BC2">
              <w:rPr>
                <w:rFonts w:ascii="Arial" w:hAnsi="Arial" w:cs="Arial"/>
              </w:rPr>
              <w:t xml:space="preserve"> van </w:t>
            </w:r>
            <w:proofErr w:type="spellStart"/>
            <w:r w:rsidRPr="00D57BC2">
              <w:rPr>
                <w:rFonts w:ascii="Arial" w:hAnsi="Arial" w:cs="Arial"/>
              </w:rPr>
              <w:t>szükség</w:t>
            </w:r>
            <w:proofErr w:type="spellEnd"/>
            <w:r w:rsidRPr="00D57BC2">
              <w:rPr>
                <w:rFonts w:ascii="Arial" w:hAnsi="Arial" w:cs="Arial"/>
              </w:rPr>
              <w:t xml:space="preserve">. A </w:t>
            </w:r>
            <w:proofErr w:type="spellStart"/>
            <w:r w:rsidRPr="00D57BC2">
              <w:rPr>
                <w:rFonts w:ascii="Arial" w:hAnsi="Arial" w:cs="Arial"/>
              </w:rPr>
              <w:t>hosszú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távú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szálláshoz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vagy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lakhatáshoz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való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hozzáférés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támogatása</w:t>
            </w:r>
            <w:proofErr w:type="spellEnd"/>
            <w:r w:rsidRPr="00D57BC2">
              <w:rPr>
                <w:rFonts w:ascii="Arial" w:hAnsi="Arial" w:cs="Arial"/>
              </w:rPr>
              <w:t xml:space="preserve">, </w:t>
            </w:r>
            <w:proofErr w:type="spellStart"/>
            <w:r w:rsidRPr="00D57BC2">
              <w:rPr>
                <w:rFonts w:ascii="Arial" w:hAnsi="Arial" w:cs="Arial"/>
              </w:rPr>
              <w:t>például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tanácsadás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és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kísérés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révén</w:t>
            </w:r>
            <w:proofErr w:type="spellEnd"/>
            <w:r w:rsidRPr="00D57BC2">
              <w:rPr>
                <w:rFonts w:ascii="Arial" w:hAnsi="Arial" w:cs="Arial"/>
              </w:rPr>
              <w:t xml:space="preserve">. </w:t>
            </w:r>
            <w:proofErr w:type="spellStart"/>
            <w:r w:rsidRPr="00D57BC2">
              <w:rPr>
                <w:rFonts w:ascii="Arial" w:hAnsi="Arial" w:cs="Arial"/>
              </w:rPr>
              <w:t>Ez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elengedhetetlen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ahhoz</w:t>
            </w:r>
            <w:proofErr w:type="spellEnd"/>
            <w:r w:rsidRPr="00D57BC2">
              <w:rPr>
                <w:rFonts w:ascii="Arial" w:hAnsi="Arial" w:cs="Arial"/>
              </w:rPr>
              <w:t xml:space="preserve">, </w:t>
            </w:r>
            <w:proofErr w:type="spellStart"/>
            <w:r w:rsidRPr="00D57BC2">
              <w:rPr>
                <w:rFonts w:ascii="Arial" w:hAnsi="Arial" w:cs="Arial"/>
              </w:rPr>
              <w:t>hogy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az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erőszakkal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kitelepítettek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stabil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és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fenntartható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életet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tudjanak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kialakítani</w:t>
            </w:r>
            <w:proofErr w:type="spellEnd"/>
            <w:r w:rsidRPr="00D57BC2">
              <w:rPr>
                <w:rFonts w:ascii="Arial" w:hAnsi="Arial" w:cs="Arial"/>
              </w:rPr>
              <w:t xml:space="preserve"> a </w:t>
            </w:r>
            <w:proofErr w:type="spellStart"/>
            <w:r w:rsidRPr="00D57BC2">
              <w:rPr>
                <w:rFonts w:ascii="Arial" w:hAnsi="Arial" w:cs="Arial"/>
              </w:rPr>
              <w:t>befogadó</w:t>
            </w:r>
            <w:proofErr w:type="spellEnd"/>
            <w:r w:rsidRPr="00D57BC2">
              <w:rPr>
                <w:rFonts w:ascii="Arial" w:hAnsi="Arial" w:cs="Arial"/>
              </w:rPr>
              <w:t xml:space="preserve"> </w:t>
            </w:r>
            <w:proofErr w:type="spellStart"/>
            <w:r w:rsidRPr="00D57BC2">
              <w:rPr>
                <w:rFonts w:ascii="Arial" w:hAnsi="Arial" w:cs="Arial"/>
              </w:rPr>
              <w:t>országban</w:t>
            </w:r>
            <w:proofErr w:type="spellEnd"/>
            <w:r w:rsidRPr="00D57BC2">
              <w:rPr>
                <w:rFonts w:ascii="Arial" w:hAnsi="Arial" w:cs="Arial"/>
              </w:rPr>
              <w:t>.</w:t>
            </w:r>
          </w:p>
          <w:p w:rsidRPr="009F7DEA" w:rsidR="009F7DEA" w:rsidP="009F7DEA" w:rsidRDefault="009F7DEA" w14:paraId="340D5A7E" w14:textId="77777777">
            <w:pPr>
              <w:pStyle w:val="ListParagraph"/>
              <w:rPr>
                <w:rFonts w:ascii="Arial" w:hAnsi="Arial" w:cs="Arial"/>
              </w:rPr>
            </w:pPr>
          </w:p>
          <w:p w:rsidR="00261F00" w:rsidP="00DD17D6" w:rsidRDefault="00261F00" w14:paraId="6274DE8C" w14:textId="416D2526">
            <w:pPr>
              <w:ind w:left="360"/>
              <w:jc w:val="both"/>
              <w:rPr>
                <w:rFonts w:ascii="Arial" w:hAnsi="Arial" w:cs="Arial"/>
              </w:rPr>
            </w:pPr>
            <w:r w:rsidRPr="00261F00">
              <w:rPr>
                <w:rFonts w:ascii="Arial" w:hAnsi="Arial" w:cs="Arial"/>
              </w:rPr>
              <w:lastRenderedPageBreak/>
              <w:t xml:space="preserve">A </w:t>
            </w:r>
            <w:proofErr w:type="spellStart"/>
            <w:r w:rsidRPr="007F1DDB">
              <w:rPr>
                <w:rFonts w:ascii="Arial" w:hAnsi="Arial" w:cs="Arial"/>
                <w:b/>
                <w:bCs/>
              </w:rPr>
              <w:t>biztonságos</w:t>
            </w:r>
            <w:proofErr w:type="spellEnd"/>
            <w:r w:rsidRPr="007F1DD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F1DDB">
              <w:rPr>
                <w:rFonts w:ascii="Arial" w:hAnsi="Arial" w:cs="Arial"/>
                <w:b/>
                <w:bCs/>
              </w:rPr>
              <w:t>lakhatáshoz</w:t>
            </w:r>
            <w:proofErr w:type="spellEnd"/>
            <w:r w:rsidRPr="007F1DD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F1DDB">
              <w:rPr>
                <w:rFonts w:ascii="Arial" w:hAnsi="Arial" w:cs="Arial"/>
                <w:b/>
                <w:bCs/>
              </w:rPr>
              <w:t>való</w:t>
            </w:r>
            <w:proofErr w:type="spellEnd"/>
            <w:r w:rsidRPr="007F1DD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F1DDB">
              <w:rPr>
                <w:rFonts w:ascii="Arial" w:hAnsi="Arial" w:cs="Arial"/>
                <w:b/>
                <w:bCs/>
              </w:rPr>
              <w:t>hozzáférés</w:t>
            </w:r>
            <w:proofErr w:type="spellEnd"/>
            <w:r w:rsidRPr="007F1DD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F1DDB">
              <w:rPr>
                <w:rFonts w:ascii="Arial" w:hAnsi="Arial" w:cs="Arial"/>
                <w:b/>
                <w:bCs/>
              </w:rPr>
              <w:t>biztosítja</w:t>
            </w:r>
            <w:proofErr w:type="spellEnd"/>
            <w:r w:rsidRPr="00261F00">
              <w:rPr>
                <w:rFonts w:ascii="Arial" w:hAnsi="Arial" w:cs="Arial"/>
              </w:rPr>
              <w:t xml:space="preserve"> a </w:t>
            </w:r>
            <w:proofErr w:type="spellStart"/>
            <w:r w:rsidRPr="00261F00">
              <w:rPr>
                <w:rFonts w:ascii="Arial" w:hAnsi="Arial" w:cs="Arial"/>
              </w:rPr>
              <w:t>biztonság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és</w:t>
            </w:r>
            <w:proofErr w:type="spellEnd"/>
            <w:r w:rsidRPr="00261F00">
              <w:rPr>
                <w:rFonts w:ascii="Arial" w:hAnsi="Arial" w:cs="Arial"/>
              </w:rPr>
              <w:t xml:space="preserve"> a </w:t>
            </w:r>
            <w:proofErr w:type="spellStart"/>
            <w:r w:rsidRPr="00261F00">
              <w:rPr>
                <w:rFonts w:ascii="Arial" w:hAnsi="Arial" w:cs="Arial"/>
              </w:rPr>
              <w:t>stabilitás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érzését</w:t>
            </w:r>
            <w:proofErr w:type="spellEnd"/>
            <w:r w:rsidRPr="00261F00">
              <w:rPr>
                <w:rFonts w:ascii="Arial" w:hAnsi="Arial" w:cs="Arial"/>
              </w:rPr>
              <w:t xml:space="preserve">, </w:t>
            </w:r>
            <w:proofErr w:type="spellStart"/>
            <w:r w:rsidRPr="00261F00">
              <w:rPr>
                <w:rFonts w:ascii="Arial" w:hAnsi="Arial" w:cs="Arial"/>
              </w:rPr>
              <w:t>ami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megalapozza</w:t>
            </w:r>
            <w:proofErr w:type="spellEnd"/>
            <w:r w:rsidRPr="00261F00">
              <w:rPr>
                <w:rFonts w:ascii="Arial" w:hAnsi="Arial" w:cs="Arial"/>
              </w:rPr>
              <w:t xml:space="preserve"> a </w:t>
            </w:r>
            <w:proofErr w:type="spellStart"/>
            <w:r w:rsidRPr="00261F00">
              <w:rPr>
                <w:rFonts w:ascii="Arial" w:hAnsi="Arial" w:cs="Arial"/>
              </w:rPr>
              <w:t>sikeres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beilleszkedést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és</w:t>
            </w:r>
            <w:proofErr w:type="spellEnd"/>
            <w:r w:rsidRPr="00261F00">
              <w:rPr>
                <w:rFonts w:ascii="Arial" w:hAnsi="Arial" w:cs="Arial"/>
              </w:rPr>
              <w:t xml:space="preserve"> a </w:t>
            </w:r>
            <w:proofErr w:type="spellStart"/>
            <w:r w:rsidRPr="00261F00">
              <w:rPr>
                <w:rFonts w:ascii="Arial" w:hAnsi="Arial" w:cs="Arial"/>
              </w:rPr>
              <w:t>társadalomban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való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részvételt</w:t>
            </w:r>
            <w:proofErr w:type="spellEnd"/>
            <w:r w:rsidRPr="00261F00">
              <w:rPr>
                <w:rFonts w:ascii="Arial" w:hAnsi="Arial" w:cs="Arial"/>
              </w:rPr>
              <w:t xml:space="preserve">. A </w:t>
            </w:r>
            <w:proofErr w:type="spellStart"/>
            <w:r w:rsidRPr="00261F00">
              <w:rPr>
                <w:rFonts w:ascii="Arial" w:hAnsi="Arial" w:cs="Arial"/>
              </w:rPr>
              <w:t>tanácsadási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és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kísérő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szolgáltatások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felbecsülhetetlen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értékű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érzelmi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és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gyakorlati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támogatást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nyújtanak</w:t>
            </w:r>
            <w:proofErr w:type="spellEnd"/>
            <w:r w:rsidRPr="00261F00">
              <w:rPr>
                <w:rFonts w:ascii="Arial" w:hAnsi="Arial" w:cs="Arial"/>
              </w:rPr>
              <w:t xml:space="preserve">, </w:t>
            </w:r>
            <w:proofErr w:type="spellStart"/>
            <w:r w:rsidRPr="00261F00">
              <w:rPr>
                <w:rFonts w:ascii="Arial" w:hAnsi="Arial" w:cs="Arial"/>
              </w:rPr>
              <w:t>segítve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az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erőszakkal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kitelepítetteket</w:t>
            </w:r>
            <w:proofErr w:type="spellEnd"/>
            <w:r w:rsidRPr="00261F00">
              <w:rPr>
                <w:rFonts w:ascii="Arial" w:hAnsi="Arial" w:cs="Arial"/>
              </w:rPr>
              <w:t xml:space="preserve"> a </w:t>
            </w:r>
            <w:proofErr w:type="spellStart"/>
            <w:r w:rsidRPr="00261F00">
              <w:rPr>
                <w:rFonts w:ascii="Arial" w:hAnsi="Arial" w:cs="Arial"/>
              </w:rPr>
              <w:t>lakhatási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kihívásokkal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való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szembenézésben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és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az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alapvető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életvezetési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készségek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kialakításában</w:t>
            </w:r>
            <w:proofErr w:type="spellEnd"/>
            <w:r w:rsidRPr="00261F00">
              <w:rPr>
                <w:rFonts w:ascii="Arial" w:hAnsi="Arial" w:cs="Arial"/>
              </w:rPr>
              <w:t xml:space="preserve">. A </w:t>
            </w:r>
            <w:proofErr w:type="spellStart"/>
            <w:r w:rsidRPr="00261F00">
              <w:rPr>
                <w:rFonts w:ascii="Arial" w:hAnsi="Arial" w:cs="Arial"/>
              </w:rPr>
              <w:t>megfelelő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lakhatási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megoldások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meghatározásával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és</w:t>
            </w:r>
            <w:proofErr w:type="spellEnd"/>
            <w:r w:rsidRPr="00261F00">
              <w:rPr>
                <w:rFonts w:ascii="Arial" w:hAnsi="Arial" w:cs="Arial"/>
              </w:rPr>
              <w:t xml:space="preserve"> a </w:t>
            </w:r>
            <w:proofErr w:type="spellStart"/>
            <w:r w:rsidRPr="00261F00">
              <w:rPr>
                <w:rFonts w:ascii="Arial" w:hAnsi="Arial" w:cs="Arial"/>
              </w:rPr>
              <w:t>holisztikus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támogatás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nyújtásával</w:t>
            </w:r>
            <w:proofErr w:type="spellEnd"/>
            <w:r w:rsidRPr="00261F00">
              <w:rPr>
                <w:rFonts w:ascii="Arial" w:hAnsi="Arial" w:cs="Arial"/>
              </w:rPr>
              <w:t xml:space="preserve"> a </w:t>
            </w:r>
            <w:proofErr w:type="spellStart"/>
            <w:r w:rsidRPr="00261F00">
              <w:rPr>
                <w:rFonts w:ascii="Arial" w:hAnsi="Arial" w:cs="Arial"/>
              </w:rPr>
              <w:t>menekültek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leküzdhetik</w:t>
            </w:r>
            <w:proofErr w:type="spellEnd"/>
            <w:r w:rsidRPr="00261F00">
              <w:rPr>
                <w:rFonts w:ascii="Arial" w:hAnsi="Arial" w:cs="Arial"/>
              </w:rPr>
              <w:t xml:space="preserve"> a </w:t>
            </w:r>
            <w:proofErr w:type="spellStart"/>
            <w:r w:rsidRPr="00261F00">
              <w:rPr>
                <w:rFonts w:ascii="Arial" w:hAnsi="Arial" w:cs="Arial"/>
              </w:rPr>
              <w:t>stabilitás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útjában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álló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akadályokat</w:t>
            </w:r>
            <w:proofErr w:type="spellEnd"/>
            <w:r w:rsidRPr="00261F00">
              <w:rPr>
                <w:rFonts w:ascii="Arial" w:hAnsi="Arial" w:cs="Arial"/>
              </w:rPr>
              <w:t xml:space="preserve">, </w:t>
            </w:r>
            <w:proofErr w:type="spellStart"/>
            <w:r w:rsidRPr="00261F00">
              <w:rPr>
                <w:rFonts w:ascii="Arial" w:hAnsi="Arial" w:cs="Arial"/>
              </w:rPr>
              <w:t>elősegíthetik</w:t>
            </w:r>
            <w:proofErr w:type="spellEnd"/>
            <w:r w:rsidRPr="00261F00">
              <w:rPr>
                <w:rFonts w:ascii="Arial" w:hAnsi="Arial" w:cs="Arial"/>
              </w:rPr>
              <w:t xml:space="preserve"> a </w:t>
            </w:r>
            <w:proofErr w:type="spellStart"/>
            <w:r w:rsidRPr="00261F00">
              <w:rPr>
                <w:rFonts w:ascii="Arial" w:hAnsi="Arial" w:cs="Arial"/>
              </w:rPr>
              <w:t>jólétet</w:t>
            </w:r>
            <w:proofErr w:type="spellEnd"/>
            <w:r w:rsidRPr="00261F00">
              <w:rPr>
                <w:rFonts w:ascii="Arial" w:hAnsi="Arial" w:cs="Arial"/>
              </w:rPr>
              <w:t xml:space="preserve">, </w:t>
            </w:r>
            <w:proofErr w:type="spellStart"/>
            <w:r w:rsidRPr="00261F00">
              <w:rPr>
                <w:rFonts w:ascii="Arial" w:hAnsi="Arial" w:cs="Arial"/>
              </w:rPr>
              <w:t>és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végül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boldogulhatnak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új</w:t>
            </w:r>
            <w:proofErr w:type="spellEnd"/>
            <w:r w:rsidRPr="00261F00">
              <w:rPr>
                <w:rFonts w:ascii="Arial" w:hAnsi="Arial" w:cs="Arial"/>
              </w:rPr>
              <w:t xml:space="preserve"> </w:t>
            </w:r>
            <w:proofErr w:type="spellStart"/>
            <w:r w:rsidRPr="00261F00">
              <w:rPr>
                <w:rFonts w:ascii="Arial" w:hAnsi="Arial" w:cs="Arial"/>
              </w:rPr>
              <w:t>közösségeikben</w:t>
            </w:r>
            <w:proofErr w:type="spellEnd"/>
            <w:r w:rsidRPr="00261F00">
              <w:rPr>
                <w:rFonts w:ascii="Arial" w:hAnsi="Arial" w:cs="Arial"/>
              </w:rPr>
              <w:t>.</w:t>
            </w:r>
          </w:p>
          <w:p w:rsidRPr="00BB2A4B" w:rsidR="00BB2A4B" w:rsidP="00DD17D6" w:rsidRDefault="00BB2A4B" w14:paraId="191E98A1" w14:textId="40753266">
            <w:pPr>
              <w:ind w:left="360"/>
              <w:jc w:val="both"/>
              <w:rPr>
                <w:rFonts w:ascii="Arial" w:hAnsi="Arial" w:cs="Arial"/>
              </w:rPr>
            </w:pPr>
            <w:r w:rsidRPr="00BB2A4B">
              <w:rPr>
                <w:rFonts w:ascii="Arial" w:hAnsi="Arial" w:cs="Arial"/>
              </w:rPr>
              <w:t xml:space="preserve">4. </w:t>
            </w:r>
            <w:proofErr w:type="spellStart"/>
            <w:r w:rsidRPr="00BB2A4B">
              <w:rPr>
                <w:rFonts w:ascii="Arial" w:hAnsi="Arial" w:cs="Arial"/>
              </w:rPr>
              <w:t>Bármely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konfliktus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sújtotta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helyzetben</w:t>
            </w:r>
            <w:proofErr w:type="spellEnd"/>
            <w:r w:rsidRPr="00BB2A4B">
              <w:rPr>
                <w:rFonts w:ascii="Arial" w:hAnsi="Arial" w:cs="Arial"/>
              </w:rPr>
              <w:t xml:space="preserve"> a </w:t>
            </w:r>
            <w:proofErr w:type="spellStart"/>
            <w:r w:rsidRPr="00BB2A4B">
              <w:rPr>
                <w:rFonts w:ascii="Arial" w:hAnsi="Arial" w:cs="Arial"/>
              </w:rPr>
              <w:t>nők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és</w:t>
            </w:r>
            <w:proofErr w:type="spellEnd"/>
            <w:r w:rsidRPr="00BB2A4B">
              <w:rPr>
                <w:rFonts w:ascii="Arial" w:hAnsi="Arial" w:cs="Arial"/>
              </w:rPr>
              <w:t xml:space="preserve"> a </w:t>
            </w:r>
            <w:proofErr w:type="spellStart"/>
            <w:r w:rsidRPr="00BB2A4B">
              <w:rPr>
                <w:rFonts w:ascii="Arial" w:hAnsi="Arial" w:cs="Arial"/>
              </w:rPr>
              <w:t>lányok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különösen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kiszolgáltatottak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lehetnek</w:t>
            </w:r>
            <w:proofErr w:type="spellEnd"/>
            <w:r w:rsidRPr="00BB2A4B">
              <w:rPr>
                <w:rFonts w:ascii="Arial" w:hAnsi="Arial" w:cs="Arial"/>
              </w:rPr>
              <w:t xml:space="preserve">, </w:t>
            </w:r>
            <w:proofErr w:type="spellStart"/>
            <w:r w:rsidRPr="00BB2A4B">
              <w:rPr>
                <w:rFonts w:ascii="Arial" w:hAnsi="Arial" w:cs="Arial"/>
              </w:rPr>
              <w:t>és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az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erőszak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lehetősége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megnő</w:t>
            </w:r>
            <w:proofErr w:type="spellEnd"/>
            <w:r w:rsidRPr="00BB2A4B">
              <w:rPr>
                <w:rFonts w:ascii="Arial" w:hAnsi="Arial" w:cs="Arial"/>
              </w:rPr>
              <w:t xml:space="preserve">. </w:t>
            </w:r>
            <w:r w:rsidRPr="00BD1131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BD1131">
              <w:rPr>
                <w:rFonts w:ascii="Arial" w:hAnsi="Arial" w:cs="Arial"/>
                <w:b/>
                <w:bCs/>
              </w:rPr>
              <w:t>nemi</w:t>
            </w:r>
            <w:proofErr w:type="spellEnd"/>
            <w:r w:rsidRPr="00BD113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131">
              <w:rPr>
                <w:rFonts w:ascii="Arial" w:hAnsi="Arial" w:cs="Arial"/>
                <w:b/>
                <w:bCs/>
              </w:rPr>
              <w:t>alapú</w:t>
            </w:r>
            <w:proofErr w:type="spellEnd"/>
            <w:r w:rsidRPr="00BD113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131">
              <w:rPr>
                <w:rFonts w:ascii="Arial" w:hAnsi="Arial" w:cs="Arial"/>
                <w:b/>
                <w:bCs/>
              </w:rPr>
              <w:t>erőszak</w:t>
            </w:r>
            <w:proofErr w:type="spellEnd"/>
            <w:r w:rsidRPr="00BD113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131">
              <w:rPr>
                <w:rFonts w:ascii="Arial" w:hAnsi="Arial" w:cs="Arial"/>
                <w:b/>
                <w:bCs/>
              </w:rPr>
              <w:t>megelőzését</w:t>
            </w:r>
            <w:proofErr w:type="spellEnd"/>
            <w:r w:rsidRPr="00BD1131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BD1131">
              <w:rPr>
                <w:rFonts w:ascii="Arial" w:hAnsi="Arial" w:cs="Arial"/>
                <w:b/>
                <w:bCs/>
              </w:rPr>
              <w:t>nemek</w:t>
            </w:r>
            <w:proofErr w:type="spellEnd"/>
            <w:r w:rsidRPr="00BD113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131">
              <w:rPr>
                <w:rFonts w:ascii="Arial" w:hAnsi="Arial" w:cs="Arial"/>
                <w:b/>
                <w:bCs/>
              </w:rPr>
              <w:t>közötti</w:t>
            </w:r>
            <w:proofErr w:type="spellEnd"/>
            <w:r w:rsidRPr="00BD113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131">
              <w:rPr>
                <w:rFonts w:ascii="Arial" w:hAnsi="Arial" w:cs="Arial"/>
                <w:b/>
                <w:bCs/>
              </w:rPr>
              <w:t>esélyegyenlőség</w:t>
            </w:r>
            <w:proofErr w:type="spellEnd"/>
            <w:r w:rsidRPr="00BD113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131">
              <w:rPr>
                <w:rFonts w:ascii="Arial" w:hAnsi="Arial" w:cs="Arial"/>
                <w:b/>
                <w:bCs/>
              </w:rPr>
              <w:t>előmozdítása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mellett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támogatni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kell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r w:rsidR="003C1309">
              <w:rPr>
                <w:rFonts w:ascii="Arial" w:hAnsi="Arial" w:cs="Arial"/>
              </w:rPr>
              <w:t xml:space="preserve">a </w:t>
            </w:r>
            <w:proofErr w:type="spellStart"/>
            <w:r w:rsidRPr="00BB2A4B">
              <w:rPr>
                <w:rFonts w:ascii="Arial" w:hAnsi="Arial" w:cs="Arial"/>
              </w:rPr>
              <w:t>nők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és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lányok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jogaira</w:t>
            </w:r>
            <w:proofErr w:type="spellEnd"/>
            <w:r w:rsidRPr="00BB2A4B">
              <w:rPr>
                <w:rFonts w:ascii="Arial" w:hAnsi="Arial" w:cs="Arial"/>
              </w:rPr>
              <w:t xml:space="preserve">, </w:t>
            </w:r>
            <w:proofErr w:type="spellStart"/>
            <w:r w:rsidRPr="00BB2A4B">
              <w:rPr>
                <w:rFonts w:ascii="Arial" w:hAnsi="Arial" w:cs="Arial"/>
              </w:rPr>
              <w:t>például</w:t>
            </w:r>
            <w:proofErr w:type="spellEnd"/>
            <w:r w:rsidRPr="00BB2A4B">
              <w:rPr>
                <w:rFonts w:ascii="Arial" w:hAnsi="Arial" w:cs="Arial"/>
              </w:rPr>
              <w:t xml:space="preserve"> a </w:t>
            </w:r>
            <w:proofErr w:type="spellStart"/>
            <w:r w:rsidRPr="00BB2A4B">
              <w:rPr>
                <w:rFonts w:ascii="Arial" w:hAnsi="Arial" w:cs="Arial"/>
              </w:rPr>
              <w:t>szexuális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és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reproduktív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egészségügyi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jogokra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összpontosító</w:t>
            </w:r>
            <w:proofErr w:type="spellEnd"/>
            <w:r w:rsidRPr="00BB2A4B">
              <w:rPr>
                <w:rFonts w:ascii="Arial" w:hAnsi="Arial" w:cs="Arial"/>
              </w:rPr>
              <w:t xml:space="preserve">, a GBV </w:t>
            </w:r>
            <w:proofErr w:type="spellStart"/>
            <w:r w:rsidRPr="00BB2A4B">
              <w:rPr>
                <w:rFonts w:ascii="Arial" w:hAnsi="Arial" w:cs="Arial"/>
              </w:rPr>
              <w:t>terén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szakértelemmel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és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ismeretekkel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rendelkező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szervezetek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projektjeit</w:t>
            </w:r>
            <w:proofErr w:type="spellEnd"/>
            <w:r w:rsidRPr="00BB2A4B">
              <w:rPr>
                <w:rFonts w:ascii="Arial" w:hAnsi="Arial" w:cs="Arial"/>
              </w:rPr>
              <w:t>.</w:t>
            </w:r>
          </w:p>
          <w:p w:rsidRPr="00AD6D9E" w:rsidR="00FB5BF7" w:rsidP="00DD17D6" w:rsidRDefault="00BB2A4B" w14:paraId="74934120" w14:textId="68D486EB">
            <w:pPr>
              <w:jc w:val="both"/>
              <w:rPr>
                <w:rFonts w:ascii="Arial" w:hAnsi="Arial" w:cs="Arial"/>
              </w:rPr>
            </w:pPr>
            <w:r w:rsidRPr="00BB2A4B">
              <w:rPr>
                <w:rFonts w:ascii="Arial" w:hAnsi="Arial" w:cs="Arial"/>
              </w:rPr>
              <w:t xml:space="preserve">Az UNHCR </w:t>
            </w:r>
            <w:proofErr w:type="spellStart"/>
            <w:r w:rsidRPr="00BB2A4B">
              <w:rPr>
                <w:rFonts w:ascii="Arial" w:hAnsi="Arial" w:cs="Arial"/>
              </w:rPr>
              <w:t>támogatja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az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életkor</w:t>
            </w:r>
            <w:proofErr w:type="spellEnd"/>
            <w:r w:rsidRPr="00BB2A4B">
              <w:rPr>
                <w:rFonts w:ascii="Arial" w:hAnsi="Arial" w:cs="Arial"/>
              </w:rPr>
              <w:t xml:space="preserve">, a </w:t>
            </w:r>
            <w:proofErr w:type="spellStart"/>
            <w:r w:rsidRPr="00BB2A4B">
              <w:rPr>
                <w:rFonts w:ascii="Arial" w:hAnsi="Arial" w:cs="Arial"/>
              </w:rPr>
              <w:t>nemek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közötti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egyenlőség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és</w:t>
            </w:r>
            <w:proofErr w:type="spellEnd"/>
            <w:r w:rsidRPr="00BB2A4B">
              <w:rPr>
                <w:rFonts w:ascii="Arial" w:hAnsi="Arial" w:cs="Arial"/>
              </w:rPr>
              <w:t xml:space="preserve"> a </w:t>
            </w:r>
            <w:proofErr w:type="spellStart"/>
            <w:r w:rsidRPr="00BB2A4B">
              <w:rPr>
                <w:rFonts w:ascii="Arial" w:hAnsi="Arial" w:cs="Arial"/>
              </w:rPr>
              <w:t>sokszínűség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politikáját</w:t>
            </w:r>
            <w:proofErr w:type="spellEnd"/>
            <w:r w:rsidRPr="00BB2A4B">
              <w:rPr>
                <w:rFonts w:ascii="Arial" w:hAnsi="Arial" w:cs="Arial"/>
              </w:rPr>
              <w:t xml:space="preserve">, </w:t>
            </w:r>
            <w:proofErr w:type="spellStart"/>
            <w:r w:rsidRPr="00BB2A4B">
              <w:rPr>
                <w:rFonts w:ascii="Arial" w:hAnsi="Arial" w:cs="Arial"/>
              </w:rPr>
              <w:t>így</w:t>
            </w:r>
            <w:proofErr w:type="spellEnd"/>
            <w:r w:rsidRPr="00BB2A4B">
              <w:rPr>
                <w:rFonts w:ascii="Arial" w:hAnsi="Arial" w:cs="Arial"/>
              </w:rPr>
              <w:t xml:space="preserve"> a </w:t>
            </w:r>
            <w:proofErr w:type="spellStart"/>
            <w:r w:rsidRPr="00BB2A4B">
              <w:rPr>
                <w:rFonts w:ascii="Arial" w:hAnsi="Arial" w:cs="Arial"/>
              </w:rPr>
              <w:t>menekültek</w:t>
            </w:r>
            <w:proofErr w:type="spellEnd"/>
            <w:r w:rsidRPr="00BB2A4B">
              <w:rPr>
                <w:rFonts w:ascii="Arial" w:hAnsi="Arial" w:cs="Arial"/>
              </w:rPr>
              <w:t xml:space="preserve">, </w:t>
            </w:r>
            <w:proofErr w:type="spellStart"/>
            <w:r w:rsidRPr="00BB2A4B">
              <w:rPr>
                <w:rFonts w:ascii="Arial" w:hAnsi="Arial" w:cs="Arial"/>
              </w:rPr>
              <w:t>nők</w:t>
            </w:r>
            <w:proofErr w:type="spellEnd"/>
            <w:r w:rsidRPr="00BB2A4B">
              <w:rPr>
                <w:rFonts w:ascii="Arial" w:hAnsi="Arial" w:cs="Arial"/>
              </w:rPr>
              <w:t xml:space="preserve">, </w:t>
            </w:r>
            <w:proofErr w:type="spellStart"/>
            <w:r w:rsidRPr="00BB2A4B">
              <w:rPr>
                <w:rFonts w:ascii="Arial" w:hAnsi="Arial" w:cs="Arial"/>
              </w:rPr>
              <w:t>fiatalok</w:t>
            </w:r>
            <w:proofErr w:type="spellEnd"/>
            <w:r w:rsidRPr="00BB2A4B">
              <w:rPr>
                <w:rFonts w:ascii="Arial" w:hAnsi="Arial" w:cs="Arial"/>
              </w:rPr>
              <w:t xml:space="preserve">, </w:t>
            </w:r>
            <w:proofErr w:type="spellStart"/>
            <w:r w:rsidRPr="00BB2A4B">
              <w:rPr>
                <w:rFonts w:ascii="Arial" w:hAnsi="Arial" w:cs="Arial"/>
              </w:rPr>
              <w:t>fogyatékkal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élők</w:t>
            </w:r>
            <w:proofErr w:type="spellEnd"/>
            <w:r w:rsidRPr="00BB2A4B">
              <w:rPr>
                <w:rFonts w:ascii="Arial" w:hAnsi="Arial" w:cs="Arial"/>
              </w:rPr>
              <w:t xml:space="preserve">,  </w:t>
            </w:r>
            <w:proofErr w:type="spellStart"/>
            <w:r w:rsidRPr="00BB2A4B">
              <w:rPr>
                <w:rFonts w:ascii="Arial" w:hAnsi="Arial" w:cs="Arial"/>
              </w:rPr>
              <w:t>roma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közösség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tagjai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és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más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sokszínű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csoportok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által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vezetett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szervezetek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pályázatait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kifejezetten</w:t>
            </w:r>
            <w:proofErr w:type="spellEnd"/>
            <w:r w:rsidRPr="00BB2A4B">
              <w:rPr>
                <w:rFonts w:ascii="Arial" w:hAnsi="Arial" w:cs="Arial"/>
              </w:rPr>
              <w:t xml:space="preserve"> </w:t>
            </w:r>
            <w:proofErr w:type="spellStart"/>
            <w:r w:rsidRPr="00BB2A4B">
              <w:rPr>
                <w:rFonts w:ascii="Arial" w:hAnsi="Arial" w:cs="Arial"/>
              </w:rPr>
              <w:t>ösztönzik</w:t>
            </w:r>
            <w:proofErr w:type="spellEnd"/>
            <w:r w:rsidRPr="00BB2A4B">
              <w:rPr>
                <w:rFonts w:ascii="Arial" w:hAnsi="Arial" w:cs="Arial"/>
              </w:rPr>
              <w:t>.</w:t>
            </w:r>
            <w:r w:rsidRPr="00AD6D9E" w:rsidR="00AD6D9E">
              <w:rPr>
                <w:rFonts w:ascii="Arial" w:hAnsi="Arial" w:cs="Arial"/>
              </w:rPr>
              <w:t xml:space="preserve"> </w:t>
            </w:r>
          </w:p>
        </w:tc>
      </w:tr>
      <w:tr w:rsidRPr="002F40FD" w:rsidR="00202F06" w:rsidTr="1BC150C5" w14:paraId="343D91CC" w14:textId="77777777">
        <w:trPr>
          <w:trHeight w:val="54"/>
        </w:trPr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</w:tcPr>
          <w:p w:rsidRPr="00202F06" w:rsidR="00202F06" w:rsidP="00202F06" w:rsidRDefault="00704BB0" w14:paraId="5CD36103" w14:textId="4510CEE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4BB0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Az RLO-k </w:t>
            </w:r>
            <w:proofErr w:type="spellStart"/>
            <w:r w:rsidRPr="00704BB0">
              <w:rPr>
                <w:rFonts w:ascii="Arial" w:hAnsi="Arial" w:cs="Arial"/>
                <w:b/>
                <w:bCs/>
                <w:lang w:val="en-GB"/>
              </w:rPr>
              <w:t>és</w:t>
            </w:r>
            <w:proofErr w:type="spellEnd"/>
            <w:r w:rsidRPr="00704BB0">
              <w:rPr>
                <w:rFonts w:ascii="Arial" w:hAnsi="Arial" w:cs="Arial"/>
                <w:b/>
                <w:bCs/>
                <w:lang w:val="en-GB"/>
              </w:rPr>
              <w:t xml:space="preserve"> CBO-k </w:t>
            </w:r>
            <w:proofErr w:type="spellStart"/>
            <w:r w:rsidRPr="00704BB0">
              <w:rPr>
                <w:rFonts w:ascii="Arial" w:hAnsi="Arial" w:cs="Arial"/>
                <w:b/>
                <w:bCs/>
                <w:lang w:val="en-GB"/>
              </w:rPr>
              <w:t>meghatározása</w:t>
            </w:r>
            <w:proofErr w:type="spellEnd"/>
          </w:p>
        </w:tc>
      </w:tr>
      <w:tr w:rsidRPr="002F40FD" w:rsidR="00202F06" w:rsidTr="1BC150C5" w14:paraId="2099C28B" w14:textId="77777777">
        <w:trPr>
          <w:trHeight w:val="54"/>
        </w:trPr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9F22DC" w:rsidR="009F22DC" w:rsidP="005556B2" w:rsidRDefault="009F22DC" w14:paraId="2216F63F" w14:textId="2E37F70A">
            <w:pPr>
              <w:jc w:val="both"/>
              <w:rPr>
                <w:rFonts w:ascii="Arial" w:hAnsi="Arial" w:cs="Arial"/>
              </w:rPr>
            </w:pPr>
            <w:proofErr w:type="spellStart"/>
            <w:r w:rsidRPr="009F22DC">
              <w:rPr>
                <w:rFonts w:ascii="Arial" w:hAnsi="Arial" w:cs="Arial"/>
                <w:b/>
                <w:bCs/>
              </w:rPr>
              <w:t>Közösségi</w:t>
            </w:r>
            <w:proofErr w:type="spellEnd"/>
            <w:r w:rsidRPr="009F22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b/>
                <w:bCs/>
              </w:rPr>
              <w:t>alapú</w:t>
            </w:r>
            <w:proofErr w:type="spellEnd"/>
            <w:r w:rsidRPr="009F22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b/>
                <w:bCs/>
              </w:rPr>
              <w:t>szervezetként</w:t>
            </w:r>
            <w:proofErr w:type="spellEnd"/>
            <w:r w:rsidRPr="009F22DC">
              <w:rPr>
                <w:rFonts w:ascii="Arial" w:hAnsi="Arial" w:cs="Arial"/>
                <w:b/>
                <w:bCs/>
              </w:rPr>
              <w:t xml:space="preserve"> (</w:t>
            </w:r>
            <w:r w:rsidR="00704BB0">
              <w:rPr>
                <w:rFonts w:ascii="Arial" w:hAnsi="Arial" w:cs="Arial"/>
                <w:b/>
                <w:bCs/>
              </w:rPr>
              <w:t xml:space="preserve">Community-Based Organization, </w:t>
            </w:r>
            <w:r w:rsidRPr="009F22DC">
              <w:rPr>
                <w:rFonts w:ascii="Arial" w:hAnsi="Arial" w:cs="Arial"/>
                <w:b/>
                <w:bCs/>
              </w:rPr>
              <w:t>CBO)</w:t>
            </w:r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való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minősítés</w:t>
            </w:r>
            <w:proofErr w:type="spellEnd"/>
            <w:r w:rsidRPr="009F22DC">
              <w:rPr>
                <w:rFonts w:ascii="Arial" w:hAnsi="Arial" w:cs="Arial"/>
              </w:rPr>
              <w:t xml:space="preserve">: </w:t>
            </w:r>
            <w:proofErr w:type="spellStart"/>
            <w:r w:rsidRPr="009F22DC">
              <w:rPr>
                <w:rFonts w:ascii="Arial" w:hAnsi="Arial" w:cs="Arial"/>
              </w:rPr>
              <w:t>Olyan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szervezet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amely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olyan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inkluzív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partnerségi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stratégiát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követ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amely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elismeri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az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erőszakkal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kitelepített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hontalan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személyek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képességeit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erőforrásait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épít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rájuk</w:t>
            </w:r>
            <w:proofErr w:type="spellEnd"/>
            <w:r w:rsidRPr="009F22DC">
              <w:rPr>
                <w:rFonts w:ascii="Arial" w:hAnsi="Arial" w:cs="Arial"/>
              </w:rPr>
              <w:t xml:space="preserve">, a </w:t>
            </w:r>
            <w:proofErr w:type="spellStart"/>
            <w:r w:rsidRPr="009F22DC">
              <w:rPr>
                <w:rFonts w:ascii="Arial" w:hAnsi="Arial" w:cs="Arial"/>
              </w:rPr>
              <w:t>bizalom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megteremtésével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az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érdemi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részvétel</w:t>
            </w:r>
            <w:proofErr w:type="spellEnd"/>
            <w:r w:rsidRPr="009F22DC">
              <w:rPr>
                <w:rFonts w:ascii="Arial" w:hAnsi="Arial" w:cs="Arial"/>
              </w:rPr>
              <w:t xml:space="preserve">, a </w:t>
            </w:r>
            <w:proofErr w:type="spellStart"/>
            <w:r w:rsidRPr="009F22DC">
              <w:rPr>
                <w:rFonts w:ascii="Arial" w:hAnsi="Arial" w:cs="Arial"/>
              </w:rPr>
              <w:t>konzultáció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 xml:space="preserve"> a </w:t>
            </w:r>
            <w:proofErr w:type="spellStart"/>
            <w:r w:rsidRPr="009F22DC">
              <w:rPr>
                <w:rFonts w:ascii="Arial" w:hAnsi="Arial" w:cs="Arial"/>
              </w:rPr>
              <w:t>vezetés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előmozdításával</w:t>
            </w:r>
            <w:proofErr w:type="spellEnd"/>
            <w:r w:rsidRPr="009F22DC">
              <w:rPr>
                <w:rFonts w:ascii="Arial" w:hAnsi="Arial" w:cs="Arial"/>
              </w:rPr>
              <w:t xml:space="preserve">. </w:t>
            </w:r>
            <w:proofErr w:type="spellStart"/>
            <w:r w:rsidRPr="009F22DC">
              <w:rPr>
                <w:rFonts w:ascii="Arial" w:hAnsi="Arial" w:cs="Arial"/>
              </w:rPr>
              <w:t>Jellemzően</w:t>
            </w:r>
            <w:proofErr w:type="spellEnd"/>
            <w:r w:rsidRPr="009F22DC">
              <w:rPr>
                <w:rFonts w:ascii="Arial" w:hAnsi="Arial" w:cs="Arial"/>
              </w:rPr>
              <w:t xml:space="preserve"> nonprofit, </w:t>
            </w:r>
            <w:proofErr w:type="spellStart"/>
            <w:r w:rsidRPr="009F22DC">
              <w:rPr>
                <w:rFonts w:ascii="Arial" w:hAnsi="Arial" w:cs="Arial"/>
              </w:rPr>
              <w:t>alulról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szerveződő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szervezet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amelynek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tevékenysége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elsősorban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önkéntes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munkán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alapul</w:t>
            </w:r>
            <w:proofErr w:type="spellEnd"/>
            <w:r w:rsidRPr="009F22DC">
              <w:rPr>
                <w:rFonts w:ascii="Arial" w:hAnsi="Arial" w:cs="Arial"/>
              </w:rPr>
              <w:t xml:space="preserve">. A CBO-k </w:t>
            </w:r>
            <w:proofErr w:type="spellStart"/>
            <w:r w:rsidRPr="009F22DC">
              <w:rPr>
                <w:rFonts w:ascii="Arial" w:hAnsi="Arial" w:cs="Arial"/>
              </w:rPr>
              <w:t>tagjai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lehetnek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magyar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állampolgárok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vagy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más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állampolgárok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akik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hosszú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évek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óta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Magyarországon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tartózkodnak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különböző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típusú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tartózkodási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engedélyek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alapján</w:t>
            </w:r>
            <w:proofErr w:type="spellEnd"/>
            <w:r w:rsidRPr="009F22DC">
              <w:rPr>
                <w:rFonts w:ascii="Arial" w:hAnsi="Arial" w:cs="Arial"/>
              </w:rPr>
              <w:t>. A CBO-</w:t>
            </w:r>
            <w:proofErr w:type="spellStart"/>
            <w:r w:rsidRPr="009F22DC">
              <w:rPr>
                <w:rFonts w:ascii="Arial" w:hAnsi="Arial" w:cs="Arial"/>
              </w:rPr>
              <w:t>knak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Magyarországon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bejegyzettnek</w:t>
            </w:r>
            <w:proofErr w:type="spellEnd"/>
            <w:r w:rsidR="003C6C1F">
              <w:rPr>
                <w:rFonts w:ascii="Arial" w:hAnsi="Arial" w:cs="Arial"/>
              </w:rPr>
              <w:t xml:space="preserve"> </w:t>
            </w:r>
            <w:proofErr w:type="spellStart"/>
            <w:r w:rsidR="003C6C1F">
              <w:rPr>
                <w:rFonts w:ascii="Arial" w:hAnsi="Arial" w:cs="Arial"/>
              </w:rPr>
              <w:t>kell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lenniük</w:t>
            </w:r>
            <w:proofErr w:type="spellEnd"/>
            <w:r w:rsidRPr="009F22DC">
              <w:rPr>
                <w:rFonts w:ascii="Arial" w:hAnsi="Arial" w:cs="Arial"/>
              </w:rPr>
              <w:t>.</w:t>
            </w:r>
          </w:p>
          <w:p w:rsidRPr="009F22DC" w:rsidR="009F22DC" w:rsidP="00D120F1" w:rsidRDefault="009F22DC" w14:paraId="65F18A87" w14:textId="55BC13F5">
            <w:pPr>
              <w:jc w:val="both"/>
              <w:rPr>
                <w:rFonts w:ascii="Arial" w:hAnsi="Arial" w:cs="Arial"/>
              </w:rPr>
            </w:pPr>
            <w:proofErr w:type="spellStart"/>
            <w:r w:rsidRPr="009F22DC">
              <w:rPr>
                <w:rFonts w:ascii="Arial" w:hAnsi="Arial" w:cs="Arial"/>
                <w:b/>
                <w:bCs/>
              </w:rPr>
              <w:t>Menekültek</w:t>
            </w:r>
            <w:proofErr w:type="spellEnd"/>
            <w:r w:rsidRPr="009F22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b/>
                <w:bCs/>
              </w:rPr>
              <w:t>által</w:t>
            </w:r>
            <w:proofErr w:type="spellEnd"/>
            <w:r w:rsidRPr="009F22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b/>
                <w:bCs/>
              </w:rPr>
              <w:t>vezetett</w:t>
            </w:r>
            <w:proofErr w:type="spellEnd"/>
            <w:r w:rsidRPr="009F22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b/>
                <w:bCs/>
              </w:rPr>
              <w:t>szervezetnek</w:t>
            </w:r>
            <w:proofErr w:type="spellEnd"/>
            <w:r w:rsidRPr="009F22DC">
              <w:rPr>
                <w:rFonts w:ascii="Arial" w:hAnsi="Arial" w:cs="Arial"/>
                <w:b/>
                <w:bCs/>
              </w:rPr>
              <w:t xml:space="preserve"> (</w:t>
            </w:r>
            <w:r w:rsidR="00704BB0">
              <w:rPr>
                <w:rFonts w:ascii="Arial" w:hAnsi="Arial" w:cs="Arial"/>
                <w:b/>
                <w:bCs/>
              </w:rPr>
              <w:t xml:space="preserve">Refugee- Led </w:t>
            </w:r>
            <w:proofErr w:type="spellStart"/>
            <w:r w:rsidR="00704BB0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="00704BB0">
              <w:rPr>
                <w:rFonts w:ascii="Arial" w:hAnsi="Arial" w:cs="Arial"/>
                <w:b/>
                <w:bCs/>
              </w:rPr>
              <w:t xml:space="preserve">, </w:t>
            </w:r>
            <w:r w:rsidRPr="009F22DC">
              <w:rPr>
                <w:rFonts w:ascii="Arial" w:hAnsi="Arial" w:cs="Arial"/>
                <w:b/>
                <w:bCs/>
              </w:rPr>
              <w:t xml:space="preserve">RLO) </w:t>
            </w:r>
            <w:proofErr w:type="spellStart"/>
            <w:r w:rsidRPr="009F22DC">
              <w:rPr>
                <w:rFonts w:ascii="Arial" w:hAnsi="Arial" w:cs="Arial"/>
                <w:b/>
                <w:bCs/>
              </w:rPr>
              <w:t>minősítés</w:t>
            </w:r>
            <w:proofErr w:type="spellEnd"/>
            <w:r w:rsidRPr="009F22DC">
              <w:rPr>
                <w:rFonts w:ascii="Arial" w:hAnsi="Arial" w:cs="Arial"/>
              </w:rPr>
              <w:t xml:space="preserve">: A </w:t>
            </w:r>
            <w:proofErr w:type="spellStart"/>
            <w:r w:rsidRPr="009F22DC">
              <w:rPr>
                <w:rFonts w:ascii="Arial" w:hAnsi="Arial" w:cs="Arial"/>
              </w:rPr>
              <w:t>menekültek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által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vezetett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szervezet</w:t>
            </w:r>
            <w:proofErr w:type="spellEnd"/>
            <w:r w:rsidRPr="009F22DC">
              <w:rPr>
                <w:rFonts w:ascii="Arial" w:hAnsi="Arial" w:cs="Arial"/>
              </w:rPr>
              <w:t xml:space="preserve"> (RLO) </w:t>
            </w:r>
            <w:proofErr w:type="spellStart"/>
            <w:r w:rsidRPr="009F22DC">
              <w:rPr>
                <w:rFonts w:ascii="Arial" w:hAnsi="Arial" w:cs="Arial"/>
              </w:rPr>
              <w:t>olyan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szervezet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amelyben</w:t>
            </w:r>
            <w:proofErr w:type="spellEnd"/>
            <w:r w:rsidRPr="009F22DC">
              <w:rPr>
                <w:rFonts w:ascii="Arial" w:hAnsi="Arial" w:cs="Arial"/>
              </w:rPr>
              <w:t xml:space="preserve"> a </w:t>
            </w:r>
            <w:proofErr w:type="spellStart"/>
            <w:r w:rsidRPr="009F22DC">
              <w:rPr>
                <w:rFonts w:ascii="Arial" w:hAnsi="Arial" w:cs="Arial"/>
              </w:rPr>
              <w:t>kényszerű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kitelepítés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közvetlen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megélt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tapasztalataival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rendelkező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személyek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játszanak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elsődleges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vezető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szerepet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amelynek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kinyilvánított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céljai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tevékenységei</w:t>
            </w:r>
            <w:proofErr w:type="spellEnd"/>
            <w:r w:rsidRPr="009F22DC">
              <w:rPr>
                <w:rFonts w:ascii="Arial" w:hAnsi="Arial" w:cs="Arial"/>
              </w:rPr>
              <w:t xml:space="preserve"> a </w:t>
            </w:r>
            <w:proofErr w:type="spellStart"/>
            <w:r w:rsidRPr="009F22DC">
              <w:rPr>
                <w:rFonts w:ascii="Arial" w:hAnsi="Arial" w:cs="Arial"/>
              </w:rPr>
              <w:t>menekültek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>/</w:t>
            </w:r>
            <w:proofErr w:type="spellStart"/>
            <w:r w:rsidRPr="009F22DC">
              <w:rPr>
                <w:rFonts w:ascii="Arial" w:hAnsi="Arial" w:cs="Arial"/>
              </w:rPr>
              <w:t>vagy</w:t>
            </w:r>
            <w:proofErr w:type="spellEnd"/>
            <w:r w:rsidRPr="009F22DC">
              <w:rPr>
                <w:rFonts w:ascii="Arial" w:hAnsi="Arial" w:cs="Arial"/>
              </w:rPr>
              <w:t xml:space="preserve"> a </w:t>
            </w:r>
            <w:proofErr w:type="spellStart"/>
            <w:r w:rsidRPr="009F22DC">
              <w:rPr>
                <w:rFonts w:ascii="Arial" w:hAnsi="Arial" w:cs="Arial"/>
              </w:rPr>
              <w:t>velük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kapcsolatban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álló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közösségek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szükségleteinek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kielégítésére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összpontosítanak</w:t>
            </w:r>
            <w:proofErr w:type="spellEnd"/>
            <w:r w:rsidRPr="009F22DC">
              <w:rPr>
                <w:rFonts w:ascii="Arial" w:hAnsi="Arial" w:cs="Arial"/>
              </w:rPr>
              <w:t xml:space="preserve">. A </w:t>
            </w:r>
            <w:proofErr w:type="spellStart"/>
            <w:r w:rsidRPr="009F22DC">
              <w:rPr>
                <w:rFonts w:ascii="Arial" w:hAnsi="Arial" w:cs="Arial"/>
              </w:rPr>
              <w:t>szervezetet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vagy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teljes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egészében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erőszakkal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kitelepített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személyek</w:t>
            </w:r>
            <w:proofErr w:type="spellEnd"/>
            <w:r w:rsidRPr="009F22DC">
              <w:rPr>
                <w:rFonts w:ascii="Arial" w:hAnsi="Arial" w:cs="Arial"/>
              </w:rPr>
              <w:t>/</w:t>
            </w:r>
            <w:proofErr w:type="spellStart"/>
            <w:r w:rsidRPr="009F22DC">
              <w:rPr>
                <w:rFonts w:ascii="Arial" w:hAnsi="Arial" w:cs="Arial"/>
              </w:rPr>
              <w:t>menekültek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alapították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vezetik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vagy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túlnyomórészt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ők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töltik</w:t>
            </w:r>
            <w:proofErr w:type="spellEnd"/>
            <w:r w:rsidRPr="009F22DC">
              <w:rPr>
                <w:rFonts w:ascii="Arial" w:hAnsi="Arial" w:cs="Arial"/>
              </w:rPr>
              <w:t xml:space="preserve"> be a </w:t>
            </w:r>
            <w:proofErr w:type="spellStart"/>
            <w:r w:rsidRPr="009F22DC">
              <w:rPr>
                <w:rFonts w:ascii="Arial" w:hAnsi="Arial" w:cs="Arial"/>
              </w:rPr>
              <w:t>vezetői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döntéshozói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pozíciókat</w:t>
            </w:r>
            <w:proofErr w:type="spellEnd"/>
            <w:r w:rsidRPr="009F22DC">
              <w:rPr>
                <w:rFonts w:ascii="Arial" w:hAnsi="Arial" w:cs="Arial"/>
              </w:rPr>
              <w:t xml:space="preserve">. A </w:t>
            </w:r>
            <w:proofErr w:type="spellStart"/>
            <w:r w:rsidRPr="009F22DC">
              <w:rPr>
                <w:rFonts w:ascii="Arial" w:hAnsi="Arial" w:cs="Arial"/>
              </w:rPr>
              <w:t>szervezet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elsősorban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érdekérvényesítést</w:t>
            </w:r>
            <w:proofErr w:type="spellEnd"/>
            <w:r w:rsidRPr="009F22DC">
              <w:rPr>
                <w:rFonts w:ascii="Arial" w:hAnsi="Arial" w:cs="Arial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</w:rPr>
              <w:t>védelmet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segítséget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nyújt</w:t>
            </w:r>
            <w:proofErr w:type="spellEnd"/>
            <w:r w:rsidRPr="009F22DC">
              <w:rPr>
                <w:rFonts w:ascii="Arial" w:hAnsi="Arial" w:cs="Arial"/>
              </w:rPr>
              <w:t xml:space="preserve"> a </w:t>
            </w:r>
            <w:proofErr w:type="spellStart"/>
            <w:r w:rsidRPr="009F22DC">
              <w:rPr>
                <w:rFonts w:ascii="Arial" w:hAnsi="Arial" w:cs="Arial"/>
              </w:rPr>
              <w:t>kitelepítés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által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érintett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közösségeknek</w:t>
            </w:r>
            <w:proofErr w:type="spellEnd"/>
            <w:r w:rsidRPr="009F22DC">
              <w:rPr>
                <w:rFonts w:ascii="Arial" w:hAnsi="Arial" w:cs="Arial"/>
              </w:rPr>
              <w:t>.  A</w:t>
            </w:r>
            <w:r w:rsidR="00E6743A">
              <w:rPr>
                <w:rFonts w:ascii="Arial" w:hAnsi="Arial" w:cs="Arial"/>
              </w:rPr>
              <w:t>z</w:t>
            </w:r>
            <w:r w:rsidRPr="009F22DC">
              <w:rPr>
                <w:rFonts w:ascii="Arial" w:hAnsi="Arial" w:cs="Arial"/>
              </w:rPr>
              <w:t xml:space="preserve"> RLO-</w:t>
            </w:r>
            <w:proofErr w:type="spellStart"/>
            <w:r w:rsidR="00E6743A">
              <w:rPr>
                <w:rFonts w:ascii="Arial" w:hAnsi="Arial" w:cs="Arial"/>
              </w:rPr>
              <w:t>k</w:t>
            </w:r>
            <w:r w:rsidR="003C6C1F">
              <w:rPr>
                <w:rFonts w:ascii="Arial" w:hAnsi="Arial" w:cs="Arial"/>
              </w:rPr>
              <w:t>nak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Magyarországon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hivatalosan</w:t>
            </w:r>
            <w:proofErr w:type="spellEnd"/>
            <w:r w:rsidRPr="009F22DC">
              <w:rPr>
                <w:rFonts w:ascii="Arial" w:hAnsi="Arial" w:cs="Arial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</w:rPr>
              <w:t>bejegyezt</w:t>
            </w:r>
            <w:r w:rsidR="00D120F1">
              <w:rPr>
                <w:rFonts w:ascii="Arial" w:hAnsi="Arial" w:cs="Arial"/>
              </w:rPr>
              <w:t>tnek</w:t>
            </w:r>
            <w:proofErr w:type="spellEnd"/>
            <w:r w:rsidR="00D120F1">
              <w:rPr>
                <w:rFonts w:ascii="Arial" w:hAnsi="Arial" w:cs="Arial"/>
              </w:rPr>
              <w:t xml:space="preserve"> </w:t>
            </w:r>
            <w:proofErr w:type="spellStart"/>
            <w:r w:rsidR="00D120F1">
              <w:rPr>
                <w:rFonts w:ascii="Arial" w:hAnsi="Arial" w:cs="Arial"/>
              </w:rPr>
              <w:t>kell</w:t>
            </w:r>
            <w:proofErr w:type="spellEnd"/>
            <w:r w:rsidR="00D120F1">
              <w:rPr>
                <w:rFonts w:ascii="Arial" w:hAnsi="Arial" w:cs="Arial"/>
              </w:rPr>
              <w:t xml:space="preserve"> </w:t>
            </w:r>
            <w:proofErr w:type="spellStart"/>
            <w:r w:rsidR="00D120F1">
              <w:rPr>
                <w:rFonts w:ascii="Arial" w:hAnsi="Arial" w:cs="Arial"/>
              </w:rPr>
              <w:t>lenniük</w:t>
            </w:r>
            <w:proofErr w:type="spellEnd"/>
            <w:r w:rsidR="00D120F1">
              <w:rPr>
                <w:rFonts w:ascii="Arial" w:hAnsi="Arial" w:cs="Arial"/>
              </w:rPr>
              <w:t>.</w:t>
            </w:r>
          </w:p>
          <w:p w:rsidRPr="00202F06" w:rsidR="00202F06" w:rsidP="009F22DC" w:rsidRDefault="009F22DC" w14:paraId="126DFD44" w14:textId="7E5C4D5B">
            <w:pPr>
              <w:rPr>
                <w:rFonts w:ascii="Arial" w:hAnsi="Arial" w:cs="Arial"/>
                <w:u w:val="single"/>
              </w:rPr>
            </w:pPr>
            <w:proofErr w:type="spellStart"/>
            <w:r w:rsidRPr="009F22DC">
              <w:rPr>
                <w:rFonts w:ascii="Arial" w:hAnsi="Arial" w:cs="Arial"/>
                <w:u w:val="single"/>
              </w:rPr>
              <w:t>Mindkét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típusú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szervezet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pályázhat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azonban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elsőbbséget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élveznek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menekültek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által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vezetett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szervezetektől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érkező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F22DC">
              <w:rPr>
                <w:rFonts w:ascii="Arial" w:hAnsi="Arial" w:cs="Arial"/>
                <w:u w:val="single"/>
              </w:rPr>
              <w:t>pályázatok</w:t>
            </w:r>
            <w:proofErr w:type="spellEnd"/>
            <w:r w:rsidRPr="009F22DC">
              <w:rPr>
                <w:rFonts w:ascii="Arial" w:hAnsi="Arial" w:cs="Arial"/>
                <w:u w:val="single"/>
              </w:rPr>
              <w:t>.</w:t>
            </w:r>
          </w:p>
        </w:tc>
      </w:tr>
      <w:tr w:rsidRPr="002F40FD" w:rsidR="00FB5BF7" w:rsidTr="1BC150C5" w14:paraId="3909BF2B" w14:textId="77777777">
        <w:trPr>
          <w:trHeight w:val="54"/>
        </w:trPr>
        <w:tc>
          <w:tcPr>
            <w:tcW w:w="49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Pr="00F94FCA" w:rsidR="00FB5BF7" w:rsidP="00FB05C3" w:rsidRDefault="000B6CDD" w14:paraId="08119F13" w14:textId="7C66C5E4">
            <w:pPr>
              <w:rPr>
                <w:rFonts w:ascii="Arial" w:hAnsi="Arial" w:cs="Arial"/>
                <w:b/>
                <w:bCs/>
              </w:rPr>
            </w:pPr>
            <w:r w:rsidRPr="000B6CDD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0B6CDD">
              <w:rPr>
                <w:rFonts w:ascii="Arial" w:hAnsi="Arial" w:cs="Arial"/>
                <w:b/>
                <w:bCs/>
              </w:rPr>
              <w:t>projekt</w:t>
            </w:r>
            <w:proofErr w:type="spellEnd"/>
            <w:r w:rsidRPr="000B6C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B6CDD">
              <w:rPr>
                <w:rFonts w:ascii="Arial" w:hAnsi="Arial" w:cs="Arial"/>
                <w:b/>
                <w:bCs/>
              </w:rPr>
              <w:t>címe</w:t>
            </w:r>
            <w:proofErr w:type="spellEnd"/>
            <w:r w:rsidRPr="000B6C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B6CDD">
              <w:rPr>
                <w:rFonts w:ascii="Arial" w:hAnsi="Arial" w:cs="Arial"/>
                <w:b/>
                <w:bCs/>
              </w:rPr>
              <w:t>és</w:t>
            </w:r>
            <w:proofErr w:type="spellEnd"/>
            <w:r w:rsidRPr="000B6C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B6CDD">
              <w:rPr>
                <w:rFonts w:ascii="Arial" w:hAnsi="Arial" w:cs="Arial"/>
                <w:b/>
                <w:bCs/>
              </w:rPr>
              <w:t>azonosítása</w:t>
            </w:r>
            <w:proofErr w:type="spellEnd"/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</w:tcPr>
          <w:p w:rsidRPr="00F94FCA" w:rsidR="00FB5BF7" w:rsidP="00FB05C3" w:rsidRDefault="000B6CDD" w14:paraId="271057EC" w14:textId="3DFEA6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Projekt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helyszíne</w:t>
            </w:r>
            <w:proofErr w:type="spellEnd"/>
          </w:p>
        </w:tc>
      </w:tr>
      <w:tr w:rsidRPr="002F40FD" w:rsidR="00062EB6" w:rsidTr="1BC150C5" w14:paraId="2BBD2878" w14:textId="77777777">
        <w:trPr>
          <w:trHeight w:val="302"/>
        </w:trPr>
        <w:tc>
          <w:tcPr>
            <w:tcW w:w="49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55999" w:rsidR="00062EB6" w:rsidP="00FB05C3" w:rsidRDefault="00781246" w14:paraId="76358243" w14:textId="25BD81A4">
            <w:pPr>
              <w:rPr>
                <w:rFonts w:ascii="Arial" w:hAnsi="Arial" w:cs="Arial"/>
              </w:rPr>
            </w:pPr>
            <w:r w:rsidRPr="00781246">
              <w:rPr>
                <w:rFonts w:ascii="Arial" w:hAnsi="Arial" w:cs="Arial"/>
              </w:rPr>
              <w:t xml:space="preserve">Az RLO-k </w:t>
            </w:r>
            <w:proofErr w:type="spellStart"/>
            <w:r w:rsidRPr="00781246">
              <w:rPr>
                <w:rFonts w:ascii="Arial" w:hAnsi="Arial" w:cs="Arial"/>
              </w:rPr>
              <w:t>és</w:t>
            </w:r>
            <w:proofErr w:type="spellEnd"/>
            <w:r w:rsidRPr="00781246">
              <w:rPr>
                <w:rFonts w:ascii="Arial" w:hAnsi="Arial" w:cs="Arial"/>
              </w:rPr>
              <w:t xml:space="preserve"> CBO-k </w:t>
            </w:r>
            <w:proofErr w:type="spellStart"/>
            <w:r w:rsidRPr="00781246">
              <w:rPr>
                <w:rFonts w:ascii="Arial" w:hAnsi="Arial" w:cs="Arial"/>
              </w:rPr>
              <w:t>kapacitás</w:t>
            </w:r>
            <w:r>
              <w:rPr>
                <w:rFonts w:ascii="Arial" w:hAnsi="Arial" w:cs="Arial"/>
              </w:rPr>
              <w:t>ai</w:t>
            </w:r>
            <w:r w:rsidRPr="00781246">
              <w:rPr>
                <w:rFonts w:ascii="Arial" w:hAnsi="Arial" w:cs="Arial"/>
              </w:rPr>
              <w:t>nak</w:t>
            </w:r>
            <w:proofErr w:type="spellEnd"/>
            <w:r w:rsidRPr="00781246">
              <w:rPr>
                <w:rFonts w:ascii="Arial" w:hAnsi="Arial" w:cs="Arial"/>
              </w:rPr>
              <w:t xml:space="preserve"> </w:t>
            </w:r>
            <w:proofErr w:type="spellStart"/>
            <w:r w:rsidRPr="00781246">
              <w:rPr>
                <w:rFonts w:ascii="Arial" w:hAnsi="Arial" w:cs="Arial"/>
              </w:rPr>
              <w:t>megerősítése</w:t>
            </w:r>
            <w:proofErr w:type="spellEnd"/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155999" w:rsidR="00062EB6" w:rsidP="00FB05C3" w:rsidRDefault="000B6CDD" w14:paraId="7DD33C4C" w14:textId="1DCC00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Magyarország</w:t>
            </w:r>
            <w:proofErr w:type="spellEnd"/>
          </w:p>
        </w:tc>
      </w:tr>
      <w:tr w:rsidRPr="002F40FD" w:rsidR="00062EB6" w:rsidTr="1BC150C5" w14:paraId="5EE9FDC5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</w:tcPr>
          <w:p w:rsidRPr="00F94FCA" w:rsidR="00062EB6" w:rsidP="00AD6D9E" w:rsidRDefault="00E02CC5" w14:paraId="12C65CFC" w14:textId="7246904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02CC5">
              <w:rPr>
                <w:rFonts w:ascii="Arial" w:hAnsi="Arial" w:cs="Arial"/>
                <w:b/>
                <w:bCs/>
              </w:rPr>
              <w:t>Projektidőszak</w:t>
            </w:r>
            <w:proofErr w:type="spellEnd"/>
            <w:r w:rsidRPr="00E02CC5">
              <w:rPr>
                <w:rFonts w:ascii="Arial" w:hAnsi="Arial" w:cs="Arial"/>
                <w:b/>
                <w:bCs/>
              </w:rPr>
              <w:t xml:space="preserve">: A </w:t>
            </w:r>
            <w:proofErr w:type="spellStart"/>
            <w:r w:rsidRPr="00E02CC5">
              <w:rPr>
                <w:rFonts w:ascii="Arial" w:hAnsi="Arial" w:cs="Arial"/>
                <w:b/>
                <w:bCs/>
              </w:rPr>
              <w:t>projekt</w:t>
            </w:r>
            <w:proofErr w:type="spellEnd"/>
            <w:r w:rsidRPr="00E02C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02CC5">
              <w:rPr>
                <w:rFonts w:ascii="Arial" w:hAnsi="Arial" w:cs="Arial"/>
                <w:b/>
                <w:bCs/>
              </w:rPr>
              <w:t>kezdete</w:t>
            </w:r>
            <w:proofErr w:type="spellEnd"/>
            <w:r w:rsidRPr="00E02C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02CC5">
              <w:rPr>
                <w:rFonts w:ascii="Arial" w:hAnsi="Arial" w:cs="Arial"/>
                <w:b/>
                <w:bCs/>
              </w:rPr>
              <w:t>és</w:t>
            </w:r>
            <w:proofErr w:type="spellEnd"/>
            <w:r w:rsidRPr="00E02C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02CC5">
              <w:rPr>
                <w:rFonts w:ascii="Arial" w:hAnsi="Arial" w:cs="Arial"/>
                <w:b/>
                <w:bCs/>
              </w:rPr>
              <w:t>vége</w:t>
            </w:r>
            <w:proofErr w:type="spellEnd"/>
          </w:p>
        </w:tc>
      </w:tr>
      <w:tr w:rsidRPr="002F40FD" w:rsidR="00FA340A" w:rsidTr="1BC150C5" w14:paraId="519D19D0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B57C5" w:rsidR="00CB57C5" w:rsidP="00CB57C5" w:rsidRDefault="002F51AD" w14:paraId="58C0DA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Ez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a </w:t>
            </w:r>
            <w:proofErr w:type="spellStart"/>
            <w:r w:rsidRPr="00CB57C5" w:rsidR="00CB57C5">
              <w:rPr>
                <w:rFonts w:ascii="Arial" w:hAnsi="Arial" w:cs="Arial"/>
              </w:rPr>
              <w:t>pályázati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felhívás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a 2024 </w:t>
            </w:r>
            <w:proofErr w:type="spellStart"/>
            <w:r w:rsidRPr="00CB57C5" w:rsidR="00CB57C5">
              <w:rPr>
                <w:rFonts w:ascii="Arial" w:hAnsi="Arial" w:cs="Arial"/>
              </w:rPr>
              <w:t>folyamán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végrehajtandó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tevékenységekre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vonatkozik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, a </w:t>
            </w:r>
            <w:proofErr w:type="spellStart"/>
            <w:r w:rsidRPr="00CB57C5" w:rsidR="00CB57C5">
              <w:rPr>
                <w:rFonts w:ascii="Arial" w:hAnsi="Arial" w:cs="Arial"/>
              </w:rPr>
              <w:t>projekt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minimális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időtartama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3 </w:t>
            </w:r>
            <w:proofErr w:type="spellStart"/>
            <w:r w:rsidRPr="00CB57C5" w:rsidR="00CB57C5">
              <w:rPr>
                <w:rFonts w:ascii="Arial" w:hAnsi="Arial" w:cs="Arial"/>
              </w:rPr>
              <w:t>hónap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, </w:t>
            </w:r>
            <w:proofErr w:type="spellStart"/>
            <w:r w:rsidRPr="00CB57C5" w:rsidR="00CB57C5">
              <w:rPr>
                <w:rFonts w:ascii="Arial" w:hAnsi="Arial" w:cs="Arial"/>
              </w:rPr>
              <w:t>és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a </w:t>
            </w:r>
            <w:proofErr w:type="spellStart"/>
            <w:r w:rsidRPr="00CB57C5" w:rsidR="00CB57C5">
              <w:rPr>
                <w:rFonts w:ascii="Arial" w:hAnsi="Arial" w:cs="Arial"/>
              </w:rPr>
              <w:t>projektnek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legkésőbb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2024. </w:t>
            </w:r>
            <w:proofErr w:type="spellStart"/>
            <w:r w:rsidRPr="00CB57C5" w:rsidR="00CB57C5">
              <w:rPr>
                <w:rFonts w:ascii="Arial" w:hAnsi="Arial" w:cs="Arial"/>
              </w:rPr>
              <w:t>december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31-ig </w:t>
            </w:r>
            <w:proofErr w:type="spellStart"/>
            <w:r w:rsidRPr="00CB57C5" w:rsidR="00CB57C5">
              <w:rPr>
                <w:rFonts w:ascii="Arial" w:hAnsi="Arial" w:cs="Arial"/>
              </w:rPr>
              <w:t>kell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lastRenderedPageBreak/>
              <w:t>befejeződnie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. A </w:t>
            </w:r>
            <w:proofErr w:type="spellStart"/>
            <w:r w:rsidRPr="00CB57C5" w:rsidR="00CB57C5">
              <w:rPr>
                <w:rFonts w:ascii="Arial" w:hAnsi="Arial" w:cs="Arial"/>
              </w:rPr>
              <w:t>fenntarthatósági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szempontokat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szem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előtt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tartó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és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a </w:t>
            </w:r>
            <w:proofErr w:type="spellStart"/>
            <w:r w:rsidRPr="00CB57C5" w:rsidR="00CB57C5">
              <w:rPr>
                <w:rFonts w:ascii="Arial" w:hAnsi="Arial" w:cs="Arial"/>
              </w:rPr>
              <w:t>projekt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időtartamán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túlmutató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, </w:t>
            </w:r>
            <w:proofErr w:type="spellStart"/>
            <w:r w:rsidRPr="00CB57C5" w:rsidR="00CB57C5">
              <w:rPr>
                <w:rFonts w:ascii="Arial" w:hAnsi="Arial" w:cs="Arial"/>
              </w:rPr>
              <w:t>hosszabb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távú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hatást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kiváltó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tevékenységekre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vonatkozó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javaslatok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előnyt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 w:rsidR="00CB57C5">
              <w:rPr>
                <w:rFonts w:ascii="Arial" w:hAnsi="Arial" w:cs="Arial"/>
              </w:rPr>
              <w:t>élveznek</w:t>
            </w:r>
            <w:proofErr w:type="spellEnd"/>
            <w:r w:rsidRPr="00CB57C5" w:rsidR="00CB57C5">
              <w:rPr>
                <w:rFonts w:ascii="Arial" w:hAnsi="Arial" w:cs="Arial"/>
              </w:rPr>
              <w:t xml:space="preserve">. </w:t>
            </w:r>
          </w:p>
          <w:p w:rsidRPr="00CB57C5" w:rsidR="00CB57C5" w:rsidP="00CB57C5" w:rsidRDefault="00CB57C5" w14:paraId="79801FA2" w14:textId="65638C8C">
            <w:pPr>
              <w:rPr>
                <w:rFonts w:ascii="Arial" w:hAnsi="Arial" w:cs="Arial"/>
              </w:rPr>
            </w:pPr>
            <w:r w:rsidRPr="00CB57C5">
              <w:rPr>
                <w:rFonts w:ascii="Arial" w:hAnsi="Arial" w:cs="Arial"/>
              </w:rPr>
              <w:t xml:space="preserve">A </w:t>
            </w:r>
            <w:proofErr w:type="spellStart"/>
            <w:r w:rsidRPr="00CB57C5">
              <w:rPr>
                <w:rFonts w:ascii="Arial" w:hAnsi="Arial" w:cs="Arial"/>
              </w:rPr>
              <w:t>pályázat</w:t>
            </w:r>
            <w:proofErr w:type="spellEnd"/>
            <w:r w:rsidRP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>
              <w:rPr>
                <w:rFonts w:ascii="Arial" w:hAnsi="Arial" w:cs="Arial"/>
              </w:rPr>
              <w:t>benyújtásának</w:t>
            </w:r>
            <w:proofErr w:type="spellEnd"/>
            <w:r w:rsidRPr="00CB57C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B57C5">
              <w:rPr>
                <w:rFonts w:ascii="Arial" w:hAnsi="Arial" w:cs="Arial"/>
              </w:rPr>
              <w:t>határideje</w:t>
            </w:r>
            <w:proofErr w:type="spellEnd"/>
            <w:r w:rsidRPr="00CB57C5">
              <w:rPr>
                <w:rFonts w:ascii="Arial" w:hAnsi="Arial" w:cs="Arial"/>
              </w:rPr>
              <w:t>:.</w:t>
            </w:r>
            <w:proofErr w:type="gramEnd"/>
            <w:r w:rsidRPr="00CB57C5">
              <w:rPr>
                <w:rFonts w:ascii="Arial" w:hAnsi="Arial" w:cs="Arial"/>
              </w:rPr>
              <w:t xml:space="preserve"> 2024.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CB57C5">
              <w:rPr>
                <w:rFonts w:ascii="Arial" w:hAnsi="Arial" w:cs="Arial"/>
              </w:rPr>
              <w:t>árcius</w:t>
            </w:r>
            <w:proofErr w:type="spellEnd"/>
            <w:r w:rsidRPr="00CB57C5">
              <w:rPr>
                <w:rFonts w:ascii="Arial" w:hAnsi="Arial" w:cs="Arial"/>
              </w:rPr>
              <w:t xml:space="preserve"> 31</w:t>
            </w:r>
          </w:p>
          <w:p w:rsidRPr="00CB57C5" w:rsidR="00CB57C5" w:rsidP="00CB57C5" w:rsidRDefault="00CB57C5" w14:paraId="434A77C6" w14:textId="78A507A7">
            <w:pPr>
              <w:rPr>
                <w:rFonts w:ascii="Arial" w:hAnsi="Arial" w:cs="Arial"/>
              </w:rPr>
            </w:pPr>
            <w:proofErr w:type="spellStart"/>
            <w:r w:rsidRPr="00CB57C5">
              <w:rPr>
                <w:rFonts w:ascii="Arial" w:hAnsi="Arial" w:cs="Arial"/>
              </w:rPr>
              <w:t>Kiválasztás</w:t>
            </w:r>
            <w:proofErr w:type="spellEnd"/>
            <w:r w:rsidRP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>
              <w:rPr>
                <w:rFonts w:ascii="Arial" w:hAnsi="Arial" w:cs="Arial"/>
              </w:rPr>
              <w:t>és</w:t>
            </w:r>
            <w:proofErr w:type="spellEnd"/>
            <w:r w:rsidRPr="00CB57C5">
              <w:rPr>
                <w:rFonts w:ascii="Arial" w:hAnsi="Arial" w:cs="Arial"/>
              </w:rPr>
              <w:t xml:space="preserve"> </w:t>
            </w:r>
            <w:proofErr w:type="spellStart"/>
            <w:r w:rsidRPr="00CB57C5">
              <w:rPr>
                <w:rFonts w:ascii="Arial" w:hAnsi="Arial" w:cs="Arial"/>
              </w:rPr>
              <w:t>szerződéskötés</w:t>
            </w:r>
            <w:proofErr w:type="spellEnd"/>
            <w:r w:rsidRPr="00CB57C5">
              <w:rPr>
                <w:rFonts w:ascii="Arial" w:hAnsi="Arial" w:cs="Arial"/>
              </w:rPr>
              <w:t xml:space="preserve">: 2024 </w:t>
            </w:r>
            <w:proofErr w:type="spellStart"/>
            <w:r>
              <w:rPr>
                <w:rFonts w:ascii="Arial" w:hAnsi="Arial" w:cs="Arial"/>
              </w:rPr>
              <w:t>Á</w:t>
            </w:r>
            <w:r w:rsidRPr="00CB57C5">
              <w:rPr>
                <w:rFonts w:ascii="Arial" w:hAnsi="Arial" w:cs="Arial"/>
              </w:rPr>
              <w:t>prilis</w:t>
            </w:r>
            <w:proofErr w:type="spellEnd"/>
          </w:p>
          <w:p w:rsidRPr="00CC5053" w:rsidR="00FA340A" w:rsidP="00CB57C5" w:rsidRDefault="00CB57C5" w14:paraId="03D9B262" w14:textId="13D7D4F3">
            <w:pPr>
              <w:rPr>
                <w:rFonts w:ascii="Arial" w:hAnsi="Arial" w:cs="Arial"/>
              </w:rPr>
            </w:pPr>
            <w:r w:rsidRPr="1BC150C5" w:rsidR="00CB57C5">
              <w:rPr>
                <w:rFonts w:ascii="Arial" w:hAnsi="Arial" w:cs="Arial"/>
              </w:rPr>
              <w:t xml:space="preserve">A </w:t>
            </w:r>
            <w:r w:rsidRPr="1BC150C5" w:rsidR="00CB57C5">
              <w:rPr>
                <w:rFonts w:ascii="Arial" w:hAnsi="Arial" w:cs="Arial"/>
              </w:rPr>
              <w:t>projekt</w:t>
            </w:r>
            <w:r w:rsidRPr="1BC150C5" w:rsidR="00CB57C5">
              <w:rPr>
                <w:rFonts w:ascii="Arial" w:hAnsi="Arial" w:cs="Arial"/>
              </w:rPr>
              <w:t xml:space="preserve"> </w:t>
            </w:r>
            <w:r w:rsidRPr="1BC150C5" w:rsidR="00CB57C5">
              <w:rPr>
                <w:rFonts w:ascii="Arial" w:hAnsi="Arial" w:cs="Arial"/>
              </w:rPr>
              <w:t>kezdete</w:t>
            </w:r>
            <w:r w:rsidRPr="1BC150C5" w:rsidR="00CB57C5">
              <w:rPr>
                <w:rFonts w:ascii="Arial" w:hAnsi="Arial" w:cs="Arial"/>
              </w:rPr>
              <w:t xml:space="preserve">: 2024. </w:t>
            </w:r>
            <w:r w:rsidRPr="1BC150C5" w:rsidR="00CB57C5">
              <w:rPr>
                <w:rFonts w:ascii="Arial" w:hAnsi="Arial" w:cs="Arial"/>
              </w:rPr>
              <w:t>M</w:t>
            </w:r>
            <w:r w:rsidRPr="1BC150C5" w:rsidR="00CB57C5">
              <w:rPr>
                <w:rFonts w:ascii="Arial" w:hAnsi="Arial" w:cs="Arial"/>
              </w:rPr>
              <w:t>ájus</w:t>
            </w:r>
            <w:r w:rsidRPr="1BC150C5" w:rsidR="00CB57C5">
              <w:rPr>
                <w:rFonts w:ascii="Arial" w:hAnsi="Arial" w:cs="Arial"/>
              </w:rPr>
              <w:t xml:space="preserve"> </w:t>
            </w:r>
            <w:r w:rsidRPr="1BC150C5" w:rsidR="61145F9E">
              <w:rPr>
                <w:rFonts w:ascii="Arial" w:hAnsi="Arial" w:cs="Arial"/>
              </w:rPr>
              <w:t>-</w:t>
            </w:r>
            <w:r w:rsidRPr="1BC150C5" w:rsidR="7A44958E">
              <w:rPr>
                <w:rFonts w:ascii="Arial" w:hAnsi="Arial" w:cs="Arial"/>
              </w:rPr>
              <w:t xml:space="preserve"> június</w:t>
            </w:r>
            <w:r w:rsidRPr="1BC150C5" w:rsidR="61145F9E">
              <w:rPr>
                <w:rFonts w:ascii="Arial" w:hAnsi="Arial" w:cs="Arial"/>
              </w:rPr>
              <w:t xml:space="preserve"> </w:t>
            </w:r>
            <w:r w:rsidRPr="1BC150C5" w:rsidR="00CB57C5">
              <w:rPr>
                <w:rFonts w:ascii="Arial" w:hAnsi="Arial" w:cs="Arial"/>
              </w:rPr>
              <w:t>.</w:t>
            </w:r>
          </w:p>
        </w:tc>
      </w:tr>
      <w:tr w:rsidRPr="002F40FD" w:rsidR="00202F06" w:rsidTr="1BC150C5" w14:paraId="7C88B92D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</w:tcPr>
          <w:p w:rsidRPr="00327C27" w:rsidR="00202F06" w:rsidP="00202F06" w:rsidRDefault="00327C27" w14:paraId="57C004E5" w14:textId="55D8072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27C27">
              <w:rPr>
                <w:rFonts w:ascii="Arial" w:hAnsi="Arial" w:cs="Arial"/>
                <w:b/>
                <w:bCs/>
              </w:rPr>
              <w:lastRenderedPageBreak/>
              <w:t>P</w:t>
            </w:r>
            <w:r w:rsidRPr="00327C27">
              <w:rPr>
                <w:rFonts w:ascii="Arial" w:hAnsi="Arial" w:cs="Arial"/>
                <w:b/>
                <w:bCs/>
              </w:rPr>
              <w:t>rojektjavaslatok</w:t>
            </w:r>
            <w:proofErr w:type="spellEnd"/>
            <w:r w:rsidRPr="00327C2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7C27">
              <w:rPr>
                <w:rFonts w:ascii="Arial" w:hAnsi="Arial" w:cs="Arial"/>
                <w:b/>
                <w:bCs/>
              </w:rPr>
              <w:t>benyújtása</w:t>
            </w:r>
            <w:proofErr w:type="spellEnd"/>
          </w:p>
        </w:tc>
      </w:tr>
      <w:tr w:rsidRPr="002F40FD" w:rsidR="00202F06" w:rsidTr="1BC150C5" w14:paraId="6F46E634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2B6702" w:rsidR="002B6702" w:rsidP="005556B2" w:rsidRDefault="002B6702" w14:paraId="6BBB402E" w14:textId="2DA3C707">
            <w:pPr>
              <w:jc w:val="both"/>
              <w:rPr>
                <w:rFonts w:ascii="Arial" w:hAnsi="Arial" w:cs="Arial"/>
              </w:rPr>
            </w:pPr>
            <w:r w:rsidRPr="002B6702">
              <w:rPr>
                <w:rFonts w:ascii="Arial" w:hAnsi="Arial" w:cs="Arial"/>
              </w:rPr>
              <w:t xml:space="preserve">A </w:t>
            </w:r>
            <w:proofErr w:type="spellStart"/>
            <w:r w:rsidR="00D26A42">
              <w:rPr>
                <w:rFonts w:ascii="Arial" w:hAnsi="Arial" w:cs="Arial"/>
              </w:rPr>
              <w:t>kis</w:t>
            </w:r>
            <w:r w:rsidRPr="002B6702">
              <w:rPr>
                <w:rFonts w:ascii="Arial" w:hAnsi="Arial" w:cs="Arial"/>
              </w:rPr>
              <w:t>összegű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támogatás</w:t>
            </w:r>
            <w:proofErr w:type="spellEnd"/>
            <w:r w:rsidRPr="002B6702">
              <w:rPr>
                <w:rFonts w:ascii="Arial" w:hAnsi="Arial" w:cs="Arial"/>
              </w:rPr>
              <w:t xml:space="preserve"> maximum 2.800.000 </w:t>
            </w:r>
            <w:proofErr w:type="spellStart"/>
            <w:r w:rsidRPr="002B6702">
              <w:rPr>
                <w:rFonts w:ascii="Arial" w:hAnsi="Arial" w:cs="Arial"/>
              </w:rPr>
              <w:t>forintot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jelent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támogatásonként</w:t>
            </w:r>
            <w:proofErr w:type="spellEnd"/>
            <w:r w:rsidRPr="002B6702">
              <w:rPr>
                <w:rFonts w:ascii="Arial" w:hAnsi="Arial" w:cs="Arial"/>
              </w:rPr>
              <w:t>/</w:t>
            </w:r>
            <w:proofErr w:type="spellStart"/>
            <w:r w:rsidRPr="002B6702">
              <w:rPr>
                <w:rFonts w:ascii="Arial" w:hAnsi="Arial" w:cs="Arial"/>
              </w:rPr>
              <w:t>projektenként</w:t>
            </w:r>
            <w:proofErr w:type="spellEnd"/>
            <w:r w:rsidRPr="002B6702">
              <w:rPr>
                <w:rFonts w:ascii="Arial" w:hAnsi="Arial" w:cs="Arial"/>
              </w:rPr>
              <w:t xml:space="preserve">. A </w:t>
            </w:r>
            <w:proofErr w:type="spellStart"/>
            <w:r w:rsidRPr="002B6702">
              <w:rPr>
                <w:rFonts w:ascii="Arial" w:hAnsi="Arial" w:cs="Arial"/>
              </w:rPr>
              <w:t>támogatás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pontos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összegéről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az</w:t>
            </w:r>
            <w:proofErr w:type="spellEnd"/>
            <w:r w:rsidRPr="002B6702">
              <w:rPr>
                <w:rFonts w:ascii="Arial" w:hAnsi="Arial" w:cs="Arial"/>
              </w:rPr>
              <w:t xml:space="preserve"> UNHCR </w:t>
            </w:r>
            <w:proofErr w:type="spellStart"/>
            <w:r w:rsidRPr="002B6702">
              <w:rPr>
                <w:rFonts w:ascii="Arial" w:hAnsi="Arial" w:cs="Arial"/>
              </w:rPr>
              <w:t>és</w:t>
            </w:r>
            <w:proofErr w:type="spellEnd"/>
            <w:r w:rsidRPr="002B6702">
              <w:rPr>
                <w:rFonts w:ascii="Arial" w:hAnsi="Arial" w:cs="Arial"/>
              </w:rPr>
              <w:t xml:space="preserve"> a </w:t>
            </w:r>
            <w:proofErr w:type="spellStart"/>
            <w:r w:rsidRPr="002B6702">
              <w:rPr>
                <w:rFonts w:ascii="Arial" w:hAnsi="Arial" w:cs="Arial"/>
              </w:rPr>
              <w:t>kiválasztott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szervezetek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állapodnak</w:t>
            </w:r>
            <w:proofErr w:type="spellEnd"/>
            <w:r w:rsidRPr="002B6702">
              <w:rPr>
                <w:rFonts w:ascii="Arial" w:hAnsi="Arial" w:cs="Arial"/>
              </w:rPr>
              <w:t xml:space="preserve"> meg, </w:t>
            </w:r>
            <w:proofErr w:type="spellStart"/>
            <w:r w:rsidRPr="002B6702">
              <w:rPr>
                <w:rFonts w:ascii="Arial" w:hAnsi="Arial" w:cs="Arial"/>
              </w:rPr>
              <w:t>az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árfolyam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és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egyéb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működési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tényezők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függvényében</w:t>
            </w:r>
            <w:proofErr w:type="spellEnd"/>
            <w:r w:rsidRPr="002B6702">
              <w:rPr>
                <w:rFonts w:ascii="Arial" w:hAnsi="Arial" w:cs="Arial"/>
              </w:rPr>
              <w:t xml:space="preserve">. A </w:t>
            </w:r>
            <w:proofErr w:type="spellStart"/>
            <w:r w:rsidRPr="002B6702">
              <w:rPr>
                <w:rFonts w:ascii="Arial" w:hAnsi="Arial" w:cs="Arial"/>
              </w:rPr>
              <w:t>partnerség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alapja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egy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támogatási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megállapodás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lesz</w:t>
            </w:r>
            <w:proofErr w:type="spellEnd"/>
            <w:r w:rsidRPr="002B6702">
              <w:rPr>
                <w:rFonts w:ascii="Arial" w:hAnsi="Arial" w:cs="Arial"/>
              </w:rPr>
              <w:t xml:space="preserve">, </w:t>
            </w:r>
            <w:proofErr w:type="spellStart"/>
            <w:r w:rsidRPr="002B6702">
              <w:rPr>
                <w:rFonts w:ascii="Arial" w:hAnsi="Arial" w:cs="Arial"/>
              </w:rPr>
              <w:t>amely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magában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foglalja</w:t>
            </w:r>
            <w:proofErr w:type="spellEnd"/>
            <w:r w:rsidRPr="002B6702">
              <w:rPr>
                <w:rFonts w:ascii="Arial" w:hAnsi="Arial" w:cs="Arial"/>
              </w:rPr>
              <w:t xml:space="preserve"> a </w:t>
            </w:r>
            <w:proofErr w:type="spellStart"/>
            <w:r w:rsidRPr="002B6702">
              <w:rPr>
                <w:rFonts w:ascii="Arial" w:hAnsi="Arial" w:cs="Arial"/>
              </w:rPr>
              <w:t>támogatási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időszak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alatt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tervezett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tevékenységek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leírását</w:t>
            </w:r>
            <w:proofErr w:type="spellEnd"/>
            <w:r w:rsidRPr="002B6702">
              <w:rPr>
                <w:rFonts w:ascii="Arial" w:hAnsi="Arial" w:cs="Arial"/>
              </w:rPr>
              <w:t xml:space="preserve">, a </w:t>
            </w:r>
            <w:proofErr w:type="spellStart"/>
            <w:r w:rsidRPr="002B6702">
              <w:rPr>
                <w:rFonts w:ascii="Arial" w:hAnsi="Arial" w:cs="Arial"/>
              </w:rPr>
              <w:t>kötelezettségvállalást</w:t>
            </w:r>
            <w:proofErr w:type="spellEnd"/>
            <w:r w:rsidRPr="002B6702">
              <w:rPr>
                <w:rFonts w:ascii="Arial" w:hAnsi="Arial" w:cs="Arial"/>
              </w:rPr>
              <w:t xml:space="preserve">, </w:t>
            </w:r>
            <w:proofErr w:type="spellStart"/>
            <w:r w:rsidRPr="002B6702">
              <w:rPr>
                <w:rFonts w:ascii="Arial" w:hAnsi="Arial" w:cs="Arial"/>
              </w:rPr>
              <w:t>hogy</w:t>
            </w:r>
            <w:proofErr w:type="spellEnd"/>
            <w:r w:rsidRPr="002B6702">
              <w:rPr>
                <w:rFonts w:ascii="Arial" w:hAnsi="Arial" w:cs="Arial"/>
              </w:rPr>
              <w:t xml:space="preserve"> a </w:t>
            </w:r>
            <w:proofErr w:type="spellStart"/>
            <w:r w:rsidRPr="002B6702">
              <w:rPr>
                <w:rFonts w:ascii="Arial" w:hAnsi="Arial" w:cs="Arial"/>
              </w:rPr>
              <w:t>pénzeszközöket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kizárólag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gramStart"/>
            <w:r w:rsidRPr="002B6702">
              <w:rPr>
                <w:rFonts w:ascii="Arial" w:hAnsi="Arial" w:cs="Arial"/>
              </w:rPr>
              <w:t>a</w:t>
            </w:r>
            <w:proofErr w:type="gramEnd"/>
            <w:r w:rsidRPr="002B6702">
              <w:rPr>
                <w:rFonts w:ascii="Arial" w:hAnsi="Arial" w:cs="Arial"/>
              </w:rPr>
              <w:t xml:space="preserve"> RLO/CBO-</w:t>
            </w:r>
            <w:proofErr w:type="spellStart"/>
            <w:r w:rsidRPr="002B6702">
              <w:rPr>
                <w:rFonts w:ascii="Arial" w:hAnsi="Arial" w:cs="Arial"/>
              </w:rPr>
              <w:t>val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kapcsolatos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tevékenységekre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és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kapacitásépítésre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használják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fel</w:t>
            </w:r>
            <w:proofErr w:type="spellEnd"/>
            <w:r w:rsidRPr="002B6702">
              <w:rPr>
                <w:rFonts w:ascii="Arial" w:hAnsi="Arial" w:cs="Arial"/>
              </w:rPr>
              <w:t xml:space="preserve">, </w:t>
            </w:r>
            <w:proofErr w:type="spellStart"/>
            <w:r w:rsidRPr="002B6702">
              <w:rPr>
                <w:rFonts w:ascii="Arial" w:hAnsi="Arial" w:cs="Arial"/>
              </w:rPr>
              <w:t>valamint</w:t>
            </w:r>
            <w:proofErr w:type="spellEnd"/>
            <w:r w:rsidRPr="002B6702">
              <w:rPr>
                <w:rFonts w:ascii="Arial" w:hAnsi="Arial" w:cs="Arial"/>
              </w:rPr>
              <w:t xml:space="preserve"> a </w:t>
            </w:r>
            <w:proofErr w:type="spellStart"/>
            <w:r w:rsidRPr="002B6702">
              <w:rPr>
                <w:rFonts w:ascii="Arial" w:hAnsi="Arial" w:cs="Arial"/>
              </w:rPr>
              <w:t>pénzügyi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és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teljesítményjelentési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követelményeket</w:t>
            </w:r>
            <w:proofErr w:type="spellEnd"/>
            <w:r w:rsidRPr="002B6702">
              <w:rPr>
                <w:rFonts w:ascii="Arial" w:hAnsi="Arial" w:cs="Arial"/>
              </w:rPr>
              <w:t xml:space="preserve">. </w:t>
            </w:r>
          </w:p>
          <w:p w:rsidRPr="002B6702" w:rsidR="002B6702" w:rsidP="005556B2" w:rsidRDefault="002B6702" w14:paraId="099A1A34" w14:textId="5B96D501">
            <w:pPr>
              <w:jc w:val="both"/>
              <w:rPr>
                <w:rFonts w:ascii="Arial" w:hAnsi="Arial" w:cs="Arial"/>
              </w:rPr>
            </w:pPr>
            <w:proofErr w:type="spellStart"/>
            <w:r w:rsidRPr="002B6702">
              <w:rPr>
                <w:rFonts w:ascii="Arial" w:hAnsi="Arial" w:cs="Arial"/>
              </w:rPr>
              <w:t>Egy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vagy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több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tevékenységre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r w:rsidR="00E6146C">
              <w:rPr>
                <w:rFonts w:ascii="Arial" w:hAnsi="Arial" w:cs="Arial"/>
              </w:rPr>
              <w:t xml:space="preserve">is </w:t>
            </w:r>
            <w:proofErr w:type="spellStart"/>
            <w:r w:rsidR="00E6146C">
              <w:rPr>
                <w:rFonts w:ascii="Arial" w:hAnsi="Arial" w:cs="Arial"/>
              </w:rPr>
              <w:t>lehet</w:t>
            </w:r>
            <w:proofErr w:type="spellEnd"/>
            <w:r w:rsidR="00E6146C">
              <w:rPr>
                <w:rFonts w:ascii="Arial" w:hAnsi="Arial" w:cs="Arial"/>
              </w:rPr>
              <w:t xml:space="preserve"> </w:t>
            </w:r>
            <w:r w:rsidRPr="002B6702">
              <w:rPr>
                <w:rFonts w:ascii="Arial" w:hAnsi="Arial" w:cs="Arial"/>
              </w:rPr>
              <w:t>(</w:t>
            </w:r>
            <w:proofErr w:type="spellStart"/>
            <w:r w:rsidRPr="002B6702">
              <w:rPr>
                <w:rFonts w:ascii="Arial" w:hAnsi="Arial" w:cs="Arial"/>
              </w:rPr>
              <w:t>legfeljebb</w:t>
            </w:r>
            <w:proofErr w:type="spellEnd"/>
            <w:r w:rsidRPr="002B6702">
              <w:rPr>
                <w:rFonts w:ascii="Arial" w:hAnsi="Arial" w:cs="Arial"/>
              </w:rPr>
              <w:t xml:space="preserve"> 2.800.000 Ft </w:t>
            </w:r>
            <w:proofErr w:type="spellStart"/>
            <w:r w:rsidRPr="002B6702">
              <w:rPr>
                <w:rFonts w:ascii="Arial" w:hAnsi="Arial" w:cs="Arial"/>
              </w:rPr>
              <w:t>keretösszeg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erejéig</w:t>
            </w:r>
            <w:proofErr w:type="spellEnd"/>
            <w:r w:rsidRPr="002B6702">
              <w:rPr>
                <w:rFonts w:ascii="Arial" w:hAnsi="Arial" w:cs="Arial"/>
              </w:rPr>
              <w:t xml:space="preserve">) </w:t>
            </w:r>
            <w:proofErr w:type="spellStart"/>
            <w:r w:rsidRPr="002B6702">
              <w:rPr>
                <w:rFonts w:ascii="Arial" w:hAnsi="Arial" w:cs="Arial"/>
              </w:rPr>
              <w:t>projektjavaslat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be</w:t>
            </w:r>
            <w:r w:rsidR="001866FF">
              <w:rPr>
                <w:rFonts w:ascii="Arial" w:hAnsi="Arial" w:cs="Arial"/>
              </w:rPr>
              <w:t>nyújtani</w:t>
            </w:r>
            <w:proofErr w:type="spellEnd"/>
            <w:r w:rsidRPr="002B6702">
              <w:rPr>
                <w:rFonts w:ascii="Arial" w:hAnsi="Arial" w:cs="Arial"/>
              </w:rPr>
              <w:t xml:space="preserve">. A </w:t>
            </w:r>
            <w:proofErr w:type="spellStart"/>
            <w:r w:rsidRPr="002B6702">
              <w:rPr>
                <w:rFonts w:ascii="Arial" w:hAnsi="Arial" w:cs="Arial"/>
              </w:rPr>
              <w:t>projektjavaslatokat</w:t>
            </w:r>
            <w:proofErr w:type="spellEnd"/>
            <w:r w:rsidRPr="002B6702">
              <w:rPr>
                <w:rFonts w:ascii="Arial" w:hAnsi="Arial" w:cs="Arial"/>
              </w:rPr>
              <w:t xml:space="preserve"> 2024. </w:t>
            </w:r>
            <w:proofErr w:type="spellStart"/>
            <w:r w:rsidRPr="002B6702">
              <w:rPr>
                <w:rFonts w:ascii="Arial" w:hAnsi="Arial" w:cs="Arial"/>
              </w:rPr>
              <w:t>március</w:t>
            </w:r>
            <w:proofErr w:type="spellEnd"/>
            <w:r w:rsidRPr="002B6702">
              <w:rPr>
                <w:rFonts w:ascii="Arial" w:hAnsi="Arial" w:cs="Arial"/>
              </w:rPr>
              <w:t xml:space="preserve"> 31-ig </w:t>
            </w:r>
            <w:proofErr w:type="spellStart"/>
            <w:r w:rsidRPr="002B6702">
              <w:rPr>
                <w:rFonts w:ascii="Arial" w:hAnsi="Arial" w:cs="Arial"/>
              </w:rPr>
              <w:t>kell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benyújtani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az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alábbi</w:t>
            </w:r>
            <w:proofErr w:type="spellEnd"/>
            <w:r w:rsidRPr="002B6702">
              <w:rPr>
                <w:rFonts w:ascii="Arial" w:hAnsi="Arial" w:cs="Arial"/>
              </w:rPr>
              <w:t xml:space="preserve"> e-mail </w:t>
            </w:r>
            <w:proofErr w:type="spellStart"/>
            <w:r w:rsidRPr="002B6702">
              <w:rPr>
                <w:rFonts w:ascii="Arial" w:hAnsi="Arial" w:cs="Arial"/>
              </w:rPr>
              <w:t>címen</w:t>
            </w:r>
            <w:proofErr w:type="spellEnd"/>
            <w:r w:rsidRPr="002B6702">
              <w:rPr>
                <w:rFonts w:ascii="Arial" w:hAnsi="Arial" w:cs="Arial"/>
              </w:rPr>
              <w:t xml:space="preserve">: hunbucontact@unhcr.org a </w:t>
            </w:r>
            <w:proofErr w:type="spellStart"/>
            <w:r w:rsidRPr="002B6702">
              <w:rPr>
                <w:rFonts w:ascii="Arial" w:hAnsi="Arial" w:cs="Arial"/>
              </w:rPr>
              <w:t>következő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tárgyban</w:t>
            </w:r>
            <w:proofErr w:type="spellEnd"/>
            <w:r w:rsidRPr="002B6702">
              <w:rPr>
                <w:rFonts w:ascii="Arial" w:hAnsi="Arial" w:cs="Arial"/>
              </w:rPr>
              <w:t>: "</w:t>
            </w:r>
            <w:proofErr w:type="spellStart"/>
            <w:r w:rsidRPr="002B6702">
              <w:rPr>
                <w:rFonts w:ascii="Arial" w:hAnsi="Arial" w:cs="Arial"/>
              </w:rPr>
              <w:t>Érdekérvényesítő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nyilatkozat</w:t>
            </w:r>
            <w:proofErr w:type="spellEnd"/>
            <w:r w:rsidRPr="002B6702">
              <w:rPr>
                <w:rFonts w:ascii="Arial" w:hAnsi="Arial" w:cs="Arial"/>
              </w:rPr>
              <w:t xml:space="preserve"> HU-2024 - [a </w:t>
            </w:r>
            <w:proofErr w:type="spellStart"/>
            <w:r w:rsidRPr="002B6702">
              <w:rPr>
                <w:rFonts w:ascii="Arial" w:hAnsi="Arial" w:cs="Arial"/>
              </w:rPr>
              <w:t>szervezet</w:t>
            </w:r>
            <w:proofErr w:type="spellEnd"/>
            <w:r w:rsidRPr="002B6702">
              <w:rPr>
                <w:rFonts w:ascii="Arial" w:hAnsi="Arial" w:cs="Arial"/>
              </w:rPr>
              <w:t xml:space="preserve"> neve]". </w:t>
            </w:r>
            <w:proofErr w:type="spellStart"/>
            <w:r w:rsidRPr="002B6702">
              <w:rPr>
                <w:rFonts w:ascii="Arial" w:hAnsi="Arial" w:cs="Arial"/>
              </w:rPr>
              <w:t>Például</w:t>
            </w:r>
            <w:proofErr w:type="spellEnd"/>
            <w:r w:rsidRPr="002B6702">
              <w:rPr>
                <w:rFonts w:ascii="Arial" w:hAnsi="Arial" w:cs="Arial"/>
              </w:rPr>
              <w:t xml:space="preserve">, ha </w:t>
            </w:r>
            <w:proofErr w:type="spellStart"/>
            <w:r w:rsidRPr="002B6702">
              <w:rPr>
                <w:rFonts w:ascii="Arial" w:hAnsi="Arial" w:cs="Arial"/>
              </w:rPr>
              <w:t>az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Ön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szervezetének</w:t>
            </w:r>
            <w:proofErr w:type="spellEnd"/>
            <w:r w:rsidRPr="002B6702">
              <w:rPr>
                <w:rFonts w:ascii="Arial" w:hAnsi="Arial" w:cs="Arial"/>
              </w:rPr>
              <w:t xml:space="preserve"> neve "</w:t>
            </w:r>
            <w:proofErr w:type="spellStart"/>
            <w:r w:rsidRPr="002B6702">
              <w:rPr>
                <w:rFonts w:ascii="Arial" w:hAnsi="Arial" w:cs="Arial"/>
              </w:rPr>
              <w:t>Segítő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kéz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menekültek</w:t>
            </w:r>
            <w:proofErr w:type="spellEnd"/>
            <w:r w:rsidRPr="002B6702">
              <w:rPr>
                <w:rFonts w:ascii="Arial" w:hAnsi="Arial" w:cs="Arial"/>
              </w:rPr>
              <w:t xml:space="preserve">", a </w:t>
            </w:r>
            <w:proofErr w:type="spellStart"/>
            <w:r w:rsidRPr="002B6702">
              <w:rPr>
                <w:rFonts w:ascii="Arial" w:hAnsi="Arial" w:cs="Arial"/>
              </w:rPr>
              <w:t>tárgy</w:t>
            </w:r>
            <w:proofErr w:type="spellEnd"/>
            <w:r w:rsidRPr="002B6702">
              <w:rPr>
                <w:rFonts w:ascii="Arial" w:hAnsi="Arial" w:cs="Arial"/>
              </w:rPr>
              <w:t xml:space="preserve">: </w:t>
            </w:r>
            <w:proofErr w:type="spellStart"/>
            <w:r w:rsidRPr="002B6702">
              <w:rPr>
                <w:rFonts w:ascii="Arial" w:hAnsi="Arial" w:cs="Arial"/>
              </w:rPr>
              <w:t>Érdekérvényesítő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nyilatkozat</w:t>
            </w:r>
            <w:proofErr w:type="spellEnd"/>
            <w:r w:rsidRPr="002B6702">
              <w:rPr>
                <w:rFonts w:ascii="Arial" w:hAnsi="Arial" w:cs="Arial"/>
              </w:rPr>
              <w:t xml:space="preserve"> HU-2024 - </w:t>
            </w:r>
            <w:proofErr w:type="spellStart"/>
            <w:r w:rsidRPr="002B6702">
              <w:rPr>
                <w:rFonts w:ascii="Arial" w:hAnsi="Arial" w:cs="Arial"/>
              </w:rPr>
              <w:t>Segítő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kéz</w:t>
            </w:r>
            <w:proofErr w:type="spellEnd"/>
            <w:r w:rsidRPr="002B6702">
              <w:rPr>
                <w:rFonts w:ascii="Arial" w:hAnsi="Arial" w:cs="Arial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</w:rPr>
              <w:t>menekültek</w:t>
            </w:r>
            <w:proofErr w:type="spellEnd"/>
            <w:r w:rsidRPr="002B6702">
              <w:rPr>
                <w:rFonts w:ascii="Arial" w:hAnsi="Arial" w:cs="Arial"/>
              </w:rPr>
              <w:t>.</w:t>
            </w:r>
          </w:p>
          <w:p w:rsidRPr="002B6702" w:rsidR="002B6702" w:rsidP="005556B2" w:rsidRDefault="002B6702" w14:paraId="0221515A" w14:textId="77EBE92C">
            <w:pPr>
              <w:jc w:val="both"/>
              <w:rPr>
                <w:rFonts w:ascii="Arial" w:hAnsi="Arial" w:cs="Arial"/>
                <w:u w:val="single"/>
              </w:rPr>
            </w:pPr>
            <w:r w:rsidRPr="002B6702">
              <w:rPr>
                <w:rFonts w:ascii="Arial" w:hAnsi="Arial" w:cs="Arial"/>
                <w:u w:val="single"/>
              </w:rPr>
              <w:t xml:space="preserve">Az UNHCR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fenntartja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jogot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hogy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pályázatot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részben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vagy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egészben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elfogadja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>. Az UNHCR-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rel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kötendő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támogatási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megállapodás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megkötése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kiválasztási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eljárás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és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rendelkezésre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álló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források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függvénye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. A partner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kiválasztása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e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Felhíváson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keresztül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nem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jelent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kötelezettséget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az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UNHCR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számára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arra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hogy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támogatási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megállapodást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kössön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kiválasztott</w:t>
            </w:r>
            <w:proofErr w:type="spellEnd"/>
            <w:r w:rsidRPr="002B670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6702">
              <w:rPr>
                <w:rFonts w:ascii="Arial" w:hAnsi="Arial" w:cs="Arial"/>
                <w:u w:val="single"/>
              </w:rPr>
              <w:t>partnerrel</w:t>
            </w:r>
            <w:proofErr w:type="spellEnd"/>
          </w:p>
          <w:p w:rsidRPr="009F6398" w:rsidR="009F6398" w:rsidP="005556B2" w:rsidRDefault="009F6398" w14:paraId="76A71092" w14:textId="77777777">
            <w:pPr>
              <w:jc w:val="both"/>
              <w:rPr>
                <w:rFonts w:ascii="Arial" w:hAnsi="Arial" w:cs="Arial"/>
              </w:rPr>
            </w:pPr>
            <w:r w:rsidRPr="009F6398">
              <w:rPr>
                <w:rFonts w:ascii="Arial" w:hAnsi="Arial" w:cs="Arial"/>
              </w:rPr>
              <w:t xml:space="preserve">A </w:t>
            </w:r>
            <w:proofErr w:type="spellStart"/>
            <w:r w:rsidRPr="009F6398">
              <w:rPr>
                <w:rFonts w:ascii="Arial" w:hAnsi="Arial" w:cs="Arial"/>
              </w:rPr>
              <w:t>támogathatóságot</w:t>
            </w:r>
            <w:proofErr w:type="spellEnd"/>
            <w:r w:rsidRPr="009F6398">
              <w:rPr>
                <w:rFonts w:ascii="Arial" w:hAnsi="Arial" w:cs="Arial"/>
              </w:rPr>
              <w:t xml:space="preserve"> a </w:t>
            </w:r>
            <w:proofErr w:type="spellStart"/>
            <w:r w:rsidRPr="009F6398">
              <w:rPr>
                <w:rFonts w:ascii="Arial" w:hAnsi="Arial" w:cs="Arial"/>
              </w:rPr>
              <w:t>pályázó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szervezetek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beadványainak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felülvizsgálata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alapján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határozzák</w:t>
            </w:r>
            <w:proofErr w:type="spellEnd"/>
            <w:r w:rsidRPr="009F6398">
              <w:rPr>
                <w:rFonts w:ascii="Arial" w:hAnsi="Arial" w:cs="Arial"/>
              </w:rPr>
              <w:t xml:space="preserve"> meg, </w:t>
            </w:r>
            <w:proofErr w:type="spellStart"/>
            <w:r w:rsidRPr="009F6398">
              <w:rPr>
                <w:rFonts w:ascii="Arial" w:hAnsi="Arial" w:cs="Arial"/>
              </w:rPr>
              <w:t>beleértve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az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irányító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dokumentumokat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és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minden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egyéb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vonatkozó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dokumentumot</w:t>
            </w:r>
            <w:proofErr w:type="spellEnd"/>
            <w:r w:rsidRPr="009F6398">
              <w:rPr>
                <w:rFonts w:ascii="Arial" w:hAnsi="Arial" w:cs="Arial"/>
              </w:rPr>
              <w:t xml:space="preserve">, </w:t>
            </w:r>
            <w:proofErr w:type="spellStart"/>
            <w:r w:rsidRPr="009F6398">
              <w:rPr>
                <w:rFonts w:ascii="Arial" w:hAnsi="Arial" w:cs="Arial"/>
              </w:rPr>
              <w:t>amely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igazolja</w:t>
            </w:r>
            <w:proofErr w:type="spellEnd"/>
            <w:r w:rsidRPr="009F6398">
              <w:rPr>
                <w:rFonts w:ascii="Arial" w:hAnsi="Arial" w:cs="Arial"/>
              </w:rPr>
              <w:t xml:space="preserve">, </w:t>
            </w:r>
            <w:proofErr w:type="spellStart"/>
            <w:r w:rsidRPr="009F6398">
              <w:rPr>
                <w:rFonts w:ascii="Arial" w:hAnsi="Arial" w:cs="Arial"/>
              </w:rPr>
              <w:t>hogy</w:t>
            </w:r>
            <w:proofErr w:type="spellEnd"/>
            <w:r w:rsidRPr="009F6398">
              <w:rPr>
                <w:rFonts w:ascii="Arial" w:hAnsi="Arial" w:cs="Arial"/>
              </w:rPr>
              <w:t xml:space="preserve"> a </w:t>
            </w:r>
            <w:proofErr w:type="spellStart"/>
            <w:r w:rsidRPr="009F6398">
              <w:rPr>
                <w:rFonts w:ascii="Arial" w:hAnsi="Arial" w:cs="Arial"/>
              </w:rPr>
              <w:t>pályázó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szervezetek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megfelelnek</w:t>
            </w:r>
            <w:proofErr w:type="spellEnd"/>
            <w:r w:rsidRPr="009F6398">
              <w:rPr>
                <w:rFonts w:ascii="Arial" w:hAnsi="Arial" w:cs="Arial"/>
              </w:rPr>
              <w:t xml:space="preserve"> a </w:t>
            </w:r>
            <w:proofErr w:type="spellStart"/>
            <w:r w:rsidRPr="009F6398">
              <w:rPr>
                <w:rFonts w:ascii="Arial" w:hAnsi="Arial" w:cs="Arial"/>
              </w:rPr>
              <w:t>kiválasztási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kritériumoknak</w:t>
            </w:r>
            <w:proofErr w:type="spellEnd"/>
            <w:r w:rsidRPr="009F6398">
              <w:rPr>
                <w:rFonts w:ascii="Arial" w:hAnsi="Arial" w:cs="Arial"/>
              </w:rPr>
              <w:t xml:space="preserve">, </w:t>
            </w:r>
            <w:proofErr w:type="spellStart"/>
            <w:r w:rsidRPr="009F6398">
              <w:rPr>
                <w:rFonts w:ascii="Arial" w:hAnsi="Arial" w:cs="Arial"/>
              </w:rPr>
              <w:t>amelyeket</w:t>
            </w:r>
            <w:proofErr w:type="spellEnd"/>
            <w:r w:rsidRPr="009F6398">
              <w:rPr>
                <w:rFonts w:ascii="Arial" w:hAnsi="Arial" w:cs="Arial"/>
              </w:rPr>
              <w:t xml:space="preserve"> a </w:t>
            </w:r>
            <w:proofErr w:type="spellStart"/>
            <w:r w:rsidRPr="009F6398">
              <w:rPr>
                <w:rFonts w:ascii="Arial" w:hAnsi="Arial" w:cs="Arial"/>
              </w:rPr>
              <w:t>továbbiakban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ismertetünk</w:t>
            </w:r>
            <w:proofErr w:type="spellEnd"/>
            <w:r w:rsidRPr="009F6398">
              <w:rPr>
                <w:rFonts w:ascii="Arial" w:hAnsi="Arial" w:cs="Arial"/>
              </w:rPr>
              <w:t>.</w:t>
            </w:r>
          </w:p>
          <w:p w:rsidRPr="009F6398" w:rsidR="009F6398" w:rsidP="005556B2" w:rsidRDefault="009F6398" w14:paraId="0233AE79" w14:textId="77777777">
            <w:pPr>
              <w:jc w:val="both"/>
              <w:rPr>
                <w:rFonts w:ascii="Arial" w:hAnsi="Arial" w:cs="Arial"/>
              </w:rPr>
            </w:pPr>
            <w:proofErr w:type="spellStart"/>
            <w:r w:rsidRPr="009F6398">
              <w:rPr>
                <w:rFonts w:ascii="Arial" w:hAnsi="Arial" w:cs="Arial"/>
              </w:rPr>
              <w:t>Minimális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követelményként</w:t>
            </w:r>
            <w:proofErr w:type="spellEnd"/>
            <w:r w:rsidRPr="009F6398">
              <w:rPr>
                <w:rFonts w:ascii="Arial" w:hAnsi="Arial" w:cs="Arial"/>
              </w:rPr>
              <w:t xml:space="preserve"> a </w:t>
            </w:r>
            <w:proofErr w:type="spellStart"/>
            <w:r w:rsidRPr="009F6398">
              <w:rPr>
                <w:rFonts w:ascii="Arial" w:hAnsi="Arial" w:cs="Arial"/>
              </w:rPr>
              <w:t>szervezeteknek</w:t>
            </w:r>
            <w:proofErr w:type="spellEnd"/>
            <w:r w:rsidRPr="009F6398">
              <w:rPr>
                <w:rFonts w:ascii="Arial" w:hAnsi="Arial" w:cs="Arial"/>
              </w:rPr>
              <w:t xml:space="preserve"> be </w:t>
            </w:r>
            <w:proofErr w:type="spellStart"/>
            <w:r w:rsidRPr="009F6398">
              <w:rPr>
                <w:rFonts w:ascii="Arial" w:hAnsi="Arial" w:cs="Arial"/>
              </w:rPr>
              <w:t>kell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nyújtaniuk</w:t>
            </w:r>
            <w:proofErr w:type="spellEnd"/>
            <w:r w:rsidRPr="009F6398">
              <w:rPr>
                <w:rFonts w:ascii="Arial" w:hAnsi="Arial" w:cs="Arial"/>
              </w:rPr>
              <w:t>:</w:t>
            </w:r>
          </w:p>
          <w:p w:rsidRPr="009F6398" w:rsidR="009F6398" w:rsidP="005556B2" w:rsidRDefault="009F6398" w14:paraId="13B90E22" w14:textId="78E90978">
            <w:pPr>
              <w:jc w:val="both"/>
              <w:rPr>
                <w:rFonts w:ascii="Arial" w:hAnsi="Arial" w:cs="Arial"/>
              </w:rPr>
            </w:pPr>
            <w:proofErr w:type="spellStart"/>
            <w:r w:rsidRPr="009F6398">
              <w:rPr>
                <w:rFonts w:ascii="Arial" w:hAnsi="Arial" w:cs="Arial"/>
                <w:b/>
                <w:bCs/>
              </w:rPr>
              <w:t>Projektjavaslatot</w:t>
            </w:r>
            <w:proofErr w:type="spellEnd"/>
            <w:r w:rsidRPr="009F6398">
              <w:rPr>
                <w:rFonts w:ascii="Arial" w:hAnsi="Arial" w:cs="Arial"/>
              </w:rPr>
              <w:t xml:space="preserve"> (a </w:t>
            </w:r>
            <w:proofErr w:type="spellStart"/>
            <w:r w:rsidRPr="009F6398">
              <w:rPr>
                <w:rFonts w:ascii="Arial" w:hAnsi="Arial" w:cs="Arial"/>
              </w:rPr>
              <w:t>mellékelt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sablon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felhasználásával</w:t>
            </w:r>
            <w:proofErr w:type="spellEnd"/>
            <w:r w:rsidRPr="009F6398">
              <w:rPr>
                <w:rFonts w:ascii="Arial" w:hAnsi="Arial" w:cs="Arial"/>
              </w:rPr>
              <w:t>)</w:t>
            </w:r>
          </w:p>
          <w:p w:rsidRPr="009F6398" w:rsidR="009F6398" w:rsidP="005556B2" w:rsidRDefault="009F6398" w14:paraId="3D5FEE58" w14:textId="77777777">
            <w:pPr>
              <w:jc w:val="both"/>
              <w:rPr>
                <w:rFonts w:ascii="Arial" w:hAnsi="Arial" w:cs="Arial"/>
              </w:rPr>
            </w:pPr>
            <w:r w:rsidRPr="009F6398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magyarországi</w:t>
            </w:r>
            <w:proofErr w:type="spellEnd"/>
            <w:r w:rsidRPr="009F639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jogi</w:t>
            </w:r>
            <w:proofErr w:type="spellEnd"/>
            <w:r w:rsidRPr="009F639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bejegyzés</w:t>
            </w:r>
            <w:proofErr w:type="spellEnd"/>
            <w:r w:rsidRPr="009F639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igazolása</w:t>
            </w:r>
            <w:proofErr w:type="spellEnd"/>
            <w:r w:rsidRPr="009F6398">
              <w:rPr>
                <w:rFonts w:ascii="Arial" w:hAnsi="Arial" w:cs="Arial"/>
              </w:rPr>
              <w:t xml:space="preserve"> (</w:t>
            </w:r>
            <w:proofErr w:type="spellStart"/>
            <w:r w:rsidRPr="009F6398">
              <w:rPr>
                <w:rFonts w:ascii="Arial" w:hAnsi="Arial" w:cs="Arial"/>
              </w:rPr>
              <w:t>például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bírósági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nyilvántartási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dokumentum</w:t>
            </w:r>
            <w:proofErr w:type="spellEnd"/>
            <w:r w:rsidRPr="009F6398">
              <w:rPr>
                <w:rFonts w:ascii="Arial" w:hAnsi="Arial" w:cs="Arial"/>
              </w:rPr>
              <w:t xml:space="preserve"> (</w:t>
            </w:r>
            <w:proofErr w:type="spellStart"/>
            <w:r w:rsidRPr="009F6398">
              <w:rPr>
                <w:rFonts w:ascii="Arial" w:hAnsi="Arial" w:cs="Arial"/>
              </w:rPr>
              <w:t>birosagi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cegjegyzek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kivonat</w:t>
            </w:r>
            <w:proofErr w:type="spellEnd"/>
            <w:r w:rsidRPr="009F6398">
              <w:rPr>
                <w:rFonts w:ascii="Arial" w:hAnsi="Arial" w:cs="Arial"/>
              </w:rPr>
              <w:t xml:space="preserve">), </w:t>
            </w:r>
            <w:proofErr w:type="spellStart"/>
            <w:r w:rsidRPr="009F6398">
              <w:rPr>
                <w:rFonts w:ascii="Arial" w:hAnsi="Arial" w:cs="Arial"/>
              </w:rPr>
              <w:t>alapító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okirat</w:t>
            </w:r>
            <w:proofErr w:type="spellEnd"/>
            <w:r w:rsidRPr="009F6398">
              <w:rPr>
                <w:rFonts w:ascii="Arial" w:hAnsi="Arial" w:cs="Arial"/>
              </w:rPr>
              <w:t xml:space="preserve"> (</w:t>
            </w:r>
            <w:proofErr w:type="spellStart"/>
            <w:r w:rsidRPr="009F6398">
              <w:rPr>
                <w:rFonts w:ascii="Arial" w:hAnsi="Arial" w:cs="Arial"/>
              </w:rPr>
              <w:t>alapito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okirat</w:t>
            </w:r>
            <w:proofErr w:type="spellEnd"/>
            <w:r w:rsidRPr="009F6398">
              <w:rPr>
                <w:rFonts w:ascii="Arial" w:hAnsi="Arial" w:cs="Arial"/>
              </w:rPr>
              <w:t xml:space="preserve">) </w:t>
            </w:r>
            <w:proofErr w:type="spellStart"/>
            <w:r w:rsidRPr="009F6398">
              <w:rPr>
                <w:rFonts w:ascii="Arial" w:hAnsi="Arial" w:cs="Arial"/>
              </w:rPr>
              <w:t>stb</w:t>
            </w:r>
            <w:proofErr w:type="spellEnd"/>
            <w:r w:rsidRPr="009F6398">
              <w:rPr>
                <w:rFonts w:ascii="Arial" w:hAnsi="Arial" w:cs="Arial"/>
              </w:rPr>
              <w:t>.)</w:t>
            </w:r>
          </w:p>
          <w:p w:rsidRPr="009F6398" w:rsidR="009F6398" w:rsidP="005556B2" w:rsidRDefault="009F6398" w14:paraId="24477518" w14:textId="77777777">
            <w:pPr>
              <w:jc w:val="both"/>
              <w:rPr>
                <w:rFonts w:ascii="Arial" w:hAnsi="Arial" w:cs="Arial"/>
              </w:rPr>
            </w:pPr>
            <w:proofErr w:type="spellStart"/>
            <w:r w:rsidRPr="009F6398">
              <w:rPr>
                <w:rFonts w:ascii="Arial" w:hAnsi="Arial" w:cs="Arial"/>
                <w:b/>
                <w:bCs/>
              </w:rPr>
              <w:t>Bankszámla</w:t>
            </w:r>
            <w:proofErr w:type="spellEnd"/>
            <w:r w:rsidRPr="009F639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igazolása</w:t>
            </w:r>
            <w:proofErr w:type="spellEnd"/>
            <w:r w:rsidRPr="009F6398">
              <w:rPr>
                <w:rFonts w:ascii="Arial" w:hAnsi="Arial" w:cs="Arial"/>
              </w:rPr>
              <w:t xml:space="preserve"> (</w:t>
            </w:r>
            <w:proofErr w:type="spellStart"/>
            <w:r w:rsidRPr="009F6398">
              <w:rPr>
                <w:rFonts w:ascii="Arial" w:hAnsi="Arial" w:cs="Arial"/>
              </w:rPr>
              <w:t>például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bankszámlakivonat</w:t>
            </w:r>
            <w:proofErr w:type="spellEnd"/>
            <w:r w:rsidRPr="009F6398">
              <w:rPr>
                <w:rFonts w:ascii="Arial" w:hAnsi="Arial" w:cs="Arial"/>
              </w:rPr>
              <w:t xml:space="preserve">, </w:t>
            </w:r>
            <w:proofErr w:type="spellStart"/>
            <w:r w:rsidRPr="009F6398">
              <w:rPr>
                <w:rFonts w:ascii="Arial" w:hAnsi="Arial" w:cs="Arial"/>
              </w:rPr>
              <w:t>banki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igazolás</w:t>
            </w:r>
            <w:proofErr w:type="spellEnd"/>
            <w:r w:rsidRPr="009F6398">
              <w:rPr>
                <w:rFonts w:ascii="Arial" w:hAnsi="Arial" w:cs="Arial"/>
              </w:rPr>
              <w:t>).</w:t>
            </w:r>
          </w:p>
          <w:p w:rsidRPr="276C0214" w:rsidR="00202F06" w:rsidP="005556B2" w:rsidRDefault="009F6398" w14:paraId="44D30A82" w14:textId="5FAF191C">
            <w:pPr>
              <w:jc w:val="both"/>
              <w:rPr>
                <w:rFonts w:ascii="Arial" w:hAnsi="Arial" w:cs="Arial"/>
              </w:rPr>
            </w:pPr>
            <w:r w:rsidRPr="009F6398">
              <w:rPr>
                <w:rFonts w:ascii="Arial" w:hAnsi="Arial" w:cs="Arial"/>
              </w:rPr>
              <w:t xml:space="preserve">A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szervezetek</w:t>
            </w:r>
            <w:proofErr w:type="spellEnd"/>
            <w:r w:rsidRPr="009F639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egyéb</w:t>
            </w:r>
            <w:proofErr w:type="spellEnd"/>
            <w:r w:rsidRPr="009F639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dokumentumokat</w:t>
            </w:r>
            <w:proofErr w:type="spellEnd"/>
            <w:r w:rsidRPr="009F6398">
              <w:rPr>
                <w:rFonts w:ascii="Arial" w:hAnsi="Arial" w:cs="Arial"/>
                <w:b/>
                <w:bCs/>
              </w:rPr>
              <w:t xml:space="preserve"> is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csatolhatnak</w:t>
            </w:r>
            <w:proofErr w:type="spellEnd"/>
            <w:r w:rsidRPr="009F6398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9F6398">
              <w:rPr>
                <w:rFonts w:ascii="Arial" w:hAnsi="Arial" w:cs="Arial"/>
                <w:b/>
                <w:bCs/>
              </w:rPr>
              <w:t>pályázatukhoz</w:t>
            </w:r>
            <w:proofErr w:type="spellEnd"/>
            <w:r w:rsidRPr="009F6398">
              <w:rPr>
                <w:rFonts w:ascii="Arial" w:hAnsi="Arial" w:cs="Arial"/>
              </w:rPr>
              <w:t xml:space="preserve">, </w:t>
            </w:r>
            <w:proofErr w:type="spellStart"/>
            <w:r w:rsidRPr="009F6398">
              <w:rPr>
                <w:rFonts w:ascii="Arial" w:hAnsi="Arial" w:cs="Arial"/>
              </w:rPr>
              <w:t>amelyekből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kiderül</w:t>
            </w:r>
            <w:proofErr w:type="spellEnd"/>
            <w:r w:rsidRPr="009F6398">
              <w:rPr>
                <w:rFonts w:ascii="Arial" w:hAnsi="Arial" w:cs="Arial"/>
              </w:rPr>
              <w:t xml:space="preserve">, </w:t>
            </w:r>
            <w:proofErr w:type="spellStart"/>
            <w:r w:rsidRPr="009F6398">
              <w:rPr>
                <w:rFonts w:ascii="Arial" w:hAnsi="Arial" w:cs="Arial"/>
              </w:rPr>
              <w:t>hogy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megfelelnek</w:t>
            </w:r>
            <w:proofErr w:type="spellEnd"/>
            <w:r w:rsidR="00104F3D">
              <w:rPr>
                <w:rFonts w:ascii="Arial" w:hAnsi="Arial" w:cs="Arial"/>
              </w:rPr>
              <w:t>-e</w:t>
            </w:r>
            <w:r w:rsidRPr="009F6398">
              <w:rPr>
                <w:rFonts w:ascii="Arial" w:hAnsi="Arial" w:cs="Arial"/>
              </w:rPr>
              <w:t xml:space="preserve"> a</w:t>
            </w:r>
            <w:r w:rsidR="00104F3D">
              <w:rPr>
                <w:rFonts w:ascii="Arial" w:hAnsi="Arial" w:cs="Arial"/>
              </w:rPr>
              <w:t xml:space="preserve"> </w:t>
            </w:r>
            <w:proofErr w:type="spellStart"/>
            <w:r w:rsidR="00104F3D">
              <w:rPr>
                <w:rFonts w:ascii="Arial" w:hAnsi="Arial" w:cs="Arial"/>
              </w:rPr>
              <w:t>fentebb</w:t>
            </w:r>
            <w:proofErr w:type="spellEnd"/>
            <w:r w:rsidR="00104F3D">
              <w:rPr>
                <w:rFonts w:ascii="Arial" w:hAnsi="Arial" w:cs="Arial"/>
              </w:rPr>
              <w:t xml:space="preserve"> </w:t>
            </w:r>
            <w:proofErr w:type="spellStart"/>
            <w:r w:rsidR="00104F3D">
              <w:rPr>
                <w:rFonts w:ascii="Arial" w:hAnsi="Arial" w:cs="Arial"/>
              </w:rPr>
              <w:t>ismert</w:t>
            </w:r>
            <w:r w:rsidR="00717185">
              <w:rPr>
                <w:rFonts w:ascii="Arial" w:hAnsi="Arial" w:cs="Arial"/>
              </w:rPr>
              <w:t>etett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kiválasztási</w:t>
            </w:r>
            <w:proofErr w:type="spellEnd"/>
            <w:r w:rsidRPr="009F6398">
              <w:rPr>
                <w:rFonts w:ascii="Arial" w:hAnsi="Arial" w:cs="Arial"/>
              </w:rPr>
              <w:t xml:space="preserve"> </w:t>
            </w:r>
            <w:proofErr w:type="spellStart"/>
            <w:r w:rsidRPr="009F6398">
              <w:rPr>
                <w:rFonts w:ascii="Arial" w:hAnsi="Arial" w:cs="Arial"/>
              </w:rPr>
              <w:t>kritériumoknak</w:t>
            </w:r>
            <w:proofErr w:type="spellEnd"/>
            <w:r w:rsidR="00717185">
              <w:rPr>
                <w:rFonts w:ascii="Arial" w:hAnsi="Arial" w:cs="Arial"/>
              </w:rPr>
              <w:t>.</w:t>
            </w:r>
          </w:p>
        </w:tc>
      </w:tr>
      <w:tr w:rsidRPr="002F40FD" w:rsidR="00202F06" w:rsidTr="1BC150C5" w14:paraId="0D7C620F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</w:tcPr>
          <w:p w:rsidRPr="00AD6D9E" w:rsidR="00202F06" w:rsidP="00202F06" w:rsidRDefault="003914D5" w14:paraId="7ED35BF9" w14:textId="72C29D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Nyelvi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követelmények</w:t>
            </w:r>
            <w:proofErr w:type="spellEnd"/>
          </w:p>
        </w:tc>
      </w:tr>
      <w:tr w:rsidRPr="002F40FD" w:rsidR="00202F06" w:rsidTr="1BC150C5" w14:paraId="69AA6753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25533" w:rsidR="00E25533" w:rsidP="00E25533" w:rsidRDefault="00E25533" w14:paraId="529CCE4C" w14:textId="77777777">
            <w:pPr>
              <w:rPr>
                <w:rFonts w:ascii="Arial" w:hAnsi="Arial" w:cs="Arial"/>
              </w:rPr>
            </w:pPr>
            <w:r w:rsidRPr="00E25533">
              <w:rPr>
                <w:rFonts w:ascii="Arial" w:hAnsi="Arial" w:cs="Arial"/>
              </w:rPr>
              <w:t xml:space="preserve">A </w:t>
            </w:r>
            <w:proofErr w:type="spellStart"/>
            <w:r w:rsidRPr="00E25533">
              <w:rPr>
                <w:rFonts w:ascii="Arial" w:hAnsi="Arial" w:cs="Arial"/>
              </w:rPr>
              <w:t>projektjavaslat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sablonját</w:t>
            </w:r>
            <w:proofErr w:type="spellEnd"/>
            <w:r w:rsidRPr="00E25533">
              <w:rPr>
                <w:rFonts w:ascii="Arial" w:hAnsi="Arial" w:cs="Arial"/>
              </w:rPr>
              <w:t xml:space="preserve"> (</w:t>
            </w:r>
            <w:proofErr w:type="spellStart"/>
            <w:r w:rsidRPr="00E25533">
              <w:rPr>
                <w:rFonts w:ascii="Arial" w:hAnsi="Arial" w:cs="Arial"/>
              </w:rPr>
              <w:t>mellékelve</w:t>
            </w:r>
            <w:proofErr w:type="spellEnd"/>
            <w:r w:rsidRPr="00E25533">
              <w:rPr>
                <w:rFonts w:ascii="Arial" w:hAnsi="Arial" w:cs="Arial"/>
              </w:rPr>
              <w:t xml:space="preserve">) </w:t>
            </w:r>
            <w:proofErr w:type="spellStart"/>
            <w:r w:rsidRPr="00E25533">
              <w:rPr>
                <w:rFonts w:ascii="Arial" w:hAnsi="Arial" w:cs="Arial"/>
              </w:rPr>
              <w:t>angol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nyelven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kell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kitölteni</w:t>
            </w:r>
            <w:proofErr w:type="spellEnd"/>
            <w:r w:rsidRPr="00E25533">
              <w:rPr>
                <w:rFonts w:ascii="Arial" w:hAnsi="Arial" w:cs="Arial"/>
              </w:rPr>
              <w:t xml:space="preserve">. </w:t>
            </w:r>
          </w:p>
          <w:p w:rsidRPr="00E25533" w:rsidR="00E25533" w:rsidP="00E25533" w:rsidRDefault="00E25533" w14:paraId="64A309DB" w14:textId="7E114B66">
            <w:pPr>
              <w:rPr>
                <w:rFonts w:ascii="Arial" w:hAnsi="Arial" w:cs="Arial"/>
              </w:rPr>
            </w:pPr>
            <w:proofErr w:type="spellStart"/>
            <w:r w:rsidRPr="00E25533">
              <w:rPr>
                <w:rFonts w:ascii="Arial" w:hAnsi="Arial" w:cs="Arial"/>
              </w:rPr>
              <w:lastRenderedPageBreak/>
              <w:t>Kivételesen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ukrán</w:t>
            </w:r>
            <w:proofErr w:type="spellEnd"/>
            <w:r w:rsidRPr="00E25533">
              <w:rPr>
                <w:rFonts w:ascii="Arial" w:hAnsi="Arial" w:cs="Arial"/>
              </w:rPr>
              <w:t>/</w:t>
            </w:r>
            <w:proofErr w:type="spellStart"/>
            <w:r w:rsidRPr="00E25533">
              <w:rPr>
                <w:rFonts w:ascii="Arial" w:hAnsi="Arial" w:cs="Arial"/>
              </w:rPr>
              <w:t>magyar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nyelvű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projektjavaslatok</w:t>
            </w:r>
            <w:proofErr w:type="spellEnd"/>
            <w:r w:rsidRPr="00E25533">
              <w:rPr>
                <w:rFonts w:ascii="Arial" w:hAnsi="Arial" w:cs="Arial"/>
              </w:rPr>
              <w:t xml:space="preserve"> is </w:t>
            </w:r>
            <w:proofErr w:type="spellStart"/>
            <w:r w:rsidRPr="00E25533">
              <w:rPr>
                <w:rFonts w:ascii="Arial" w:hAnsi="Arial" w:cs="Arial"/>
              </w:rPr>
              <w:t>elfogadható</w:t>
            </w:r>
            <w:r w:rsidR="00497568">
              <w:rPr>
                <w:rFonts w:ascii="Arial" w:hAnsi="Arial" w:cs="Arial"/>
              </w:rPr>
              <w:t>a</w:t>
            </w:r>
            <w:r w:rsidRPr="00E25533">
              <w:rPr>
                <w:rFonts w:ascii="Arial" w:hAnsi="Arial" w:cs="Arial"/>
              </w:rPr>
              <w:t>k</w:t>
            </w:r>
            <w:proofErr w:type="spellEnd"/>
            <w:r w:rsidRPr="00E25533">
              <w:rPr>
                <w:rFonts w:ascii="Arial" w:hAnsi="Arial" w:cs="Arial"/>
              </w:rPr>
              <w:t xml:space="preserve">. </w:t>
            </w:r>
            <w:proofErr w:type="spellStart"/>
            <w:r w:rsidRPr="00E25533">
              <w:rPr>
                <w:rFonts w:ascii="Arial" w:hAnsi="Arial" w:cs="Arial"/>
              </w:rPr>
              <w:t>Kérjük</w:t>
            </w:r>
            <w:proofErr w:type="spellEnd"/>
            <w:r w:rsidRPr="00E25533">
              <w:rPr>
                <w:rFonts w:ascii="Arial" w:hAnsi="Arial" w:cs="Arial"/>
              </w:rPr>
              <w:t xml:space="preserve">, </w:t>
            </w:r>
            <w:proofErr w:type="spellStart"/>
            <w:r w:rsidRPr="00E25533">
              <w:rPr>
                <w:rFonts w:ascii="Arial" w:hAnsi="Arial" w:cs="Arial"/>
              </w:rPr>
              <w:t>vegye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fel</w:t>
            </w:r>
            <w:proofErr w:type="spellEnd"/>
            <w:r w:rsidRPr="00E25533">
              <w:rPr>
                <w:rFonts w:ascii="Arial" w:hAnsi="Arial" w:cs="Arial"/>
              </w:rPr>
              <w:t xml:space="preserve"> a </w:t>
            </w:r>
            <w:proofErr w:type="spellStart"/>
            <w:r w:rsidRPr="00E25533">
              <w:rPr>
                <w:rFonts w:ascii="Arial" w:hAnsi="Arial" w:cs="Arial"/>
              </w:rPr>
              <w:t>kapcsolatot</w:t>
            </w:r>
            <w:proofErr w:type="spellEnd"/>
            <w:r w:rsidRPr="00E25533">
              <w:rPr>
                <w:rFonts w:ascii="Arial" w:hAnsi="Arial" w:cs="Arial"/>
              </w:rPr>
              <w:t xml:space="preserve"> a hunbucontact@unhcr.org </w:t>
            </w:r>
            <w:proofErr w:type="spellStart"/>
            <w:r w:rsidRPr="00E25533">
              <w:rPr>
                <w:rFonts w:ascii="Arial" w:hAnsi="Arial" w:cs="Arial"/>
              </w:rPr>
              <w:t>címen</w:t>
            </w:r>
            <w:proofErr w:type="spellEnd"/>
            <w:r w:rsidRPr="00E25533">
              <w:rPr>
                <w:rFonts w:ascii="Arial" w:hAnsi="Arial" w:cs="Arial"/>
              </w:rPr>
              <w:t xml:space="preserve">, ha </w:t>
            </w:r>
            <w:proofErr w:type="spellStart"/>
            <w:r w:rsidRPr="00E25533">
              <w:rPr>
                <w:rFonts w:ascii="Arial" w:hAnsi="Arial" w:cs="Arial"/>
              </w:rPr>
              <w:t>szervezetének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nehézséget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okoz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az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angol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nyelvű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projektjavaslat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sablon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kitöltése</w:t>
            </w:r>
            <w:proofErr w:type="spellEnd"/>
            <w:r w:rsidRPr="00E25533">
              <w:rPr>
                <w:rFonts w:ascii="Arial" w:hAnsi="Arial" w:cs="Arial"/>
              </w:rPr>
              <w:t xml:space="preserve">. </w:t>
            </w:r>
          </w:p>
          <w:p w:rsidRPr="00217CCA" w:rsidR="00202F06" w:rsidP="00E25533" w:rsidRDefault="00E25533" w14:paraId="6979331A" w14:textId="5DBE0500">
            <w:pPr>
              <w:rPr>
                <w:rFonts w:ascii="Arial" w:hAnsi="Arial" w:cs="Arial"/>
              </w:rPr>
            </w:pPr>
            <w:r w:rsidRPr="00E25533">
              <w:rPr>
                <w:rFonts w:ascii="Arial" w:hAnsi="Arial" w:cs="Arial"/>
              </w:rPr>
              <w:t xml:space="preserve">A </w:t>
            </w:r>
            <w:proofErr w:type="spellStart"/>
            <w:r w:rsidRPr="00E25533">
              <w:rPr>
                <w:rFonts w:ascii="Arial" w:hAnsi="Arial" w:cs="Arial"/>
              </w:rPr>
              <w:t>többi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kötelező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dokumentumot</w:t>
            </w:r>
            <w:proofErr w:type="spellEnd"/>
            <w:r w:rsidRPr="00E25533">
              <w:rPr>
                <w:rFonts w:ascii="Arial" w:hAnsi="Arial" w:cs="Arial"/>
              </w:rPr>
              <w:t xml:space="preserve"> (</w:t>
            </w:r>
            <w:proofErr w:type="spellStart"/>
            <w:r w:rsidRPr="00E25533">
              <w:rPr>
                <w:rFonts w:ascii="Arial" w:hAnsi="Arial" w:cs="Arial"/>
              </w:rPr>
              <w:t>magyarországi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jogi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bejegyzés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és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bankszámla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igazolása</w:t>
            </w:r>
            <w:proofErr w:type="spellEnd"/>
            <w:r w:rsidRPr="00E25533">
              <w:rPr>
                <w:rFonts w:ascii="Arial" w:hAnsi="Arial" w:cs="Arial"/>
              </w:rPr>
              <w:t xml:space="preserve">) </w:t>
            </w:r>
            <w:proofErr w:type="spellStart"/>
            <w:r w:rsidRPr="00E25533">
              <w:rPr>
                <w:rFonts w:ascii="Arial" w:hAnsi="Arial" w:cs="Arial"/>
              </w:rPr>
              <w:t>eredeti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nyelven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gramStart"/>
            <w:r w:rsidRPr="00E25533">
              <w:rPr>
                <w:rFonts w:ascii="Arial" w:hAnsi="Arial" w:cs="Arial"/>
              </w:rPr>
              <w:t>is be</w:t>
            </w:r>
            <w:proofErr w:type="gram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lehet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nyújtani</w:t>
            </w:r>
            <w:proofErr w:type="spellEnd"/>
            <w:r w:rsidRPr="00E25533">
              <w:rPr>
                <w:rFonts w:ascii="Arial" w:hAnsi="Arial" w:cs="Arial"/>
              </w:rPr>
              <w:t xml:space="preserve">, </w:t>
            </w:r>
            <w:proofErr w:type="spellStart"/>
            <w:r w:rsidRPr="00E25533">
              <w:rPr>
                <w:rFonts w:ascii="Arial" w:hAnsi="Arial" w:cs="Arial"/>
              </w:rPr>
              <w:t>hivatalos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fordításra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nincs</w:t>
            </w:r>
            <w:proofErr w:type="spellEnd"/>
            <w:r w:rsidRPr="00E25533">
              <w:rPr>
                <w:rFonts w:ascii="Arial" w:hAnsi="Arial" w:cs="Arial"/>
              </w:rPr>
              <w:t xml:space="preserve"> </w:t>
            </w:r>
            <w:proofErr w:type="spellStart"/>
            <w:r w:rsidRPr="00E25533">
              <w:rPr>
                <w:rFonts w:ascii="Arial" w:hAnsi="Arial" w:cs="Arial"/>
              </w:rPr>
              <w:t>szükség</w:t>
            </w:r>
            <w:proofErr w:type="spellEnd"/>
            <w:r w:rsidRPr="00E25533">
              <w:rPr>
                <w:rFonts w:ascii="Arial" w:hAnsi="Arial" w:cs="Arial"/>
              </w:rPr>
              <w:t>.</w:t>
            </w:r>
          </w:p>
        </w:tc>
      </w:tr>
      <w:tr w:rsidRPr="002F40FD" w:rsidR="00202F06" w:rsidTr="1BC150C5" w14:paraId="760ACC71" w14:textId="77777777">
        <w:tc>
          <w:tcPr>
            <w:tcW w:w="4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Pr="00F94FCA" w:rsidR="00202F06" w:rsidP="00202F06" w:rsidRDefault="00CF7014" w14:paraId="494AD729" w14:textId="37270D1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F7014">
              <w:rPr>
                <w:rFonts w:ascii="Arial" w:hAnsi="Arial" w:cs="Arial"/>
                <w:b/>
                <w:bCs/>
              </w:rPr>
              <w:lastRenderedPageBreak/>
              <w:t>Időkeret</w:t>
            </w:r>
            <w:proofErr w:type="spellEnd"/>
            <w:r w:rsidRPr="00CF701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F7014">
              <w:rPr>
                <w:rFonts w:ascii="Arial" w:hAnsi="Arial" w:cs="Arial"/>
                <w:b/>
                <w:bCs/>
              </w:rPr>
              <w:t>és</w:t>
            </w:r>
            <w:proofErr w:type="spellEnd"/>
            <w:r w:rsidRPr="00CF701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F7014">
              <w:rPr>
                <w:rFonts w:ascii="Arial" w:hAnsi="Arial" w:cs="Arial"/>
                <w:b/>
                <w:bCs/>
              </w:rPr>
              <w:t>határidők</w:t>
            </w:r>
            <w:proofErr w:type="spellEnd"/>
            <w:r w:rsidRPr="00CF701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</w:tcPr>
          <w:p w:rsidRPr="00F94FCA" w:rsidR="00202F06" w:rsidP="00202F06" w:rsidRDefault="00B75541" w14:paraId="572D0AF9" w14:textId="6D86930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Pályázókkal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való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kommunikáció</w:t>
            </w:r>
            <w:proofErr w:type="spellEnd"/>
          </w:p>
        </w:tc>
      </w:tr>
      <w:tr w:rsidRPr="002F40FD" w:rsidR="00202F06" w:rsidTr="1BC150C5" w14:paraId="6EACCEBC" w14:textId="77777777">
        <w:trPr>
          <w:trHeight w:val="223"/>
        </w:trPr>
        <w:tc>
          <w:tcPr>
            <w:tcW w:w="4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312FE" w:rsidR="00C312FE" w:rsidP="00C312FE" w:rsidRDefault="00DA6730" w14:paraId="6AC652B9" w14:textId="64AFBC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Pályázás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kezdési</w:t>
            </w:r>
            <w:proofErr w:type="spellEnd"/>
            <w:r w:rsidRPr="00C312FE" w:rsidR="00C312FE">
              <w:rPr>
                <w:rFonts w:ascii="Arial" w:hAnsi="Arial" w:cs="Arial"/>
              </w:rPr>
              <w:t xml:space="preserve"> </w:t>
            </w:r>
            <w:proofErr w:type="spellStart"/>
            <w:r w:rsidRPr="00C312FE" w:rsidR="00C312FE">
              <w:rPr>
                <w:rFonts w:ascii="Arial" w:hAnsi="Arial" w:cs="Arial"/>
              </w:rPr>
              <w:t>időpontja</w:t>
            </w:r>
            <w:proofErr w:type="spellEnd"/>
            <w:r w:rsidRPr="00C312FE" w:rsidR="00C312FE">
              <w:rPr>
                <w:rFonts w:ascii="Arial" w:hAnsi="Arial" w:cs="Arial"/>
              </w:rPr>
              <w:t xml:space="preserve">: 2024. </w:t>
            </w:r>
            <w:proofErr w:type="spellStart"/>
            <w:r w:rsidR="006C00CB">
              <w:rPr>
                <w:rFonts w:ascii="Arial" w:hAnsi="Arial" w:cs="Arial"/>
              </w:rPr>
              <w:t>M</w:t>
            </w:r>
            <w:r w:rsidRPr="00C312FE" w:rsidR="00C312FE">
              <w:rPr>
                <w:rFonts w:ascii="Arial" w:hAnsi="Arial" w:cs="Arial"/>
              </w:rPr>
              <w:t>árcius</w:t>
            </w:r>
            <w:proofErr w:type="spellEnd"/>
            <w:r w:rsidRPr="00C312FE" w:rsidR="00C312FE">
              <w:rPr>
                <w:rFonts w:ascii="Arial" w:hAnsi="Arial" w:cs="Arial"/>
              </w:rPr>
              <w:t xml:space="preserve"> 7.  </w:t>
            </w:r>
          </w:p>
          <w:p w:rsidRPr="00C312FE" w:rsidR="00C312FE" w:rsidP="00C312FE" w:rsidRDefault="00DA6730" w14:paraId="55608056" w14:textId="021409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Pályáz</w:t>
            </w:r>
            <w:r w:rsidR="006C00CB">
              <w:rPr>
                <w:rFonts w:ascii="Arial" w:hAnsi="Arial" w:cs="Arial"/>
              </w:rPr>
              <w:t>ás</w:t>
            </w:r>
            <w:proofErr w:type="spellEnd"/>
            <w:r w:rsidR="006C00CB">
              <w:rPr>
                <w:rFonts w:ascii="Arial" w:hAnsi="Arial" w:cs="Arial"/>
              </w:rPr>
              <w:t xml:space="preserve"> </w:t>
            </w:r>
            <w:proofErr w:type="spellStart"/>
            <w:r w:rsidR="006C00CB">
              <w:rPr>
                <w:rFonts w:ascii="Arial" w:hAnsi="Arial" w:cs="Arial"/>
              </w:rPr>
              <w:t>befejezési</w:t>
            </w:r>
            <w:proofErr w:type="spellEnd"/>
            <w:r w:rsidRPr="00C312FE" w:rsidR="00C312FE">
              <w:rPr>
                <w:rFonts w:ascii="Arial" w:hAnsi="Arial" w:cs="Arial"/>
              </w:rPr>
              <w:t xml:space="preserve"> </w:t>
            </w:r>
            <w:proofErr w:type="spellStart"/>
            <w:r w:rsidRPr="00C312FE" w:rsidR="00C312FE">
              <w:rPr>
                <w:rFonts w:ascii="Arial" w:hAnsi="Arial" w:cs="Arial"/>
              </w:rPr>
              <w:t>dátuma</w:t>
            </w:r>
            <w:proofErr w:type="spellEnd"/>
            <w:r w:rsidRPr="00C312FE" w:rsidR="00C312FE">
              <w:rPr>
                <w:rFonts w:ascii="Arial" w:hAnsi="Arial" w:cs="Arial"/>
              </w:rPr>
              <w:t xml:space="preserve">: </w:t>
            </w:r>
            <w:r w:rsidR="006C00CB">
              <w:rPr>
                <w:rFonts w:ascii="Arial" w:hAnsi="Arial" w:cs="Arial"/>
              </w:rPr>
              <w:t xml:space="preserve">2024. </w:t>
            </w:r>
            <w:proofErr w:type="spellStart"/>
            <w:r w:rsidR="006C00CB">
              <w:rPr>
                <w:rFonts w:ascii="Arial" w:hAnsi="Arial" w:cs="Arial"/>
              </w:rPr>
              <w:t>M</w:t>
            </w:r>
            <w:r w:rsidRPr="00C312FE" w:rsidR="00C312FE">
              <w:rPr>
                <w:rFonts w:ascii="Arial" w:hAnsi="Arial" w:cs="Arial"/>
              </w:rPr>
              <w:t>árcius</w:t>
            </w:r>
            <w:proofErr w:type="spellEnd"/>
            <w:r w:rsidRPr="00C312FE" w:rsidR="00C312FE">
              <w:rPr>
                <w:rFonts w:ascii="Arial" w:hAnsi="Arial" w:cs="Arial"/>
              </w:rPr>
              <w:t xml:space="preserve"> 31. </w:t>
            </w:r>
          </w:p>
          <w:p w:rsidRPr="00C312FE" w:rsidR="00C312FE" w:rsidP="00C312FE" w:rsidRDefault="00C312FE" w14:paraId="72284A44" w14:textId="77777777">
            <w:pPr>
              <w:rPr>
                <w:rFonts w:ascii="Arial" w:hAnsi="Arial" w:cs="Arial"/>
              </w:rPr>
            </w:pPr>
            <w:r w:rsidRPr="00C312FE">
              <w:rPr>
                <w:rFonts w:ascii="Arial" w:hAnsi="Arial" w:cs="Arial"/>
              </w:rPr>
              <w:t xml:space="preserve">A </w:t>
            </w:r>
            <w:proofErr w:type="spellStart"/>
            <w:r w:rsidRPr="00C312FE">
              <w:rPr>
                <w:rFonts w:ascii="Arial" w:hAnsi="Arial" w:cs="Arial"/>
              </w:rPr>
              <w:t>megkereséseket</w:t>
            </w:r>
            <w:proofErr w:type="spellEnd"/>
            <w:r w:rsidRPr="00C312FE">
              <w:rPr>
                <w:rFonts w:ascii="Arial" w:hAnsi="Arial" w:cs="Arial"/>
              </w:rPr>
              <w:t xml:space="preserve"> a hunbucontact@unhcr.org e-mail </w:t>
            </w:r>
            <w:proofErr w:type="spellStart"/>
            <w:r w:rsidRPr="00C312FE">
              <w:rPr>
                <w:rFonts w:ascii="Arial" w:hAnsi="Arial" w:cs="Arial"/>
              </w:rPr>
              <w:t>címen</w:t>
            </w:r>
            <w:proofErr w:type="spellEnd"/>
            <w:r w:rsidRPr="00C312FE">
              <w:rPr>
                <w:rFonts w:ascii="Arial" w:hAnsi="Arial" w:cs="Arial"/>
              </w:rPr>
              <w:t xml:space="preserve"> </w:t>
            </w:r>
            <w:proofErr w:type="spellStart"/>
            <w:r w:rsidRPr="00C312FE">
              <w:rPr>
                <w:rFonts w:ascii="Arial" w:hAnsi="Arial" w:cs="Arial"/>
              </w:rPr>
              <w:t>fogadjuk</w:t>
            </w:r>
            <w:proofErr w:type="spellEnd"/>
            <w:r w:rsidRPr="00C312FE">
              <w:rPr>
                <w:rFonts w:ascii="Arial" w:hAnsi="Arial" w:cs="Arial"/>
              </w:rPr>
              <w:t>.</w:t>
            </w:r>
          </w:p>
          <w:p w:rsidRPr="00217CCA" w:rsidR="00202F06" w:rsidP="00C312FE" w:rsidRDefault="00C312FE" w14:paraId="4BD76D2D" w14:textId="0EB6098B">
            <w:pPr>
              <w:rPr>
                <w:rFonts w:ascii="Arial" w:hAnsi="Arial" w:cs="Arial"/>
              </w:rPr>
            </w:pPr>
            <w:proofErr w:type="spellStart"/>
            <w:r w:rsidRPr="00C312FE">
              <w:rPr>
                <w:rFonts w:ascii="Arial" w:hAnsi="Arial" w:cs="Arial"/>
              </w:rPr>
              <w:t>Pályázatát</w:t>
            </w:r>
            <w:proofErr w:type="spellEnd"/>
            <w:r w:rsidRPr="00C312FE">
              <w:rPr>
                <w:rFonts w:ascii="Arial" w:hAnsi="Arial" w:cs="Arial"/>
              </w:rPr>
              <w:t xml:space="preserve"> a </w:t>
            </w:r>
            <w:proofErr w:type="spellStart"/>
            <w:r w:rsidRPr="00C312FE">
              <w:rPr>
                <w:rFonts w:ascii="Arial" w:hAnsi="Arial" w:cs="Arial"/>
              </w:rPr>
              <w:t>következő</w:t>
            </w:r>
            <w:proofErr w:type="spellEnd"/>
            <w:r w:rsidRPr="00C312FE">
              <w:rPr>
                <w:rFonts w:ascii="Arial" w:hAnsi="Arial" w:cs="Arial"/>
              </w:rPr>
              <w:t xml:space="preserve"> e-mail </w:t>
            </w:r>
            <w:proofErr w:type="spellStart"/>
            <w:r w:rsidRPr="00C312FE">
              <w:rPr>
                <w:rFonts w:ascii="Arial" w:hAnsi="Arial" w:cs="Arial"/>
              </w:rPr>
              <w:t>címre</w:t>
            </w:r>
            <w:proofErr w:type="spellEnd"/>
            <w:r w:rsidRPr="00C312FE">
              <w:rPr>
                <w:rFonts w:ascii="Arial" w:hAnsi="Arial" w:cs="Arial"/>
              </w:rPr>
              <w:t xml:space="preserve"> </w:t>
            </w:r>
            <w:proofErr w:type="spellStart"/>
            <w:r w:rsidRPr="00C312FE">
              <w:rPr>
                <w:rFonts w:ascii="Arial" w:hAnsi="Arial" w:cs="Arial"/>
              </w:rPr>
              <w:t>kérjük</w:t>
            </w:r>
            <w:proofErr w:type="spellEnd"/>
            <w:r w:rsidRPr="00C312FE">
              <w:rPr>
                <w:rFonts w:ascii="Arial" w:hAnsi="Arial" w:cs="Arial"/>
              </w:rPr>
              <w:t xml:space="preserve">, </w:t>
            </w:r>
            <w:proofErr w:type="spellStart"/>
            <w:r w:rsidRPr="00C312FE">
              <w:rPr>
                <w:rFonts w:ascii="Arial" w:hAnsi="Arial" w:cs="Arial"/>
              </w:rPr>
              <w:t>hogy</w:t>
            </w:r>
            <w:proofErr w:type="spellEnd"/>
            <w:r w:rsidRPr="00C312FE">
              <w:rPr>
                <w:rFonts w:ascii="Arial" w:hAnsi="Arial" w:cs="Arial"/>
              </w:rPr>
              <w:t xml:space="preserve"> </w:t>
            </w:r>
            <w:proofErr w:type="spellStart"/>
            <w:r w:rsidRPr="00C312FE">
              <w:rPr>
                <w:rFonts w:ascii="Arial" w:hAnsi="Arial" w:cs="Arial"/>
              </w:rPr>
              <w:t>küldje</w:t>
            </w:r>
            <w:proofErr w:type="spellEnd"/>
            <w:r w:rsidRPr="00C312FE">
              <w:rPr>
                <w:rFonts w:ascii="Arial" w:hAnsi="Arial" w:cs="Arial"/>
              </w:rPr>
              <w:t xml:space="preserve"> </w:t>
            </w:r>
            <w:proofErr w:type="spellStart"/>
            <w:r w:rsidRPr="00C312FE">
              <w:rPr>
                <w:rFonts w:ascii="Arial" w:hAnsi="Arial" w:cs="Arial"/>
              </w:rPr>
              <w:t>el</w:t>
            </w:r>
            <w:proofErr w:type="spellEnd"/>
            <w:r w:rsidRPr="00C312FE">
              <w:rPr>
                <w:rFonts w:ascii="Arial" w:hAnsi="Arial" w:cs="Arial"/>
              </w:rPr>
              <w:t>: hunbucontact@unhcr.org.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F94FCA" w:rsidR="00202F06" w:rsidP="00202F06" w:rsidRDefault="00202F06" w14:paraId="22843BFA" w14:textId="77777777">
            <w:pPr>
              <w:jc w:val="both"/>
              <w:rPr>
                <w:rFonts w:ascii="Arial" w:hAnsi="Arial" w:cs="Arial"/>
              </w:rPr>
            </w:pPr>
            <w:r w:rsidRPr="00F94FCA">
              <w:rPr>
                <w:rFonts w:ascii="Arial" w:hAnsi="Arial" w:cs="Arial"/>
              </w:rPr>
              <w:t>UNHCR will contact the selected applicant to initiate the partnership, as per the operational priorities, following a review of the applications and decision by the Office.</w:t>
            </w:r>
          </w:p>
          <w:p w:rsidRPr="00217CCA" w:rsidR="00202F06" w:rsidP="00202F06" w:rsidRDefault="00202F06" w14:paraId="325B2BD1" w14:textId="6EDF189D">
            <w:pPr>
              <w:jc w:val="both"/>
              <w:rPr>
                <w:rFonts w:ascii="Arial" w:hAnsi="Arial" w:cs="Arial"/>
              </w:rPr>
            </w:pPr>
            <w:r w:rsidRPr="00F94FCA">
              <w:rPr>
                <w:rFonts w:ascii="Arial" w:hAnsi="Arial" w:cs="Arial"/>
              </w:rPr>
              <w:t>All applicant organizations will receive a reply to their applications.</w:t>
            </w:r>
          </w:p>
        </w:tc>
      </w:tr>
      <w:tr w:rsidRPr="002F40FD" w:rsidR="00202F06" w:rsidTr="1BC150C5" w14:paraId="3E02610C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</w:tcPr>
          <w:p w:rsidRPr="00503083" w:rsidR="00202F06" w:rsidP="00202F06" w:rsidRDefault="003B4EEB" w14:paraId="7683EC05" w14:textId="37BF2D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4EEB">
              <w:rPr>
                <w:rFonts w:ascii="Arial" w:hAnsi="Arial" w:cs="Arial"/>
                <w:b/>
                <w:bCs/>
              </w:rPr>
              <w:t>Főbb</w:t>
            </w:r>
            <w:proofErr w:type="spellEnd"/>
            <w:r w:rsidRPr="003B4EE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B4EEB">
              <w:rPr>
                <w:rFonts w:ascii="Arial" w:hAnsi="Arial" w:cs="Arial"/>
                <w:b/>
                <w:bCs/>
              </w:rPr>
              <w:t>kiválasztási</w:t>
            </w:r>
            <w:proofErr w:type="spellEnd"/>
            <w:r w:rsidRPr="003B4EE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B4EEB">
              <w:rPr>
                <w:rFonts w:ascii="Arial" w:hAnsi="Arial" w:cs="Arial"/>
                <w:b/>
                <w:bCs/>
              </w:rPr>
              <w:t>kritériumok</w:t>
            </w:r>
            <w:proofErr w:type="spellEnd"/>
          </w:p>
        </w:tc>
      </w:tr>
      <w:tr w:rsidRPr="002F40FD" w:rsidR="00202F06" w:rsidTr="1BC150C5" w14:paraId="633EE084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C924A8" w:rsidR="00202F06" w:rsidP="00202F06" w:rsidRDefault="00DA6730" w14:paraId="3C820677" w14:textId="05103A53">
            <w:pPr>
              <w:jc w:val="both"/>
              <w:rPr>
                <w:rFonts w:ascii="Arial" w:hAnsi="Arial" w:eastAsia="Arial" w:cs="Arial"/>
              </w:rPr>
            </w:pPr>
            <w:r w:rsidRPr="00DA6730">
              <w:rPr>
                <w:rFonts w:ascii="Arial" w:hAnsi="Arial" w:eastAsia="Arial" w:cs="Arial"/>
              </w:rPr>
              <w:t xml:space="preserve">A </w:t>
            </w:r>
            <w:proofErr w:type="spellStart"/>
            <w:r w:rsidRPr="00DA6730">
              <w:rPr>
                <w:rFonts w:ascii="Arial" w:hAnsi="Arial" w:eastAsia="Arial" w:cs="Arial"/>
              </w:rPr>
              <w:t>támogathatósági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ellenőrző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lista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a </w:t>
            </w:r>
            <w:proofErr w:type="spellStart"/>
            <w:r w:rsidRPr="00DA6730">
              <w:rPr>
                <w:rFonts w:ascii="Arial" w:hAnsi="Arial" w:eastAsia="Arial" w:cs="Arial"/>
              </w:rPr>
              <w:t>következő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fő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kiválasztási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kritériumokat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tartalmazza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, </w:t>
            </w:r>
            <w:proofErr w:type="spellStart"/>
            <w:r w:rsidRPr="00DA6730">
              <w:rPr>
                <w:rFonts w:ascii="Arial" w:hAnsi="Arial" w:eastAsia="Arial" w:cs="Arial"/>
              </w:rPr>
              <w:t>és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a </w:t>
            </w:r>
            <w:proofErr w:type="spellStart"/>
            <w:r w:rsidRPr="00DA6730">
              <w:rPr>
                <w:rFonts w:ascii="Arial" w:hAnsi="Arial" w:eastAsia="Arial" w:cs="Arial"/>
              </w:rPr>
              <w:t>pályázókat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arra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ösztönzik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, </w:t>
            </w:r>
            <w:proofErr w:type="spellStart"/>
            <w:r w:rsidRPr="00DA6730">
              <w:rPr>
                <w:rFonts w:ascii="Arial" w:hAnsi="Arial" w:eastAsia="Arial" w:cs="Arial"/>
              </w:rPr>
              <w:t>hogy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nyújtsanak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be </w:t>
            </w:r>
            <w:proofErr w:type="spellStart"/>
            <w:r w:rsidRPr="00DA6730">
              <w:rPr>
                <w:rFonts w:ascii="Arial" w:hAnsi="Arial" w:eastAsia="Arial" w:cs="Arial"/>
              </w:rPr>
              <w:t>bármilyen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bizonyítékot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arra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vonatkozóan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, </w:t>
            </w:r>
            <w:proofErr w:type="spellStart"/>
            <w:r w:rsidRPr="00DA6730">
              <w:rPr>
                <w:rFonts w:ascii="Arial" w:hAnsi="Arial" w:eastAsia="Arial" w:cs="Arial"/>
              </w:rPr>
              <w:t>hogy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A6730">
              <w:rPr>
                <w:rFonts w:ascii="Arial" w:hAnsi="Arial" w:eastAsia="Arial" w:cs="Arial"/>
              </w:rPr>
              <w:t>megfelelnek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-e </w:t>
            </w:r>
            <w:proofErr w:type="spellStart"/>
            <w:r w:rsidRPr="00DA6730">
              <w:rPr>
                <w:rFonts w:ascii="Arial" w:hAnsi="Arial" w:eastAsia="Arial" w:cs="Arial"/>
              </w:rPr>
              <w:t>ezeknek</w:t>
            </w:r>
            <w:proofErr w:type="spellEnd"/>
            <w:r w:rsidRPr="00DA6730">
              <w:rPr>
                <w:rFonts w:ascii="Arial" w:hAnsi="Arial" w:eastAsia="Arial" w:cs="Arial"/>
              </w:rPr>
              <w:t xml:space="preserve"> a </w:t>
            </w:r>
            <w:proofErr w:type="spellStart"/>
            <w:r w:rsidRPr="00DA6730">
              <w:rPr>
                <w:rFonts w:ascii="Arial" w:hAnsi="Arial" w:eastAsia="Arial" w:cs="Arial"/>
              </w:rPr>
              <w:t>kritériumoknak</w:t>
            </w:r>
            <w:proofErr w:type="spellEnd"/>
            <w:r w:rsidRPr="00DA6730">
              <w:rPr>
                <w:rFonts w:ascii="Arial" w:hAnsi="Arial" w:eastAsia="Arial" w:cs="Arial"/>
              </w:rPr>
              <w:t>.</w:t>
            </w:r>
          </w:p>
        </w:tc>
      </w:tr>
      <w:tr w:rsidRPr="002F40FD" w:rsidR="00202F06" w:rsidTr="1BC150C5" w14:paraId="467B70FA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2F40FD" w:rsidR="00202F06" w:rsidP="00202F06" w:rsidRDefault="006A2510" w14:paraId="7E380742" w14:textId="61EB2BB8">
            <w:pPr>
              <w:jc w:val="both"/>
              <w:rPr>
                <w:rFonts w:ascii="Arial" w:hAnsi="Arial" w:cs="Arial"/>
              </w:rPr>
            </w:pPr>
            <w:proofErr w:type="spellStart"/>
            <w:r w:rsidRPr="00C61954">
              <w:rPr>
                <w:rFonts w:ascii="Arial" w:hAnsi="Arial" w:cs="Arial"/>
                <w:b/>
                <w:bCs/>
              </w:rPr>
              <w:t>Referenciák</w:t>
            </w:r>
            <w:proofErr w:type="spellEnd"/>
            <w:r w:rsidRPr="006A2510">
              <w:rPr>
                <w:rFonts w:ascii="Arial" w:hAnsi="Arial" w:cs="Arial"/>
              </w:rPr>
              <w:t xml:space="preserve"> / Az UNHCR-</w:t>
            </w:r>
            <w:proofErr w:type="spellStart"/>
            <w:r w:rsidRPr="006A2510">
              <w:rPr>
                <w:rFonts w:ascii="Arial" w:hAnsi="Arial" w:cs="Arial"/>
              </w:rPr>
              <w:t>rel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vagy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partnereivel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való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együttműködésben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szerzett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tapasztalat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és</w:t>
            </w:r>
            <w:proofErr w:type="spellEnd"/>
            <w:r w:rsidRPr="006A2510">
              <w:rPr>
                <w:rFonts w:ascii="Arial" w:hAnsi="Arial" w:cs="Arial"/>
              </w:rPr>
              <w:t>/</w:t>
            </w:r>
            <w:proofErr w:type="spellStart"/>
            <w:r w:rsidRPr="006A2510">
              <w:rPr>
                <w:rFonts w:ascii="Arial" w:hAnsi="Arial" w:cs="Arial"/>
              </w:rPr>
              <w:t>vagy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korábban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végrehajtott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kezdeményezésekre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vonatkozó</w:t>
            </w:r>
            <w:proofErr w:type="spellEnd"/>
            <w:r w:rsidRPr="006A2510">
              <w:rPr>
                <w:rFonts w:ascii="Arial" w:hAnsi="Arial" w:cs="Arial"/>
              </w:rPr>
              <w:t xml:space="preserve"> </w:t>
            </w:r>
            <w:proofErr w:type="spellStart"/>
            <w:r w:rsidRPr="006A2510">
              <w:rPr>
                <w:rFonts w:ascii="Arial" w:hAnsi="Arial" w:cs="Arial"/>
              </w:rPr>
              <w:t>bizonyítékok</w:t>
            </w:r>
            <w:proofErr w:type="spellEnd"/>
            <w:r w:rsidRPr="006A2510">
              <w:rPr>
                <w:rFonts w:ascii="Arial" w:hAnsi="Arial" w:cs="Arial"/>
              </w:rPr>
              <w:t>.</w:t>
            </w:r>
          </w:p>
        </w:tc>
      </w:tr>
      <w:tr w:rsidRPr="002F40FD" w:rsidR="00202F06" w:rsidTr="1BC150C5" w14:paraId="7DC29B3C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9C3777" w:rsidR="00202F06" w:rsidP="00202F06" w:rsidRDefault="007C40EF" w14:paraId="08AA065C" w14:textId="134DAAD4">
            <w:pPr>
              <w:jc w:val="both"/>
              <w:rPr>
                <w:rFonts w:ascii="Arial" w:hAnsi="Arial" w:cs="Arial"/>
              </w:rPr>
            </w:pPr>
            <w:proofErr w:type="spellStart"/>
            <w:r w:rsidRPr="007C40EF">
              <w:rPr>
                <w:rFonts w:ascii="Arial" w:hAnsi="Arial" w:cs="Arial"/>
                <w:b/>
                <w:bCs/>
              </w:rPr>
              <w:t>Szervezeti</w:t>
            </w:r>
            <w:proofErr w:type="spellEnd"/>
            <w:r w:rsidRPr="007C40E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C40EF">
              <w:rPr>
                <w:rFonts w:ascii="Arial" w:hAnsi="Arial" w:cs="Arial"/>
                <w:b/>
                <w:bCs/>
              </w:rPr>
              <w:t>fenntarthatóság</w:t>
            </w:r>
            <w:proofErr w:type="spellEnd"/>
            <w:r w:rsidRPr="007C40EF">
              <w:rPr>
                <w:rFonts w:ascii="Arial" w:hAnsi="Arial" w:cs="Arial"/>
                <w:b/>
                <w:bCs/>
              </w:rPr>
              <w:t>:</w:t>
            </w:r>
            <w:r w:rsidRPr="007C40EF">
              <w:rPr>
                <w:rFonts w:ascii="Arial" w:hAnsi="Arial" w:cs="Arial"/>
              </w:rPr>
              <w:t xml:space="preserve"> A </w:t>
            </w:r>
            <w:proofErr w:type="spellStart"/>
            <w:r w:rsidRPr="007C40EF">
              <w:rPr>
                <w:rFonts w:ascii="Arial" w:hAnsi="Arial" w:cs="Arial"/>
              </w:rPr>
              <w:t>szervezet</w:t>
            </w:r>
            <w:proofErr w:type="spellEnd"/>
            <w:r w:rsidRPr="007C40EF">
              <w:rPr>
                <w:rFonts w:ascii="Arial" w:hAnsi="Arial" w:cs="Arial"/>
              </w:rPr>
              <w:t xml:space="preserve"> </w:t>
            </w:r>
            <w:proofErr w:type="spellStart"/>
            <w:r w:rsidR="00881F70">
              <w:rPr>
                <w:rFonts w:ascii="Arial" w:hAnsi="Arial" w:cs="Arial"/>
              </w:rPr>
              <w:t>működésének</w:t>
            </w:r>
            <w:proofErr w:type="spellEnd"/>
            <w:r w:rsidR="00881F70">
              <w:rPr>
                <w:rFonts w:ascii="Arial" w:hAnsi="Arial" w:cs="Arial"/>
              </w:rPr>
              <w:t xml:space="preserve"> </w:t>
            </w:r>
            <w:proofErr w:type="spellStart"/>
            <w:r w:rsidR="00881F70">
              <w:rPr>
                <w:rFonts w:ascii="Arial" w:hAnsi="Arial" w:cs="Arial"/>
              </w:rPr>
              <w:t>évei</w:t>
            </w:r>
            <w:proofErr w:type="spellEnd"/>
            <w:r w:rsidR="00881F70">
              <w:rPr>
                <w:rFonts w:ascii="Arial" w:hAnsi="Arial" w:cs="Arial"/>
              </w:rPr>
              <w:t xml:space="preserve"> </w:t>
            </w:r>
          </w:p>
        </w:tc>
      </w:tr>
      <w:tr w:rsidRPr="002F40FD" w:rsidR="00202F06" w:rsidTr="1BC150C5" w14:paraId="43F61663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9C3777" w:rsidR="00202F06" w:rsidP="00202F06" w:rsidRDefault="00E01FE2" w14:paraId="2DCA4642" w14:textId="51E9ACAF">
            <w:pPr>
              <w:jc w:val="both"/>
              <w:rPr>
                <w:rFonts w:ascii="Arial" w:hAnsi="Arial" w:cs="Arial"/>
              </w:rPr>
            </w:pPr>
            <w:proofErr w:type="spellStart"/>
            <w:r w:rsidRPr="00E01FE2">
              <w:rPr>
                <w:rFonts w:ascii="Arial" w:hAnsi="Arial" w:cs="Arial"/>
                <w:b/>
                <w:bCs/>
              </w:rPr>
              <w:t>Irányítási</w:t>
            </w:r>
            <w:proofErr w:type="spellEnd"/>
            <w:r w:rsidRPr="00E01FE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  <w:b/>
                <w:bCs/>
              </w:rPr>
              <w:t>struktúra</w:t>
            </w:r>
            <w:proofErr w:type="spellEnd"/>
            <w:r w:rsidRPr="00E01FE2">
              <w:rPr>
                <w:rFonts w:ascii="Arial" w:hAnsi="Arial" w:cs="Arial"/>
                <w:b/>
                <w:bCs/>
              </w:rPr>
              <w:t>:</w:t>
            </w:r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Dokumentált</w:t>
            </w:r>
            <w:proofErr w:type="spellEnd"/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bizonyíték</w:t>
            </w:r>
            <w:proofErr w:type="spellEnd"/>
            <w:r w:rsidRPr="00E01FE2">
              <w:rPr>
                <w:rFonts w:ascii="Arial" w:hAnsi="Arial" w:cs="Arial"/>
              </w:rPr>
              <w:t xml:space="preserve"> a </w:t>
            </w:r>
            <w:proofErr w:type="spellStart"/>
            <w:r w:rsidRPr="00E01FE2">
              <w:rPr>
                <w:rFonts w:ascii="Arial" w:hAnsi="Arial" w:cs="Arial"/>
              </w:rPr>
              <w:t>belső</w:t>
            </w:r>
            <w:proofErr w:type="spellEnd"/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irányítási</w:t>
            </w:r>
            <w:proofErr w:type="spellEnd"/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struktúrára</w:t>
            </w:r>
            <w:proofErr w:type="spellEnd"/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és</w:t>
            </w:r>
            <w:proofErr w:type="spellEnd"/>
            <w:r w:rsidRPr="00E01FE2">
              <w:rPr>
                <w:rFonts w:ascii="Arial" w:hAnsi="Arial" w:cs="Arial"/>
              </w:rPr>
              <w:t xml:space="preserve"> a </w:t>
            </w:r>
            <w:proofErr w:type="spellStart"/>
            <w:r w:rsidRPr="00E01FE2">
              <w:rPr>
                <w:rFonts w:ascii="Arial" w:hAnsi="Arial" w:cs="Arial"/>
              </w:rPr>
              <w:t>tervezésben</w:t>
            </w:r>
            <w:proofErr w:type="spellEnd"/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és</w:t>
            </w:r>
            <w:proofErr w:type="spellEnd"/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döntéshozatalban</w:t>
            </w:r>
            <w:proofErr w:type="spellEnd"/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való</w:t>
            </w:r>
            <w:proofErr w:type="spellEnd"/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sokszínű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menekült</w:t>
            </w:r>
            <w:proofErr w:type="spellEnd"/>
            <w:r w:rsidRPr="00E01FE2">
              <w:rPr>
                <w:rFonts w:ascii="Arial" w:hAnsi="Arial" w:cs="Arial"/>
              </w:rPr>
              <w:t xml:space="preserve"> </w:t>
            </w:r>
            <w:proofErr w:type="spellStart"/>
            <w:r w:rsidRPr="00E01FE2">
              <w:rPr>
                <w:rFonts w:ascii="Arial" w:hAnsi="Arial" w:cs="Arial"/>
              </w:rPr>
              <w:t>képviseletre</w:t>
            </w:r>
            <w:proofErr w:type="spellEnd"/>
            <w:r w:rsidRPr="00E01FE2">
              <w:rPr>
                <w:rFonts w:ascii="Arial" w:hAnsi="Arial" w:cs="Arial"/>
              </w:rPr>
              <w:t xml:space="preserve"> (ha van).</w:t>
            </w:r>
          </w:p>
        </w:tc>
      </w:tr>
      <w:tr w:rsidRPr="002F40FD" w:rsidR="00202F06" w:rsidTr="1BC150C5" w14:paraId="03BAF43F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9C3777" w:rsidR="00202F06" w:rsidP="00202F06" w:rsidRDefault="003A5EA7" w14:paraId="52C5A796" w14:textId="41FEFAD0">
            <w:pPr>
              <w:jc w:val="both"/>
              <w:rPr>
                <w:rFonts w:ascii="Arial" w:hAnsi="Arial" w:cs="Arial"/>
              </w:rPr>
            </w:pPr>
            <w:proofErr w:type="spellStart"/>
            <w:r w:rsidRPr="003A5EA7">
              <w:rPr>
                <w:rFonts w:ascii="Arial" w:hAnsi="Arial" w:cs="Arial"/>
                <w:b/>
                <w:bCs/>
              </w:rPr>
              <w:t>Operatív</w:t>
            </w:r>
            <w:proofErr w:type="spellEnd"/>
            <w:r w:rsidRPr="003A5EA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A5EA7">
              <w:rPr>
                <w:rFonts w:ascii="Arial" w:hAnsi="Arial" w:cs="Arial"/>
                <w:b/>
                <w:bCs/>
              </w:rPr>
              <w:t>hatékonyság</w:t>
            </w:r>
            <w:proofErr w:type="spellEnd"/>
            <w:r w:rsidRPr="003A5EA7">
              <w:rPr>
                <w:rFonts w:ascii="Arial" w:hAnsi="Arial" w:cs="Arial"/>
                <w:b/>
                <w:bCs/>
              </w:rPr>
              <w:t>:</w:t>
            </w:r>
            <w:r w:rsidRPr="003A5EA7">
              <w:rPr>
                <w:rFonts w:ascii="Arial" w:hAnsi="Arial" w:cs="Arial"/>
              </w:rPr>
              <w:t xml:space="preserve"> A </w:t>
            </w:r>
            <w:proofErr w:type="spellStart"/>
            <w:r w:rsidRPr="003A5EA7">
              <w:rPr>
                <w:rFonts w:ascii="Arial" w:hAnsi="Arial" w:cs="Arial"/>
              </w:rPr>
              <w:t>műveletek</w:t>
            </w:r>
            <w:proofErr w:type="spellEnd"/>
            <w:r w:rsidRPr="003A5EA7">
              <w:rPr>
                <w:rFonts w:ascii="Arial" w:hAnsi="Arial" w:cs="Arial"/>
              </w:rPr>
              <w:t>/</w:t>
            </w:r>
            <w:proofErr w:type="spellStart"/>
            <w:r w:rsidRPr="003A5EA7">
              <w:rPr>
                <w:rFonts w:ascii="Arial" w:hAnsi="Arial" w:cs="Arial"/>
              </w:rPr>
              <w:t>projektek</w:t>
            </w:r>
            <w:proofErr w:type="spellEnd"/>
            <w:r w:rsidRPr="003A5EA7">
              <w:rPr>
                <w:rFonts w:ascii="Arial" w:hAnsi="Arial" w:cs="Arial"/>
              </w:rPr>
              <w:t xml:space="preserve"> </w:t>
            </w:r>
            <w:proofErr w:type="spellStart"/>
            <w:r w:rsidRPr="003A5EA7">
              <w:rPr>
                <w:rFonts w:ascii="Arial" w:hAnsi="Arial" w:cs="Arial"/>
              </w:rPr>
              <w:t>kedvezményezettjeinek</w:t>
            </w:r>
            <w:proofErr w:type="spellEnd"/>
            <w:r w:rsidRPr="003A5EA7">
              <w:rPr>
                <w:rFonts w:ascii="Arial" w:hAnsi="Arial" w:cs="Arial"/>
              </w:rPr>
              <w:t xml:space="preserve"> </w:t>
            </w:r>
            <w:proofErr w:type="spellStart"/>
            <w:r w:rsidRPr="003A5EA7">
              <w:rPr>
                <w:rFonts w:ascii="Arial" w:hAnsi="Arial" w:cs="Arial"/>
              </w:rPr>
              <w:t>dokumentált</w:t>
            </w:r>
            <w:proofErr w:type="spellEnd"/>
            <w:r w:rsidRPr="003A5EA7">
              <w:rPr>
                <w:rFonts w:ascii="Arial" w:hAnsi="Arial" w:cs="Arial"/>
              </w:rPr>
              <w:t xml:space="preserve"> </w:t>
            </w:r>
            <w:proofErr w:type="spellStart"/>
            <w:r w:rsidRPr="003A5EA7">
              <w:rPr>
                <w:rFonts w:ascii="Arial" w:hAnsi="Arial" w:cs="Arial"/>
              </w:rPr>
              <w:t>bizonyítékai</w:t>
            </w:r>
            <w:proofErr w:type="spellEnd"/>
            <w:r w:rsidRPr="003A5EA7">
              <w:rPr>
                <w:rFonts w:ascii="Arial" w:hAnsi="Arial" w:cs="Arial"/>
              </w:rPr>
              <w:t xml:space="preserve"> </w:t>
            </w:r>
            <w:proofErr w:type="spellStart"/>
            <w:r w:rsidRPr="003A5EA7">
              <w:rPr>
                <w:rFonts w:ascii="Arial" w:hAnsi="Arial" w:cs="Arial"/>
              </w:rPr>
              <w:t>és</w:t>
            </w:r>
            <w:proofErr w:type="spellEnd"/>
            <w:r w:rsidRPr="003A5EA7">
              <w:rPr>
                <w:rFonts w:ascii="Arial" w:hAnsi="Arial" w:cs="Arial"/>
              </w:rPr>
              <w:t xml:space="preserve"> a </w:t>
            </w:r>
            <w:proofErr w:type="spellStart"/>
            <w:r w:rsidRPr="003A5EA7">
              <w:rPr>
                <w:rFonts w:ascii="Arial" w:hAnsi="Arial" w:cs="Arial"/>
              </w:rPr>
              <w:t>korábbi</w:t>
            </w:r>
            <w:proofErr w:type="spellEnd"/>
            <w:r w:rsidRPr="003A5EA7">
              <w:rPr>
                <w:rFonts w:ascii="Arial" w:hAnsi="Arial" w:cs="Arial"/>
              </w:rPr>
              <w:t xml:space="preserve"> </w:t>
            </w:r>
            <w:proofErr w:type="spellStart"/>
            <w:r w:rsidRPr="003A5EA7">
              <w:rPr>
                <w:rFonts w:ascii="Arial" w:hAnsi="Arial" w:cs="Arial"/>
              </w:rPr>
              <w:t>kedvezményezettek</w:t>
            </w:r>
            <w:proofErr w:type="spellEnd"/>
            <w:r w:rsidRPr="003A5EA7">
              <w:rPr>
                <w:rFonts w:ascii="Arial" w:hAnsi="Arial" w:cs="Arial"/>
              </w:rPr>
              <w:t xml:space="preserve"> </w:t>
            </w:r>
            <w:proofErr w:type="spellStart"/>
            <w:r w:rsidRPr="003A5EA7">
              <w:rPr>
                <w:rFonts w:ascii="Arial" w:hAnsi="Arial" w:cs="Arial"/>
              </w:rPr>
              <w:t>visszajelzései</w:t>
            </w:r>
            <w:proofErr w:type="spellEnd"/>
            <w:r w:rsidRPr="003A5EA7">
              <w:rPr>
                <w:rFonts w:ascii="Arial" w:hAnsi="Arial" w:cs="Arial"/>
              </w:rPr>
              <w:t>.</w:t>
            </w:r>
          </w:p>
        </w:tc>
      </w:tr>
      <w:tr w:rsidRPr="002F40FD" w:rsidR="00202F06" w:rsidTr="1BC150C5" w14:paraId="3ADE8FCB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9C3777" w:rsidR="00202F06" w:rsidP="00202F06" w:rsidRDefault="0010624E" w14:paraId="3638C4B1" w14:textId="670DB8CC">
            <w:pPr>
              <w:jc w:val="both"/>
              <w:rPr>
                <w:rFonts w:ascii="Arial" w:hAnsi="Arial" w:cs="Arial"/>
              </w:rPr>
            </w:pPr>
            <w:proofErr w:type="spellStart"/>
            <w:r w:rsidRPr="00D44C4C">
              <w:rPr>
                <w:rFonts w:ascii="Arial" w:hAnsi="Arial" w:cs="Arial"/>
                <w:b/>
                <w:bCs/>
              </w:rPr>
              <w:t>Befogadás</w:t>
            </w:r>
            <w:proofErr w:type="spellEnd"/>
            <w:r w:rsidRPr="00D44C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44C4C">
              <w:rPr>
                <w:rFonts w:ascii="Arial" w:hAnsi="Arial" w:cs="Arial"/>
                <w:b/>
                <w:bCs/>
              </w:rPr>
              <w:t>és</w:t>
            </w:r>
            <w:proofErr w:type="spellEnd"/>
            <w:r w:rsidRPr="00D44C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44C4C">
              <w:rPr>
                <w:rFonts w:ascii="Arial" w:hAnsi="Arial" w:cs="Arial"/>
                <w:b/>
                <w:bCs/>
              </w:rPr>
              <w:t>sokszínűség</w:t>
            </w:r>
            <w:proofErr w:type="spellEnd"/>
            <w:r w:rsidRPr="00D44C4C">
              <w:rPr>
                <w:rFonts w:ascii="Arial" w:hAnsi="Arial" w:cs="Arial"/>
                <w:b/>
                <w:bCs/>
              </w:rPr>
              <w:t>:</w:t>
            </w:r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Egy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közösség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minden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tagja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számára</w:t>
            </w:r>
            <w:proofErr w:type="spellEnd"/>
            <w:r w:rsidRPr="0010624E">
              <w:rPr>
                <w:rFonts w:ascii="Arial" w:hAnsi="Arial" w:cs="Arial"/>
              </w:rPr>
              <w:t xml:space="preserve">, </w:t>
            </w:r>
            <w:proofErr w:type="spellStart"/>
            <w:r w:rsidRPr="0010624E">
              <w:rPr>
                <w:rFonts w:ascii="Arial" w:hAnsi="Arial" w:cs="Arial"/>
              </w:rPr>
              <w:t>korra</w:t>
            </w:r>
            <w:proofErr w:type="spellEnd"/>
            <w:r w:rsidRPr="0010624E">
              <w:rPr>
                <w:rFonts w:ascii="Arial" w:hAnsi="Arial" w:cs="Arial"/>
              </w:rPr>
              <w:t xml:space="preserve">, </w:t>
            </w:r>
            <w:proofErr w:type="spellStart"/>
            <w:r w:rsidRPr="0010624E">
              <w:rPr>
                <w:rFonts w:ascii="Arial" w:hAnsi="Arial" w:cs="Arial"/>
              </w:rPr>
              <w:t>nemre</w:t>
            </w:r>
            <w:proofErr w:type="spellEnd"/>
            <w:r w:rsidRPr="0010624E">
              <w:rPr>
                <w:rFonts w:ascii="Arial" w:hAnsi="Arial" w:cs="Arial"/>
              </w:rPr>
              <w:t xml:space="preserve">, </w:t>
            </w:r>
            <w:proofErr w:type="spellStart"/>
            <w:r w:rsidRPr="0010624E">
              <w:rPr>
                <w:rFonts w:ascii="Arial" w:hAnsi="Arial" w:cs="Arial"/>
              </w:rPr>
              <w:t>etnikai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hovatartozásra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vagy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társadalmi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csoportra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való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tekintet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nélkül</w:t>
            </w:r>
            <w:proofErr w:type="spellEnd"/>
            <w:r w:rsidRPr="0010624E">
              <w:rPr>
                <w:rFonts w:ascii="Arial" w:hAnsi="Arial" w:cs="Arial"/>
              </w:rPr>
              <w:t xml:space="preserve">, </w:t>
            </w:r>
            <w:proofErr w:type="spellStart"/>
            <w:r w:rsidRPr="0010624E">
              <w:rPr>
                <w:rFonts w:ascii="Arial" w:hAnsi="Arial" w:cs="Arial"/>
              </w:rPr>
              <w:t>egyenlő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hozzáférés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az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információkhoz</w:t>
            </w:r>
            <w:proofErr w:type="spellEnd"/>
            <w:r w:rsidRPr="0010624E">
              <w:rPr>
                <w:rFonts w:ascii="Arial" w:hAnsi="Arial" w:cs="Arial"/>
              </w:rPr>
              <w:t xml:space="preserve">, </w:t>
            </w:r>
            <w:proofErr w:type="spellStart"/>
            <w:r w:rsidRPr="0010624E">
              <w:rPr>
                <w:rFonts w:ascii="Arial" w:hAnsi="Arial" w:cs="Arial"/>
              </w:rPr>
              <w:t>erőforrásokhoz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és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döntéshozatali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lehetőségekhez</w:t>
            </w:r>
            <w:proofErr w:type="spellEnd"/>
            <w:r w:rsidRPr="0010624E">
              <w:rPr>
                <w:rFonts w:ascii="Arial" w:hAnsi="Arial" w:cs="Arial"/>
              </w:rPr>
              <w:t xml:space="preserve"> a </w:t>
            </w:r>
            <w:proofErr w:type="spellStart"/>
            <w:r w:rsidRPr="0010624E">
              <w:rPr>
                <w:rFonts w:ascii="Arial" w:hAnsi="Arial" w:cs="Arial"/>
              </w:rPr>
              <w:t>szervezeten</w:t>
            </w:r>
            <w:proofErr w:type="spellEnd"/>
            <w:r w:rsidRPr="0010624E">
              <w:rPr>
                <w:rFonts w:ascii="Arial" w:hAnsi="Arial" w:cs="Arial"/>
              </w:rPr>
              <w:t xml:space="preserve"> </w:t>
            </w:r>
            <w:proofErr w:type="spellStart"/>
            <w:r w:rsidRPr="0010624E">
              <w:rPr>
                <w:rFonts w:ascii="Arial" w:hAnsi="Arial" w:cs="Arial"/>
              </w:rPr>
              <w:t>belül</w:t>
            </w:r>
            <w:proofErr w:type="spellEnd"/>
            <w:r w:rsidRPr="0010624E">
              <w:rPr>
                <w:rFonts w:ascii="Arial" w:hAnsi="Arial" w:cs="Arial"/>
              </w:rPr>
              <w:t>.</w:t>
            </w:r>
          </w:p>
        </w:tc>
      </w:tr>
      <w:tr w:rsidRPr="002F40FD" w:rsidR="00202F06" w:rsidTr="1BC150C5" w14:paraId="20DD737C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9C3777" w:rsidR="00202F06" w:rsidP="00202F06" w:rsidRDefault="00E5299A" w14:paraId="073F4241" w14:textId="68F0042E">
            <w:pPr>
              <w:jc w:val="both"/>
              <w:rPr>
                <w:rFonts w:ascii="Arial" w:hAnsi="Arial" w:cs="Arial"/>
              </w:rPr>
            </w:pPr>
            <w:r w:rsidRPr="00E5299A">
              <w:rPr>
                <w:rFonts w:ascii="Arial" w:hAnsi="Arial" w:cs="Arial"/>
                <w:b/>
                <w:bCs/>
              </w:rPr>
              <w:t xml:space="preserve">Jogi </w:t>
            </w:r>
            <w:proofErr w:type="spellStart"/>
            <w:r w:rsidRPr="00E5299A">
              <w:rPr>
                <w:rFonts w:ascii="Arial" w:hAnsi="Arial" w:cs="Arial"/>
                <w:b/>
                <w:bCs/>
              </w:rPr>
              <w:t>státusz</w:t>
            </w:r>
            <w:proofErr w:type="spellEnd"/>
            <w:r w:rsidRPr="00E5299A">
              <w:rPr>
                <w:rFonts w:ascii="Arial" w:hAnsi="Arial" w:cs="Arial"/>
                <w:b/>
                <w:bCs/>
              </w:rPr>
              <w:t>:</w:t>
            </w:r>
            <w:r w:rsidRPr="00E5299A">
              <w:rPr>
                <w:rFonts w:ascii="Arial" w:hAnsi="Arial" w:cs="Arial"/>
              </w:rPr>
              <w:t xml:space="preserve"> A </w:t>
            </w:r>
            <w:proofErr w:type="spellStart"/>
            <w:r w:rsidRPr="00E5299A">
              <w:rPr>
                <w:rFonts w:ascii="Arial" w:hAnsi="Arial" w:cs="Arial"/>
              </w:rPr>
              <w:t>szervezet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és</w:t>
            </w:r>
            <w:proofErr w:type="spellEnd"/>
            <w:r w:rsidRPr="00E5299A">
              <w:rPr>
                <w:rFonts w:ascii="Arial" w:hAnsi="Arial" w:cs="Arial"/>
              </w:rPr>
              <w:t xml:space="preserve"> a </w:t>
            </w:r>
            <w:proofErr w:type="spellStart"/>
            <w:r w:rsidRPr="00E5299A">
              <w:rPr>
                <w:rFonts w:ascii="Arial" w:hAnsi="Arial" w:cs="Arial"/>
              </w:rPr>
              <w:t>megfelelő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szerződő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fél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jogi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státuszának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meghatározása</w:t>
            </w:r>
            <w:proofErr w:type="spellEnd"/>
            <w:r w:rsidRPr="00E5299A">
              <w:rPr>
                <w:rFonts w:ascii="Arial" w:hAnsi="Arial" w:cs="Arial"/>
              </w:rPr>
              <w:t xml:space="preserve">: Ha a </w:t>
            </w:r>
            <w:proofErr w:type="spellStart"/>
            <w:r w:rsidRPr="00E5299A">
              <w:rPr>
                <w:rFonts w:ascii="Arial" w:hAnsi="Arial" w:cs="Arial"/>
              </w:rPr>
              <w:t>szervezetet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nem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jegyezték</w:t>
            </w:r>
            <w:proofErr w:type="spellEnd"/>
            <w:r w:rsidRPr="00E5299A">
              <w:rPr>
                <w:rFonts w:ascii="Arial" w:hAnsi="Arial" w:cs="Arial"/>
              </w:rPr>
              <w:t xml:space="preserve"> be </w:t>
            </w:r>
            <w:proofErr w:type="spellStart"/>
            <w:r w:rsidRPr="00E5299A">
              <w:rPr>
                <w:rFonts w:ascii="Arial" w:hAnsi="Arial" w:cs="Arial"/>
              </w:rPr>
              <w:t>Magyarországon</w:t>
            </w:r>
            <w:proofErr w:type="spellEnd"/>
            <w:r w:rsidRPr="00E5299A">
              <w:rPr>
                <w:rFonts w:ascii="Arial" w:hAnsi="Arial" w:cs="Arial"/>
              </w:rPr>
              <w:t xml:space="preserve">, </w:t>
            </w:r>
            <w:proofErr w:type="spellStart"/>
            <w:r w:rsidRPr="00E5299A">
              <w:rPr>
                <w:rFonts w:ascii="Arial" w:hAnsi="Arial" w:cs="Arial"/>
              </w:rPr>
              <w:t>ahol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tevékenységet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kíván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végezni</w:t>
            </w:r>
            <w:proofErr w:type="spellEnd"/>
            <w:r w:rsidRPr="00E5299A">
              <w:rPr>
                <w:rFonts w:ascii="Arial" w:hAnsi="Arial" w:cs="Arial"/>
              </w:rPr>
              <w:t xml:space="preserve">, </w:t>
            </w:r>
            <w:proofErr w:type="spellStart"/>
            <w:r w:rsidRPr="00E5299A">
              <w:rPr>
                <w:rFonts w:ascii="Arial" w:hAnsi="Arial" w:cs="Arial"/>
              </w:rPr>
              <w:t>és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más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módon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sem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rendelkezik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jogi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felhatalmazással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arra</w:t>
            </w:r>
            <w:proofErr w:type="spellEnd"/>
            <w:r w:rsidRPr="00E5299A">
              <w:rPr>
                <w:rFonts w:ascii="Arial" w:hAnsi="Arial" w:cs="Arial"/>
              </w:rPr>
              <w:t xml:space="preserve">, </w:t>
            </w:r>
            <w:proofErr w:type="spellStart"/>
            <w:r w:rsidRPr="00E5299A">
              <w:rPr>
                <w:rFonts w:ascii="Arial" w:hAnsi="Arial" w:cs="Arial"/>
              </w:rPr>
              <w:t>hogy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Magyarországon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működjön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és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saját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nevében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szerződést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kössön</w:t>
            </w:r>
            <w:proofErr w:type="spellEnd"/>
            <w:r w:rsidRPr="00E5299A">
              <w:rPr>
                <w:rFonts w:ascii="Arial" w:hAnsi="Arial" w:cs="Arial"/>
              </w:rPr>
              <w:t xml:space="preserve">, </w:t>
            </w:r>
            <w:proofErr w:type="spellStart"/>
            <w:r w:rsidRPr="00E5299A">
              <w:rPr>
                <w:rFonts w:ascii="Arial" w:hAnsi="Arial" w:cs="Arial"/>
              </w:rPr>
              <w:t>az</w:t>
            </w:r>
            <w:proofErr w:type="spellEnd"/>
            <w:r w:rsidRPr="00E5299A">
              <w:rPr>
                <w:rFonts w:ascii="Arial" w:hAnsi="Arial" w:cs="Arial"/>
              </w:rPr>
              <w:t xml:space="preserve"> UNHCR </w:t>
            </w:r>
            <w:proofErr w:type="spellStart"/>
            <w:r w:rsidRPr="00E5299A">
              <w:rPr>
                <w:rFonts w:ascii="Arial" w:hAnsi="Arial" w:cs="Arial"/>
              </w:rPr>
              <w:t>nem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tud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megállapodást</w:t>
            </w:r>
            <w:proofErr w:type="spellEnd"/>
            <w:r w:rsidRPr="00E5299A">
              <w:rPr>
                <w:rFonts w:ascii="Arial" w:hAnsi="Arial" w:cs="Arial"/>
              </w:rPr>
              <w:t xml:space="preserve"> </w:t>
            </w:r>
            <w:proofErr w:type="spellStart"/>
            <w:r w:rsidRPr="00E5299A">
              <w:rPr>
                <w:rFonts w:ascii="Arial" w:hAnsi="Arial" w:cs="Arial"/>
              </w:rPr>
              <w:t>kötni</w:t>
            </w:r>
            <w:proofErr w:type="spellEnd"/>
            <w:r w:rsidRPr="00E5299A">
              <w:rPr>
                <w:rFonts w:ascii="Arial" w:hAnsi="Arial" w:cs="Arial"/>
              </w:rPr>
              <w:t xml:space="preserve"> a </w:t>
            </w:r>
            <w:proofErr w:type="spellStart"/>
            <w:r w:rsidRPr="00E5299A">
              <w:rPr>
                <w:rFonts w:ascii="Arial" w:hAnsi="Arial" w:cs="Arial"/>
              </w:rPr>
              <w:t>szervezettel</w:t>
            </w:r>
            <w:proofErr w:type="spellEnd"/>
            <w:r w:rsidRPr="00E5299A">
              <w:rPr>
                <w:rFonts w:ascii="Arial" w:hAnsi="Arial" w:cs="Arial"/>
              </w:rPr>
              <w:t>.</w:t>
            </w:r>
          </w:p>
        </w:tc>
      </w:tr>
      <w:tr w:rsidRPr="002F40FD" w:rsidR="00202F06" w:rsidTr="1BC150C5" w14:paraId="33B4F0B0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9C3777" w:rsidR="00202F06" w:rsidP="00202F06" w:rsidRDefault="003A67DD" w14:paraId="6AA4148A" w14:textId="5ED93215">
            <w:pPr>
              <w:jc w:val="both"/>
              <w:rPr>
                <w:rFonts w:ascii="Arial" w:hAnsi="Arial" w:cs="Arial"/>
              </w:rPr>
            </w:pPr>
            <w:proofErr w:type="spellStart"/>
            <w:r w:rsidRPr="003A67DD">
              <w:rPr>
                <w:rFonts w:ascii="Arial" w:hAnsi="Arial" w:cs="Arial"/>
                <w:b/>
                <w:bCs/>
              </w:rPr>
              <w:t>Pénzügyi</w:t>
            </w:r>
            <w:proofErr w:type="spellEnd"/>
            <w:r w:rsidRPr="003A67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  <w:b/>
                <w:bCs/>
              </w:rPr>
              <w:t>irányítás</w:t>
            </w:r>
            <w:proofErr w:type="spellEnd"/>
            <w:r w:rsidRPr="003A67DD">
              <w:rPr>
                <w:rFonts w:ascii="Arial" w:hAnsi="Arial" w:cs="Arial"/>
              </w:rPr>
              <w:t xml:space="preserve">: Ha a </w:t>
            </w:r>
            <w:proofErr w:type="spellStart"/>
            <w:r w:rsidRPr="003A67DD">
              <w:rPr>
                <w:rFonts w:ascii="Arial" w:hAnsi="Arial" w:cs="Arial"/>
              </w:rPr>
              <w:t>szervezet</w:t>
            </w:r>
            <w:proofErr w:type="spellEnd"/>
            <w:r w:rsidRPr="003A67DD">
              <w:rPr>
                <w:rFonts w:ascii="Arial" w:hAnsi="Arial" w:cs="Arial"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</w:rPr>
              <w:t>nem</w:t>
            </w:r>
            <w:proofErr w:type="spellEnd"/>
            <w:r w:rsidRPr="003A67DD">
              <w:rPr>
                <w:rFonts w:ascii="Arial" w:hAnsi="Arial" w:cs="Arial"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</w:rPr>
              <w:t>rendelkezik</w:t>
            </w:r>
            <w:proofErr w:type="spellEnd"/>
            <w:r w:rsidRPr="003A67DD">
              <w:rPr>
                <w:rFonts w:ascii="Arial" w:hAnsi="Arial" w:cs="Arial"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</w:rPr>
              <w:t>bankszámlával</w:t>
            </w:r>
            <w:proofErr w:type="spellEnd"/>
            <w:r w:rsidRPr="003A67DD">
              <w:rPr>
                <w:rFonts w:ascii="Arial" w:hAnsi="Arial" w:cs="Arial"/>
              </w:rPr>
              <w:t xml:space="preserve"> a </w:t>
            </w:r>
            <w:proofErr w:type="spellStart"/>
            <w:r w:rsidRPr="003A67DD">
              <w:rPr>
                <w:rFonts w:ascii="Arial" w:hAnsi="Arial" w:cs="Arial"/>
              </w:rPr>
              <w:t>törvényesen</w:t>
            </w:r>
            <w:proofErr w:type="spellEnd"/>
            <w:r w:rsidRPr="003A67DD">
              <w:rPr>
                <w:rFonts w:ascii="Arial" w:hAnsi="Arial" w:cs="Arial"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</w:rPr>
              <w:t>bejegyzett</w:t>
            </w:r>
            <w:proofErr w:type="spellEnd"/>
            <w:r w:rsidRPr="003A67DD">
              <w:rPr>
                <w:rFonts w:ascii="Arial" w:hAnsi="Arial" w:cs="Arial"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</w:rPr>
              <w:t>nevén</w:t>
            </w:r>
            <w:proofErr w:type="spellEnd"/>
            <w:r w:rsidRPr="003A67DD">
              <w:rPr>
                <w:rFonts w:ascii="Arial" w:hAnsi="Arial" w:cs="Arial"/>
              </w:rPr>
              <w:t xml:space="preserve">, </w:t>
            </w:r>
            <w:proofErr w:type="spellStart"/>
            <w:r w:rsidRPr="003A67DD">
              <w:rPr>
                <w:rFonts w:ascii="Arial" w:hAnsi="Arial" w:cs="Arial"/>
              </w:rPr>
              <w:t>akkor</w:t>
            </w:r>
            <w:proofErr w:type="spellEnd"/>
            <w:r w:rsidRPr="003A67DD">
              <w:rPr>
                <w:rFonts w:ascii="Arial" w:hAnsi="Arial" w:cs="Arial"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</w:rPr>
              <w:t>az</w:t>
            </w:r>
            <w:proofErr w:type="spellEnd"/>
            <w:r w:rsidRPr="003A67DD">
              <w:rPr>
                <w:rFonts w:ascii="Arial" w:hAnsi="Arial" w:cs="Arial"/>
              </w:rPr>
              <w:t xml:space="preserve"> UNHCR </w:t>
            </w:r>
            <w:proofErr w:type="spellStart"/>
            <w:r w:rsidRPr="003A67DD">
              <w:rPr>
                <w:rFonts w:ascii="Arial" w:hAnsi="Arial" w:cs="Arial"/>
              </w:rPr>
              <w:t>nem</w:t>
            </w:r>
            <w:proofErr w:type="spellEnd"/>
            <w:r w:rsidRPr="003A67DD">
              <w:rPr>
                <w:rFonts w:ascii="Arial" w:hAnsi="Arial" w:cs="Arial"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</w:rPr>
              <w:t>tud</w:t>
            </w:r>
            <w:proofErr w:type="spellEnd"/>
            <w:r w:rsidRPr="003A67DD">
              <w:rPr>
                <w:rFonts w:ascii="Arial" w:hAnsi="Arial" w:cs="Arial"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</w:rPr>
              <w:t>támogatást</w:t>
            </w:r>
            <w:proofErr w:type="spellEnd"/>
            <w:r w:rsidRPr="003A67DD">
              <w:rPr>
                <w:rFonts w:ascii="Arial" w:hAnsi="Arial" w:cs="Arial"/>
              </w:rPr>
              <w:t xml:space="preserve"> </w:t>
            </w:r>
            <w:proofErr w:type="spellStart"/>
            <w:r w:rsidRPr="003A67DD">
              <w:rPr>
                <w:rFonts w:ascii="Arial" w:hAnsi="Arial" w:cs="Arial"/>
              </w:rPr>
              <w:t>nyújtani</w:t>
            </w:r>
            <w:proofErr w:type="spellEnd"/>
            <w:r w:rsidRPr="003A67DD">
              <w:rPr>
                <w:rFonts w:ascii="Arial" w:hAnsi="Arial" w:cs="Arial"/>
              </w:rPr>
              <w:t xml:space="preserve"> a </w:t>
            </w:r>
            <w:proofErr w:type="spellStart"/>
            <w:r w:rsidRPr="003A67DD">
              <w:rPr>
                <w:rFonts w:ascii="Arial" w:hAnsi="Arial" w:cs="Arial"/>
              </w:rPr>
              <w:t>szervezetnek</w:t>
            </w:r>
            <w:proofErr w:type="spellEnd"/>
            <w:r w:rsidRPr="003A67DD">
              <w:rPr>
                <w:rFonts w:ascii="Arial" w:hAnsi="Arial" w:cs="Arial"/>
              </w:rPr>
              <w:t>.</w:t>
            </w:r>
          </w:p>
        </w:tc>
      </w:tr>
      <w:tr w:rsidRPr="002F40FD" w:rsidR="00202F06" w:rsidTr="1BC150C5" w14:paraId="07ED36CE" w14:textId="77777777"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9C3777" w:rsidR="00202F06" w:rsidP="00A95621" w:rsidRDefault="00A95621" w14:paraId="3F8261C2" w14:textId="4D29AF03">
            <w:pPr>
              <w:jc w:val="both"/>
              <w:rPr>
                <w:rFonts w:ascii="Arial" w:hAnsi="Arial" w:cs="Arial"/>
              </w:rPr>
            </w:pPr>
            <w:proofErr w:type="spellStart"/>
            <w:r w:rsidRPr="00A95621">
              <w:rPr>
                <w:rFonts w:ascii="Arial" w:hAnsi="Arial" w:cs="Arial"/>
                <w:b/>
                <w:bCs/>
              </w:rPr>
              <w:t>Egyéb</w:t>
            </w:r>
            <w:proofErr w:type="spellEnd"/>
            <w:r w:rsidRPr="00A9562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  <w:b/>
                <w:bCs/>
              </w:rPr>
              <w:t>biztosítékok</w:t>
            </w:r>
            <w:proofErr w:type="spellEnd"/>
            <w:r w:rsidRPr="00A95621">
              <w:rPr>
                <w:rFonts w:ascii="Arial" w:hAnsi="Arial" w:cs="Arial"/>
                <w:b/>
                <w:bCs/>
              </w:rPr>
              <w:t>:</w:t>
            </w:r>
            <w:r w:rsidRPr="00A95621">
              <w:rPr>
                <w:rFonts w:ascii="Arial" w:hAnsi="Arial" w:cs="Arial"/>
              </w:rPr>
              <w:t xml:space="preserve"> A </w:t>
            </w:r>
            <w:proofErr w:type="spellStart"/>
            <w:r w:rsidRPr="00A95621">
              <w:rPr>
                <w:rFonts w:ascii="Arial" w:hAnsi="Arial" w:cs="Arial"/>
              </w:rPr>
              <w:t>szervezetnek</w:t>
            </w:r>
            <w:proofErr w:type="spellEnd"/>
            <w:r w:rsidRPr="00A95621">
              <w:rPr>
                <w:rFonts w:ascii="Arial" w:hAnsi="Arial" w:cs="Arial"/>
              </w:rPr>
              <w:t xml:space="preserve"> meg </w:t>
            </w:r>
            <w:proofErr w:type="spellStart"/>
            <w:r w:rsidRPr="00A95621">
              <w:rPr>
                <w:rFonts w:ascii="Arial" w:hAnsi="Arial" w:cs="Arial"/>
              </w:rPr>
              <w:t>kell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erősítenie</w:t>
            </w:r>
            <w:proofErr w:type="spellEnd"/>
            <w:r w:rsidRPr="00A95621">
              <w:rPr>
                <w:rFonts w:ascii="Arial" w:hAnsi="Arial" w:cs="Arial"/>
              </w:rPr>
              <w:t xml:space="preserve">, </w:t>
            </w:r>
            <w:proofErr w:type="spellStart"/>
            <w:r w:rsidRPr="00A95621">
              <w:rPr>
                <w:rFonts w:ascii="Arial" w:hAnsi="Arial" w:cs="Arial"/>
              </w:rPr>
              <w:t>hogy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felelősséget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vállal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azért</w:t>
            </w:r>
            <w:proofErr w:type="spellEnd"/>
            <w:r w:rsidRPr="00A95621">
              <w:rPr>
                <w:rFonts w:ascii="Arial" w:hAnsi="Arial" w:cs="Arial"/>
              </w:rPr>
              <w:t xml:space="preserve">, </w:t>
            </w:r>
            <w:proofErr w:type="spellStart"/>
            <w:r w:rsidRPr="00A95621">
              <w:rPr>
                <w:rFonts w:ascii="Arial" w:hAnsi="Arial" w:cs="Arial"/>
              </w:rPr>
              <w:t>hogy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az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egyes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tagjai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elkötelezik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magukat</w:t>
            </w:r>
            <w:proofErr w:type="spellEnd"/>
            <w:r w:rsidRPr="00A95621">
              <w:rPr>
                <w:rFonts w:ascii="Arial" w:hAnsi="Arial" w:cs="Arial"/>
              </w:rPr>
              <w:t xml:space="preserve"> a </w:t>
            </w:r>
            <w:proofErr w:type="spellStart"/>
            <w:r w:rsidRPr="00A95621">
              <w:rPr>
                <w:rFonts w:ascii="Arial" w:hAnsi="Arial" w:cs="Arial"/>
              </w:rPr>
              <w:t>magatartási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kódex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mellett</w:t>
            </w:r>
            <w:proofErr w:type="spellEnd"/>
            <w:r w:rsidRPr="00A95621">
              <w:rPr>
                <w:rFonts w:ascii="Arial" w:hAnsi="Arial" w:cs="Arial"/>
              </w:rPr>
              <w:t xml:space="preserve">, </w:t>
            </w:r>
            <w:proofErr w:type="spellStart"/>
            <w:r w:rsidRPr="00A95621">
              <w:rPr>
                <w:rFonts w:ascii="Arial" w:hAnsi="Arial" w:cs="Arial"/>
              </w:rPr>
              <w:t>kötelező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képzésen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vesznek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részt</w:t>
            </w:r>
            <w:proofErr w:type="spellEnd"/>
            <w:r w:rsidRPr="00A95621">
              <w:rPr>
                <w:rFonts w:ascii="Arial" w:hAnsi="Arial" w:cs="Arial"/>
              </w:rPr>
              <w:t xml:space="preserve"> a </w:t>
            </w:r>
            <w:proofErr w:type="spellStart"/>
            <w:r w:rsidRPr="00A95621">
              <w:rPr>
                <w:rFonts w:ascii="Arial" w:hAnsi="Arial" w:cs="Arial"/>
              </w:rPr>
              <w:t>csalásról</w:t>
            </w:r>
            <w:proofErr w:type="spellEnd"/>
            <w:r w:rsidRPr="00A95621">
              <w:rPr>
                <w:rFonts w:ascii="Arial" w:hAnsi="Arial" w:cs="Arial"/>
              </w:rPr>
              <w:t xml:space="preserve">, </w:t>
            </w:r>
            <w:proofErr w:type="spellStart"/>
            <w:r w:rsidRPr="00A95621">
              <w:rPr>
                <w:rFonts w:ascii="Arial" w:hAnsi="Arial" w:cs="Arial"/>
              </w:rPr>
              <w:t>valamint</w:t>
            </w:r>
            <w:proofErr w:type="spellEnd"/>
            <w:r w:rsidRPr="00A95621">
              <w:rPr>
                <w:rFonts w:ascii="Arial" w:hAnsi="Arial" w:cs="Arial"/>
              </w:rPr>
              <w:t xml:space="preserve"> a </w:t>
            </w:r>
            <w:proofErr w:type="spellStart"/>
            <w:r w:rsidRPr="00A95621">
              <w:rPr>
                <w:rFonts w:ascii="Arial" w:hAnsi="Arial" w:cs="Arial"/>
              </w:rPr>
              <w:t>szexuális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kizsákmányolás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és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visszaélés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megelőzéséről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és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az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arra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való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reagálásról</w:t>
            </w:r>
            <w:proofErr w:type="spellEnd"/>
            <w:r w:rsidRPr="00A95621">
              <w:rPr>
                <w:rFonts w:ascii="Arial" w:hAnsi="Arial" w:cs="Arial"/>
              </w:rPr>
              <w:t xml:space="preserve">, </w:t>
            </w:r>
            <w:proofErr w:type="spellStart"/>
            <w:r w:rsidRPr="00A95621">
              <w:rPr>
                <w:rFonts w:ascii="Arial" w:hAnsi="Arial" w:cs="Arial"/>
              </w:rPr>
              <w:t>és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jelentik</w:t>
            </w:r>
            <w:proofErr w:type="spellEnd"/>
            <w:r w:rsidRPr="00A95621">
              <w:rPr>
                <w:rFonts w:ascii="Arial" w:hAnsi="Arial" w:cs="Arial"/>
              </w:rPr>
              <w:t xml:space="preserve"> a </w:t>
            </w:r>
            <w:proofErr w:type="spellStart"/>
            <w:r w:rsidRPr="00A95621">
              <w:rPr>
                <w:rFonts w:ascii="Arial" w:hAnsi="Arial" w:cs="Arial"/>
              </w:rPr>
              <w:t>visszaéléseket</w:t>
            </w:r>
            <w:proofErr w:type="spellEnd"/>
            <w:r w:rsidRPr="00A95621">
              <w:rPr>
                <w:rFonts w:ascii="Arial" w:hAnsi="Arial" w:cs="Arial"/>
              </w:rPr>
              <w:t xml:space="preserve">, </w:t>
            </w:r>
            <w:proofErr w:type="spellStart"/>
            <w:r w:rsidRPr="00A95621">
              <w:rPr>
                <w:rFonts w:ascii="Arial" w:hAnsi="Arial" w:cs="Arial"/>
              </w:rPr>
              <w:t>valamint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hogy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az</w:t>
            </w:r>
            <w:proofErr w:type="spellEnd"/>
            <w:r w:rsidRPr="00A95621">
              <w:rPr>
                <w:rFonts w:ascii="Arial" w:hAnsi="Arial" w:cs="Arial"/>
              </w:rPr>
              <w:t xml:space="preserve"> UNHCR </w:t>
            </w:r>
            <w:proofErr w:type="spellStart"/>
            <w:r w:rsidRPr="00A95621">
              <w:rPr>
                <w:rFonts w:ascii="Arial" w:hAnsi="Arial" w:cs="Arial"/>
              </w:rPr>
              <w:t>időszakos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proofErr w:type="spellStart"/>
            <w:r w:rsidRPr="00A95621">
              <w:rPr>
                <w:rFonts w:ascii="Arial" w:hAnsi="Arial" w:cs="Arial"/>
              </w:rPr>
              <w:t>ellenőrzést</w:t>
            </w:r>
            <w:proofErr w:type="spellEnd"/>
            <w:r w:rsidRPr="00A95621">
              <w:rPr>
                <w:rFonts w:ascii="Arial" w:hAnsi="Arial" w:cs="Arial"/>
              </w:rPr>
              <w:t xml:space="preserve"> </w:t>
            </w:r>
            <w:r w:rsidRPr="00A95621">
              <w:rPr>
                <w:rFonts w:ascii="Arial" w:hAnsi="Arial" w:cs="Arial"/>
              </w:rPr>
              <w:lastRenderedPageBreak/>
              <w:t>végezhet.</w:t>
            </w:r>
            <w:r w:rsidRPr="276C0214" w:rsidR="00202F06">
              <w:rPr>
                <w:rFonts w:ascii="Arial" w:hAnsi="Arial" w:cs="Arial"/>
              </w:rPr>
              <w:t>(</w:t>
            </w:r>
            <w:hyperlink r:id="rId11">
              <w:r w:rsidRPr="276C0214" w:rsidR="00202F06">
                <w:rPr>
                  <w:rStyle w:val="Hyperlink"/>
                  <w:rFonts w:ascii="Arial" w:hAnsi="Arial" w:cs="Arial"/>
                </w:rPr>
                <w:t>https://www.unhcr.org/protection/operations/405ac6614/secretary-generals-bulletin-special-measures-protection-sexual-exploitation.html</w:t>
              </w:r>
            </w:hyperlink>
            <w:r w:rsidRPr="276C0214" w:rsidR="00202F06">
              <w:rPr>
                <w:rFonts w:ascii="Arial" w:hAnsi="Arial" w:cs="Arial"/>
              </w:rPr>
              <w:t xml:space="preserve">) </w:t>
            </w:r>
          </w:p>
        </w:tc>
      </w:tr>
    </w:tbl>
    <w:p w:rsidR="003B4B4D" w:rsidRDefault="003B4B4D" w14:paraId="187C3ECB" w14:textId="77777777"/>
    <w:p w:rsidR="00115592" w:rsidP="005D2D6B" w:rsidRDefault="00232B6C" w14:paraId="3FDE74C9" w14:textId="2722343E">
      <w:pPr>
        <w:spacing w:after="0" w:line="240" w:lineRule="auto"/>
        <w:rPr>
          <w:lang w:val="en-GB"/>
        </w:rPr>
      </w:pPr>
      <w:proofErr w:type="spellStart"/>
      <w:r w:rsidRPr="00232B6C">
        <w:rPr>
          <w:lang w:val="en-GB"/>
        </w:rPr>
        <w:t>Kibocsátó</w:t>
      </w:r>
      <w:proofErr w:type="spellEnd"/>
      <w:r w:rsidRPr="00232B6C">
        <w:rPr>
          <w:lang w:val="en-GB"/>
        </w:rPr>
        <w:t xml:space="preserve"> UNHCR </w:t>
      </w:r>
      <w:proofErr w:type="spellStart"/>
      <w:r>
        <w:rPr>
          <w:lang w:val="en-GB"/>
        </w:rPr>
        <w:t>iroda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32B6C">
        <w:rPr>
          <w:lang w:val="en-GB"/>
        </w:rPr>
        <w:t xml:space="preserve"> UNHCR </w:t>
      </w:r>
      <w:proofErr w:type="spellStart"/>
      <w:r w:rsidRPr="00232B6C">
        <w:rPr>
          <w:lang w:val="en-GB"/>
        </w:rPr>
        <w:t>Közép-európai</w:t>
      </w:r>
      <w:proofErr w:type="spellEnd"/>
      <w:r w:rsidRPr="00232B6C">
        <w:rPr>
          <w:lang w:val="en-GB"/>
        </w:rPr>
        <w:t xml:space="preserve"> </w:t>
      </w:r>
      <w:proofErr w:type="spellStart"/>
      <w:r w:rsidRPr="00232B6C">
        <w:rPr>
          <w:lang w:val="en-GB"/>
        </w:rPr>
        <w:t>Képviselet</w:t>
      </w:r>
      <w:proofErr w:type="spellEnd"/>
      <w:r w:rsidRPr="00232B6C">
        <w:rPr>
          <w:lang w:val="en-GB"/>
        </w:rPr>
        <w:t xml:space="preserve"> </w:t>
      </w:r>
      <w:proofErr w:type="spellStart"/>
      <w:r w:rsidRPr="00232B6C">
        <w:rPr>
          <w:lang w:val="en-GB"/>
        </w:rPr>
        <w:t>Magyarországon</w:t>
      </w:r>
      <w:proofErr w:type="spellEnd"/>
      <w:r w:rsidRPr="005D2D6B" w:rsidR="005D2D6B">
        <w:rPr>
          <w:lang w:val="en-GB"/>
        </w:rPr>
        <w:tab/>
      </w:r>
      <w:r w:rsidR="00115592">
        <w:rPr>
          <w:lang w:val="en-GB"/>
        </w:rPr>
        <w:tab/>
      </w:r>
      <w:r w:rsidR="00E34ED3">
        <w:rPr>
          <w:lang w:val="en-GB"/>
        </w:rPr>
        <w:tab/>
      </w:r>
    </w:p>
    <w:p w:rsidRPr="005D2D6B" w:rsidR="005D2D6B" w:rsidP="00E34ED3" w:rsidRDefault="005D2D6B" w14:paraId="40BD3D02" w14:textId="2CBBE8CB">
      <w:pPr>
        <w:spacing w:after="0" w:line="240" w:lineRule="auto"/>
        <w:ind w:left="2880" w:firstLine="720"/>
        <w:rPr>
          <w:lang w:val="en-GB"/>
        </w:rPr>
      </w:pPr>
      <w:r>
        <w:rPr>
          <w:lang w:val="en-GB"/>
        </w:rPr>
        <w:t>______________________________________________</w:t>
      </w:r>
    </w:p>
    <w:p w:rsidR="005D2D6B" w:rsidP="005D2D6B" w:rsidRDefault="005D2D6B" w14:paraId="0E1C0CF9" w14:textId="77777777">
      <w:pPr>
        <w:spacing w:after="0" w:line="240" w:lineRule="auto"/>
        <w:rPr>
          <w:lang w:val="en-GB"/>
        </w:rPr>
      </w:pPr>
    </w:p>
    <w:p w:rsidR="005D2D6B" w:rsidP="005D2D6B" w:rsidRDefault="005D2D6B" w14:paraId="28284671" w14:textId="77777777">
      <w:pPr>
        <w:spacing w:after="0" w:line="240" w:lineRule="auto"/>
        <w:rPr>
          <w:lang w:val="en-GB"/>
        </w:rPr>
      </w:pPr>
    </w:p>
    <w:p w:rsidRPr="005D2D6B" w:rsidR="005D2D6B" w:rsidP="005D2D6B" w:rsidRDefault="005556B2" w14:paraId="36DA5603" w14:textId="24D71F60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Cím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5D2D6B" w:rsidR="005D2D6B">
        <w:rPr>
          <w:lang w:val="en-GB"/>
        </w:rPr>
        <w:tab/>
      </w:r>
      <w:r w:rsidR="00115592">
        <w:rPr>
          <w:lang w:val="en-GB"/>
        </w:rPr>
        <w:tab/>
      </w:r>
      <w:r w:rsidR="00E34ED3">
        <w:rPr>
          <w:lang w:val="en-GB"/>
        </w:rPr>
        <w:tab/>
      </w:r>
      <w:proofErr w:type="spellStart"/>
      <w:r w:rsidRPr="005D2D6B" w:rsidR="005D2D6B">
        <w:rPr>
          <w:lang w:val="en-GB"/>
        </w:rPr>
        <w:t>Felvinci</w:t>
      </w:r>
      <w:proofErr w:type="spellEnd"/>
      <w:r w:rsidRPr="005D2D6B" w:rsidR="005D2D6B">
        <w:rPr>
          <w:lang w:val="en-GB"/>
        </w:rPr>
        <w:t xml:space="preserve"> </w:t>
      </w:r>
      <w:proofErr w:type="spellStart"/>
      <w:r w:rsidRPr="005D2D6B" w:rsidR="005D2D6B">
        <w:rPr>
          <w:lang w:val="en-GB"/>
        </w:rPr>
        <w:t>ut</w:t>
      </w:r>
      <w:proofErr w:type="spellEnd"/>
      <w:r w:rsidRPr="005D2D6B" w:rsidR="005D2D6B">
        <w:rPr>
          <w:lang w:val="en-GB"/>
        </w:rPr>
        <w:t xml:space="preserve"> 27, 1022 Budapest</w:t>
      </w:r>
    </w:p>
    <w:p w:rsidRPr="005D2D6B" w:rsidR="005D2D6B" w:rsidP="00E34ED3" w:rsidRDefault="005D2D6B" w14:paraId="71227439" w14:textId="706BD06C">
      <w:pPr>
        <w:spacing w:after="0" w:line="240" w:lineRule="auto"/>
        <w:ind w:left="2860" w:firstLine="720"/>
        <w:rPr>
          <w:lang w:val="en-GB"/>
        </w:rPr>
      </w:pPr>
      <w:r>
        <w:rPr>
          <w:lang w:val="en-GB"/>
        </w:rPr>
        <w:t>______________________________________________</w:t>
      </w:r>
      <w:r w:rsidR="00470EF1">
        <w:rPr>
          <w:lang w:val="en-GB"/>
        </w:rPr>
        <w:t>_</w:t>
      </w:r>
    </w:p>
    <w:p w:rsidR="005D2D6B" w:rsidP="005D2D6B" w:rsidRDefault="005D2D6B" w14:paraId="260281BF" w14:textId="77777777">
      <w:pPr>
        <w:spacing w:after="0" w:line="240" w:lineRule="auto"/>
        <w:rPr>
          <w:lang w:val="en-GB"/>
        </w:rPr>
      </w:pPr>
    </w:p>
    <w:p w:rsidR="005D2D6B" w:rsidP="005D2D6B" w:rsidRDefault="005D2D6B" w14:paraId="5AE71E10" w14:textId="77777777">
      <w:pPr>
        <w:spacing w:after="0" w:line="240" w:lineRule="auto"/>
        <w:rPr>
          <w:lang w:val="en-GB"/>
        </w:rPr>
      </w:pPr>
    </w:p>
    <w:p w:rsidR="009006C3" w:rsidP="00670FA8" w:rsidRDefault="00670FA8" w14:paraId="54803BFB" w14:textId="77777777">
      <w:pPr>
        <w:spacing w:after="0" w:line="240" w:lineRule="auto"/>
        <w:ind w:left="3580" w:hanging="3580"/>
        <w:rPr>
          <w:lang w:val="en-GB"/>
        </w:rPr>
      </w:pPr>
      <w:r>
        <w:rPr>
          <w:lang w:val="en-GB"/>
        </w:rPr>
        <w:t>Senior Operations Coordinator</w:t>
      </w:r>
      <w:r w:rsidR="009006C3">
        <w:rPr>
          <w:lang w:val="en-GB"/>
        </w:rPr>
        <w:tab/>
      </w:r>
      <w:r w:rsidRPr="005D2D6B">
        <w:rPr>
          <w:lang w:val="en-GB"/>
        </w:rPr>
        <w:t>M</w:t>
      </w:r>
      <w:r>
        <w:rPr>
          <w:lang w:val="en-GB"/>
        </w:rPr>
        <w:t>s</w:t>
      </w:r>
      <w:r w:rsidRPr="005D2D6B">
        <w:rPr>
          <w:lang w:val="en-GB"/>
        </w:rPr>
        <w:t xml:space="preserve">. </w:t>
      </w:r>
      <w:r>
        <w:rPr>
          <w:lang w:val="en-GB"/>
        </w:rPr>
        <w:t>Muriel Tschopp</w:t>
      </w:r>
    </w:p>
    <w:p w:rsidRPr="005D2D6B" w:rsidR="005D2D6B" w:rsidP="009006C3" w:rsidRDefault="005D2D6B" w14:paraId="72C002F1" w14:textId="5D646B0E">
      <w:pPr>
        <w:spacing w:after="0" w:line="240" w:lineRule="auto"/>
        <w:ind w:left="3580"/>
        <w:rPr>
          <w:lang w:val="en-GB"/>
        </w:rPr>
      </w:pPr>
      <w:r>
        <w:rPr>
          <w:lang w:val="en-GB"/>
        </w:rPr>
        <w:t>____________________________________________</w:t>
      </w:r>
      <w:r w:rsidR="00470EF1">
        <w:rPr>
          <w:lang w:val="en-GB"/>
        </w:rPr>
        <w:t>__</w:t>
      </w:r>
      <w:r>
        <w:rPr>
          <w:lang w:val="en-GB"/>
        </w:rPr>
        <w:t>_</w:t>
      </w:r>
    </w:p>
    <w:p w:rsidR="005D2D6B" w:rsidP="005D2D6B" w:rsidRDefault="005D2D6B" w14:paraId="1095E927" w14:textId="77777777">
      <w:pPr>
        <w:spacing w:after="0" w:line="240" w:lineRule="auto"/>
        <w:rPr>
          <w:lang w:val="en-GB"/>
        </w:rPr>
      </w:pPr>
    </w:p>
    <w:p w:rsidR="005D2D6B" w:rsidP="005D2D6B" w:rsidRDefault="005D2D6B" w14:paraId="18B1464C" w14:textId="77777777">
      <w:pPr>
        <w:spacing w:after="0" w:line="240" w:lineRule="auto"/>
        <w:rPr>
          <w:lang w:val="en-GB"/>
        </w:rPr>
      </w:pPr>
    </w:p>
    <w:p w:rsidRPr="005D2D6B" w:rsidR="005D2D6B" w:rsidP="005556B2" w:rsidRDefault="005556B2" w14:paraId="4B3DD4AE" w14:textId="4D75D527">
      <w:pPr>
        <w:spacing w:after="0" w:line="240" w:lineRule="auto"/>
        <w:rPr>
          <w:lang w:val="en-GB"/>
        </w:rPr>
      </w:pPr>
      <w:r w:rsidRPr="005556B2">
        <w:rPr>
          <w:lang w:val="en-GB"/>
        </w:rPr>
        <w:t xml:space="preserve">UNHCR </w:t>
      </w:r>
      <w:proofErr w:type="spellStart"/>
      <w:r w:rsidRPr="005556B2">
        <w:rPr>
          <w:lang w:val="en-GB"/>
        </w:rPr>
        <w:t>irodájának</w:t>
      </w:r>
      <w:proofErr w:type="spellEnd"/>
      <w:r w:rsidRPr="005556B2">
        <w:rPr>
          <w:lang w:val="en-GB"/>
        </w:rPr>
        <w:t xml:space="preserve"> neve</w:t>
      </w:r>
      <w:r w:rsidR="00094D57">
        <w:rPr>
          <w:lang w:val="en-GB"/>
        </w:rPr>
        <w:tab/>
      </w:r>
      <w:r w:rsidR="00094D57">
        <w:rPr>
          <w:lang w:val="en-GB"/>
        </w:rPr>
        <w:tab/>
      </w:r>
      <w:r w:rsidR="00E34ED3">
        <w:rPr>
          <w:lang w:val="en-GB"/>
        </w:rPr>
        <w:tab/>
      </w:r>
      <w:r w:rsidRPr="005556B2">
        <w:rPr>
          <w:lang w:val="en-GB"/>
        </w:rPr>
        <w:t xml:space="preserve">UNHCR </w:t>
      </w:r>
      <w:proofErr w:type="spellStart"/>
      <w:r w:rsidRPr="005556B2">
        <w:rPr>
          <w:lang w:val="en-GB"/>
        </w:rPr>
        <w:t>Közép-európai</w:t>
      </w:r>
      <w:proofErr w:type="spellEnd"/>
      <w:r w:rsidRPr="005556B2">
        <w:rPr>
          <w:lang w:val="en-GB"/>
        </w:rPr>
        <w:t xml:space="preserve"> </w:t>
      </w:r>
      <w:proofErr w:type="spellStart"/>
      <w:r w:rsidRPr="005556B2">
        <w:rPr>
          <w:lang w:val="en-GB"/>
        </w:rPr>
        <w:t>Képviselet</w:t>
      </w:r>
      <w:proofErr w:type="spellEnd"/>
      <w:r w:rsidRPr="005556B2">
        <w:rPr>
          <w:lang w:val="en-GB"/>
        </w:rPr>
        <w:t xml:space="preserve"> </w:t>
      </w:r>
      <w:proofErr w:type="spellStart"/>
      <w:r w:rsidRPr="005556B2">
        <w:rPr>
          <w:lang w:val="en-GB"/>
        </w:rPr>
        <w:t>Magyarországon</w:t>
      </w:r>
      <w:proofErr w:type="spellEnd"/>
    </w:p>
    <w:p w:rsidRPr="005D2D6B" w:rsidR="005D2D6B" w:rsidP="00E34ED3" w:rsidRDefault="005D2D6B" w14:paraId="1E14FE3D" w14:textId="7327C55A">
      <w:pPr>
        <w:spacing w:after="0" w:line="240" w:lineRule="auto"/>
        <w:ind w:left="2880" w:firstLine="720"/>
        <w:rPr>
          <w:lang w:val="en-GB"/>
        </w:rPr>
      </w:pPr>
      <w:r>
        <w:rPr>
          <w:lang w:val="en-GB"/>
        </w:rPr>
        <w:t>______________________________________________</w:t>
      </w:r>
      <w:r w:rsidR="00470EF1">
        <w:rPr>
          <w:lang w:val="en-GB"/>
        </w:rPr>
        <w:t>_</w:t>
      </w:r>
    </w:p>
    <w:p w:rsidR="005D2D6B" w:rsidP="005D2D6B" w:rsidRDefault="005D2D6B" w14:paraId="3B11DD8E" w14:textId="77777777">
      <w:pPr>
        <w:spacing w:after="0" w:line="240" w:lineRule="auto"/>
        <w:rPr>
          <w:lang w:val="en-GB"/>
        </w:rPr>
      </w:pPr>
    </w:p>
    <w:p w:rsidR="005D2D6B" w:rsidP="005D2D6B" w:rsidRDefault="005D2D6B" w14:paraId="036636B0" w14:textId="77777777">
      <w:pPr>
        <w:spacing w:after="0" w:line="240" w:lineRule="auto"/>
        <w:rPr>
          <w:lang w:val="en-GB"/>
        </w:rPr>
      </w:pPr>
    </w:p>
    <w:p w:rsidR="005D2D6B" w:rsidP="005D2D6B" w:rsidRDefault="005556B2" w14:paraId="3CBD5E1C" w14:textId="457DB6C5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Dátum</w:t>
      </w:r>
      <w:proofErr w:type="spellEnd"/>
      <w:r w:rsidR="1A4896FC">
        <w:tab/>
      </w:r>
      <w:r w:rsidR="1A4896FC">
        <w:tab/>
      </w:r>
      <w:r w:rsidR="1A4896FC">
        <w:tab/>
      </w:r>
      <w:r w:rsidR="1A4896FC">
        <w:tab/>
      </w:r>
      <w:r w:rsidR="1A4896FC">
        <w:tab/>
      </w:r>
      <w:r>
        <w:rPr>
          <w:lang w:val="en-GB"/>
        </w:rPr>
        <w:t xml:space="preserve">2024 </w:t>
      </w:r>
      <w:proofErr w:type="spellStart"/>
      <w:r>
        <w:rPr>
          <w:lang w:val="en-GB"/>
        </w:rPr>
        <w:t>Március</w:t>
      </w:r>
      <w:proofErr w:type="spellEnd"/>
      <w:r>
        <w:rPr>
          <w:lang w:val="en-GB"/>
        </w:rPr>
        <w:t xml:space="preserve"> 7.</w:t>
      </w:r>
    </w:p>
    <w:p w:rsidRPr="008B4E05" w:rsidR="008B4E05" w:rsidP="00A00B88" w:rsidRDefault="005D2D6B" w14:paraId="19E42A55" w14:textId="24AFF8FE">
      <w:pPr>
        <w:spacing w:after="0" w:line="240" w:lineRule="auto"/>
        <w:ind w:left="2880" w:firstLine="720"/>
        <w:rPr>
          <w:lang w:val="en-GB"/>
        </w:rPr>
      </w:pPr>
      <w:r>
        <w:rPr>
          <w:lang w:val="en-GB"/>
        </w:rPr>
        <w:t>______________________________________________</w:t>
      </w:r>
      <w:r w:rsidR="00470EF1">
        <w:rPr>
          <w:lang w:val="en-GB"/>
        </w:rPr>
        <w:t>__</w:t>
      </w:r>
    </w:p>
    <w:sectPr w:rsidRPr="008B4E05" w:rsidR="008B4E05" w:rsidSect="003A67DD">
      <w:headerReference w:type="default" r:id="rId12"/>
      <w:footerReference w:type="default" r:id="rId13"/>
      <w:pgSz w:w="11906" w:h="16838" w:orient="portrait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B6B" w:rsidP="008B4E05" w:rsidRDefault="008E0B6B" w14:paraId="1937C3DC" w14:textId="77777777">
      <w:pPr>
        <w:spacing w:after="0" w:line="240" w:lineRule="auto"/>
      </w:pPr>
      <w:r>
        <w:separator/>
      </w:r>
    </w:p>
  </w:endnote>
  <w:endnote w:type="continuationSeparator" w:id="0">
    <w:p w:rsidR="008E0B6B" w:rsidP="008B4E05" w:rsidRDefault="008E0B6B" w14:paraId="38FC3BE6" w14:textId="77777777">
      <w:pPr>
        <w:spacing w:after="0" w:line="240" w:lineRule="auto"/>
      </w:pPr>
      <w:r>
        <w:continuationSeparator/>
      </w:r>
    </w:p>
  </w:endnote>
  <w:endnote w:type="continuationNotice" w:id="1">
    <w:p w:rsidR="008E0B6B" w:rsidRDefault="008E0B6B" w14:paraId="78429E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F40FD" w:rsidR="00B50F91" w:rsidRDefault="00B50F91" w14:paraId="018144B4" w14:textId="77777777">
    <w:pPr>
      <w:pStyle w:val="Footer"/>
      <w:jc w:val="right"/>
      <w:rPr>
        <w:color w:val="808080"/>
      </w:rPr>
    </w:pPr>
    <w:r w:rsidRPr="002F40FD">
      <w:rPr>
        <w:color w:val="808080"/>
        <w:shd w:val="clear" w:color="auto" w:fill="E6E6E6"/>
      </w:rPr>
      <w:fldChar w:fldCharType="begin"/>
    </w:r>
    <w:r w:rsidRPr="002F40FD">
      <w:rPr>
        <w:color w:val="808080"/>
      </w:rPr>
      <w:instrText xml:space="preserve"> PAGE   \* MERGEFORMAT </w:instrText>
    </w:r>
    <w:r w:rsidRPr="002F40FD">
      <w:rPr>
        <w:color w:val="808080"/>
        <w:shd w:val="clear" w:color="auto" w:fill="E6E6E6"/>
      </w:rPr>
      <w:fldChar w:fldCharType="separate"/>
    </w:r>
    <w:r w:rsidRPr="002F40FD">
      <w:rPr>
        <w:noProof/>
        <w:color w:val="808080"/>
      </w:rPr>
      <w:t>2</w:t>
    </w:r>
    <w:r w:rsidRPr="002F40FD">
      <w:rPr>
        <w:noProof/>
        <w:color w:val="808080"/>
        <w:shd w:val="clear" w:color="auto" w:fill="E6E6E6"/>
      </w:rPr>
      <w:fldChar w:fldCharType="end"/>
    </w:r>
  </w:p>
  <w:p w:rsidR="00632353" w:rsidRDefault="00632353" w14:paraId="57356A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B6B" w:rsidP="008B4E05" w:rsidRDefault="008E0B6B" w14:paraId="496B0052" w14:textId="77777777">
      <w:pPr>
        <w:spacing w:after="0" w:line="240" w:lineRule="auto"/>
      </w:pPr>
      <w:r>
        <w:separator/>
      </w:r>
    </w:p>
  </w:footnote>
  <w:footnote w:type="continuationSeparator" w:id="0">
    <w:p w:rsidR="008E0B6B" w:rsidP="008B4E05" w:rsidRDefault="008E0B6B" w14:paraId="53EE787A" w14:textId="77777777">
      <w:pPr>
        <w:spacing w:after="0" w:line="240" w:lineRule="auto"/>
      </w:pPr>
      <w:r>
        <w:continuationSeparator/>
      </w:r>
    </w:p>
  </w:footnote>
  <w:footnote w:type="continuationNotice" w:id="1">
    <w:p w:rsidR="008E0B6B" w:rsidRDefault="008E0B6B" w14:paraId="12031FE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B4E05" w:rsidP="4914275E" w:rsidRDefault="4914275E" w14:paraId="355BE35C" w14:textId="3F0AA6A4">
    <w:pPr>
      <w:pStyle w:val="Header"/>
      <w:jc w:val="center"/>
    </w:pPr>
    <w:r>
      <w:rPr>
        <w:noProof/>
      </w:rPr>
      <w:drawing>
        <wp:inline distT="0" distB="0" distL="0" distR="0" wp14:anchorId="724DC2F0" wp14:editId="5DB4F891">
          <wp:extent cx="3857625" cy="1085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0A6"/>
    <w:multiLevelType w:val="hybridMultilevel"/>
    <w:tmpl w:val="28CA2CD2"/>
    <w:lvl w:ilvl="0" w:tplc="CA68AC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4D4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E879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409A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F222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E46F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42E1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40A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C464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31102F"/>
    <w:multiLevelType w:val="hybridMultilevel"/>
    <w:tmpl w:val="310CF77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554E50"/>
    <w:multiLevelType w:val="hybridMultilevel"/>
    <w:tmpl w:val="2E12EFF8"/>
    <w:lvl w:ilvl="0" w:tplc="A288B466">
      <w:start w:val="1"/>
      <w:numFmt w:val="decimal"/>
      <w:lvlText w:val="%1."/>
      <w:lvlJc w:val="left"/>
      <w:pPr>
        <w:ind w:left="720" w:hanging="360"/>
      </w:pPr>
    </w:lvl>
    <w:lvl w:ilvl="1" w:tplc="5252A15C">
      <w:start w:val="1"/>
      <w:numFmt w:val="lowerLetter"/>
      <w:lvlText w:val="%2."/>
      <w:lvlJc w:val="left"/>
      <w:pPr>
        <w:ind w:left="1440" w:hanging="360"/>
      </w:pPr>
    </w:lvl>
    <w:lvl w:ilvl="2" w:tplc="CF96438A">
      <w:start w:val="1"/>
      <w:numFmt w:val="lowerRoman"/>
      <w:lvlText w:val="%3."/>
      <w:lvlJc w:val="right"/>
      <w:pPr>
        <w:ind w:left="2160" w:hanging="180"/>
      </w:pPr>
    </w:lvl>
    <w:lvl w:ilvl="3" w:tplc="8B92FE3E">
      <w:start w:val="1"/>
      <w:numFmt w:val="decimal"/>
      <w:lvlText w:val="%4."/>
      <w:lvlJc w:val="left"/>
      <w:pPr>
        <w:ind w:left="2880" w:hanging="360"/>
      </w:pPr>
    </w:lvl>
    <w:lvl w:ilvl="4" w:tplc="5EFE9662">
      <w:start w:val="1"/>
      <w:numFmt w:val="lowerLetter"/>
      <w:lvlText w:val="%5."/>
      <w:lvlJc w:val="left"/>
      <w:pPr>
        <w:ind w:left="3600" w:hanging="360"/>
      </w:pPr>
    </w:lvl>
    <w:lvl w:ilvl="5" w:tplc="D368E00E">
      <w:start w:val="1"/>
      <w:numFmt w:val="lowerRoman"/>
      <w:lvlText w:val="%6."/>
      <w:lvlJc w:val="right"/>
      <w:pPr>
        <w:ind w:left="4320" w:hanging="180"/>
      </w:pPr>
    </w:lvl>
    <w:lvl w:ilvl="6" w:tplc="22545D66">
      <w:start w:val="1"/>
      <w:numFmt w:val="decimal"/>
      <w:lvlText w:val="%7."/>
      <w:lvlJc w:val="left"/>
      <w:pPr>
        <w:ind w:left="5040" w:hanging="360"/>
      </w:pPr>
    </w:lvl>
    <w:lvl w:ilvl="7" w:tplc="97AC0910">
      <w:start w:val="1"/>
      <w:numFmt w:val="lowerLetter"/>
      <w:lvlText w:val="%8."/>
      <w:lvlJc w:val="left"/>
      <w:pPr>
        <w:ind w:left="5760" w:hanging="360"/>
      </w:pPr>
    </w:lvl>
    <w:lvl w:ilvl="8" w:tplc="030402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1B66"/>
    <w:multiLevelType w:val="hybridMultilevel"/>
    <w:tmpl w:val="E11A2100"/>
    <w:lvl w:ilvl="0" w:tplc="5F9A3522">
      <w:start w:val="1"/>
      <w:numFmt w:val="decimal"/>
      <w:lvlText w:val="%1)"/>
      <w:lvlJc w:val="left"/>
      <w:pPr>
        <w:ind w:left="720" w:hanging="360"/>
      </w:pPr>
    </w:lvl>
    <w:lvl w:ilvl="1" w:tplc="B5F642A0">
      <w:start w:val="1"/>
      <w:numFmt w:val="lowerLetter"/>
      <w:lvlText w:val="%2."/>
      <w:lvlJc w:val="left"/>
      <w:pPr>
        <w:ind w:left="1440" w:hanging="360"/>
      </w:pPr>
    </w:lvl>
    <w:lvl w:ilvl="2" w:tplc="7366AA7C">
      <w:start w:val="1"/>
      <w:numFmt w:val="lowerRoman"/>
      <w:lvlText w:val="%3."/>
      <w:lvlJc w:val="right"/>
      <w:pPr>
        <w:ind w:left="2160" w:hanging="180"/>
      </w:pPr>
    </w:lvl>
    <w:lvl w:ilvl="3" w:tplc="C19AA668">
      <w:start w:val="1"/>
      <w:numFmt w:val="decimal"/>
      <w:lvlText w:val="%4."/>
      <w:lvlJc w:val="left"/>
      <w:pPr>
        <w:ind w:left="2880" w:hanging="360"/>
      </w:pPr>
    </w:lvl>
    <w:lvl w:ilvl="4" w:tplc="9500C234">
      <w:start w:val="1"/>
      <w:numFmt w:val="lowerLetter"/>
      <w:lvlText w:val="%5."/>
      <w:lvlJc w:val="left"/>
      <w:pPr>
        <w:ind w:left="3600" w:hanging="360"/>
      </w:pPr>
    </w:lvl>
    <w:lvl w:ilvl="5" w:tplc="00BC66F6">
      <w:start w:val="1"/>
      <w:numFmt w:val="lowerRoman"/>
      <w:lvlText w:val="%6."/>
      <w:lvlJc w:val="right"/>
      <w:pPr>
        <w:ind w:left="4320" w:hanging="180"/>
      </w:pPr>
    </w:lvl>
    <w:lvl w:ilvl="6" w:tplc="43B60BB4">
      <w:start w:val="1"/>
      <w:numFmt w:val="decimal"/>
      <w:lvlText w:val="%7."/>
      <w:lvlJc w:val="left"/>
      <w:pPr>
        <w:ind w:left="5040" w:hanging="360"/>
      </w:pPr>
    </w:lvl>
    <w:lvl w:ilvl="7" w:tplc="4A2E3020">
      <w:start w:val="1"/>
      <w:numFmt w:val="lowerLetter"/>
      <w:lvlText w:val="%8."/>
      <w:lvlJc w:val="left"/>
      <w:pPr>
        <w:ind w:left="5760" w:hanging="360"/>
      </w:pPr>
    </w:lvl>
    <w:lvl w:ilvl="8" w:tplc="874AB1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7CAB"/>
    <w:multiLevelType w:val="hybridMultilevel"/>
    <w:tmpl w:val="03D8D044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2526A3"/>
    <w:multiLevelType w:val="hybridMultilevel"/>
    <w:tmpl w:val="3362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1FEA"/>
    <w:multiLevelType w:val="hybridMultilevel"/>
    <w:tmpl w:val="C9AA3D38"/>
    <w:lvl w:ilvl="0" w:tplc="086A0D32">
      <w:start w:val="1"/>
      <w:numFmt w:val="decimal"/>
      <w:lvlText w:val="%1)"/>
      <w:lvlJc w:val="left"/>
      <w:pPr>
        <w:ind w:left="720" w:hanging="360"/>
      </w:pPr>
    </w:lvl>
    <w:lvl w:ilvl="1" w:tplc="B970B5E2">
      <w:start w:val="1"/>
      <w:numFmt w:val="lowerLetter"/>
      <w:lvlText w:val="%2."/>
      <w:lvlJc w:val="left"/>
      <w:pPr>
        <w:ind w:left="1440" w:hanging="360"/>
      </w:pPr>
    </w:lvl>
    <w:lvl w:ilvl="2" w:tplc="0D5CC7E8">
      <w:start w:val="1"/>
      <w:numFmt w:val="lowerRoman"/>
      <w:lvlText w:val="%3."/>
      <w:lvlJc w:val="right"/>
      <w:pPr>
        <w:ind w:left="2160" w:hanging="180"/>
      </w:pPr>
    </w:lvl>
    <w:lvl w:ilvl="3" w:tplc="96E2EBEE">
      <w:start w:val="1"/>
      <w:numFmt w:val="decimal"/>
      <w:lvlText w:val="%4."/>
      <w:lvlJc w:val="left"/>
      <w:pPr>
        <w:ind w:left="2880" w:hanging="360"/>
      </w:pPr>
    </w:lvl>
    <w:lvl w:ilvl="4" w:tplc="8D22F5A8">
      <w:start w:val="1"/>
      <w:numFmt w:val="lowerLetter"/>
      <w:lvlText w:val="%5."/>
      <w:lvlJc w:val="left"/>
      <w:pPr>
        <w:ind w:left="3600" w:hanging="360"/>
      </w:pPr>
    </w:lvl>
    <w:lvl w:ilvl="5" w:tplc="D5664D78">
      <w:start w:val="1"/>
      <w:numFmt w:val="lowerRoman"/>
      <w:lvlText w:val="%6."/>
      <w:lvlJc w:val="right"/>
      <w:pPr>
        <w:ind w:left="4320" w:hanging="180"/>
      </w:pPr>
    </w:lvl>
    <w:lvl w:ilvl="6" w:tplc="54CA28DE">
      <w:start w:val="1"/>
      <w:numFmt w:val="decimal"/>
      <w:lvlText w:val="%7."/>
      <w:lvlJc w:val="left"/>
      <w:pPr>
        <w:ind w:left="5040" w:hanging="360"/>
      </w:pPr>
    </w:lvl>
    <w:lvl w:ilvl="7" w:tplc="342A9788">
      <w:start w:val="1"/>
      <w:numFmt w:val="lowerLetter"/>
      <w:lvlText w:val="%8."/>
      <w:lvlJc w:val="left"/>
      <w:pPr>
        <w:ind w:left="5760" w:hanging="360"/>
      </w:pPr>
    </w:lvl>
    <w:lvl w:ilvl="8" w:tplc="BA8635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D6B41"/>
    <w:multiLevelType w:val="hybridMultilevel"/>
    <w:tmpl w:val="A4E6BF88"/>
    <w:lvl w:ilvl="0" w:tplc="69D23E2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30201585">
    <w:abstractNumId w:val="0"/>
  </w:num>
  <w:num w:numId="2" w16cid:durableId="1634827354">
    <w:abstractNumId w:val="2"/>
  </w:num>
  <w:num w:numId="3" w16cid:durableId="589049477">
    <w:abstractNumId w:val="3"/>
  </w:num>
  <w:num w:numId="4" w16cid:durableId="2064140032">
    <w:abstractNumId w:val="6"/>
  </w:num>
  <w:num w:numId="5" w16cid:durableId="1754081005">
    <w:abstractNumId w:val="1"/>
  </w:num>
  <w:num w:numId="6" w16cid:durableId="31999294">
    <w:abstractNumId w:val="4"/>
  </w:num>
  <w:num w:numId="7" w16cid:durableId="1542401192">
    <w:abstractNumId w:val="7"/>
  </w:num>
  <w:num w:numId="8" w16cid:durableId="484592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6B"/>
    <w:rsid w:val="00003148"/>
    <w:rsid w:val="000063D8"/>
    <w:rsid w:val="00026F98"/>
    <w:rsid w:val="000318A8"/>
    <w:rsid w:val="00031E2B"/>
    <w:rsid w:val="00032EEA"/>
    <w:rsid w:val="0003549D"/>
    <w:rsid w:val="00035D79"/>
    <w:rsid w:val="000458A5"/>
    <w:rsid w:val="00057965"/>
    <w:rsid w:val="00060A45"/>
    <w:rsid w:val="000618D9"/>
    <w:rsid w:val="00062EB6"/>
    <w:rsid w:val="000674F8"/>
    <w:rsid w:val="00071853"/>
    <w:rsid w:val="00076F65"/>
    <w:rsid w:val="00085B44"/>
    <w:rsid w:val="000878AC"/>
    <w:rsid w:val="000932BF"/>
    <w:rsid w:val="00094D57"/>
    <w:rsid w:val="000A2AF5"/>
    <w:rsid w:val="000B01D5"/>
    <w:rsid w:val="000B5EA2"/>
    <w:rsid w:val="000B6A3C"/>
    <w:rsid w:val="000B6CDD"/>
    <w:rsid w:val="000C6B44"/>
    <w:rsid w:val="000D31F9"/>
    <w:rsid w:val="000E1535"/>
    <w:rsid w:val="000E71C4"/>
    <w:rsid w:val="000F600C"/>
    <w:rsid w:val="000F6EEB"/>
    <w:rsid w:val="000FF504"/>
    <w:rsid w:val="001022A9"/>
    <w:rsid w:val="00104F3D"/>
    <w:rsid w:val="0010624E"/>
    <w:rsid w:val="00111492"/>
    <w:rsid w:val="00115592"/>
    <w:rsid w:val="00130FE1"/>
    <w:rsid w:val="00131183"/>
    <w:rsid w:val="00132832"/>
    <w:rsid w:val="001347C3"/>
    <w:rsid w:val="00134A80"/>
    <w:rsid w:val="00155999"/>
    <w:rsid w:val="00157500"/>
    <w:rsid w:val="00175A6D"/>
    <w:rsid w:val="00180A76"/>
    <w:rsid w:val="001866FF"/>
    <w:rsid w:val="00190DE5"/>
    <w:rsid w:val="001B184C"/>
    <w:rsid w:val="001B7BFF"/>
    <w:rsid w:val="001C0583"/>
    <w:rsid w:val="001C0590"/>
    <w:rsid w:val="001C0D4A"/>
    <w:rsid w:val="001C5A32"/>
    <w:rsid w:val="001C7A97"/>
    <w:rsid w:val="001D489B"/>
    <w:rsid w:val="001E1919"/>
    <w:rsid w:val="001E7F23"/>
    <w:rsid w:val="001F3D3A"/>
    <w:rsid w:val="00202F06"/>
    <w:rsid w:val="00210DCF"/>
    <w:rsid w:val="002161A4"/>
    <w:rsid w:val="00227247"/>
    <w:rsid w:val="00230F4B"/>
    <w:rsid w:val="00230F99"/>
    <w:rsid w:val="00232B6C"/>
    <w:rsid w:val="00234983"/>
    <w:rsid w:val="0024077C"/>
    <w:rsid w:val="0024164D"/>
    <w:rsid w:val="002501CC"/>
    <w:rsid w:val="00250761"/>
    <w:rsid w:val="00254E7D"/>
    <w:rsid w:val="00261F00"/>
    <w:rsid w:val="002666C4"/>
    <w:rsid w:val="00291465"/>
    <w:rsid w:val="00296338"/>
    <w:rsid w:val="002A5E30"/>
    <w:rsid w:val="002A72FA"/>
    <w:rsid w:val="002B16E6"/>
    <w:rsid w:val="002B25A8"/>
    <w:rsid w:val="002B25BE"/>
    <w:rsid w:val="002B4B65"/>
    <w:rsid w:val="002B6702"/>
    <w:rsid w:val="002C1A1C"/>
    <w:rsid w:val="002C7A07"/>
    <w:rsid w:val="002D0071"/>
    <w:rsid w:val="002D1788"/>
    <w:rsid w:val="002D7269"/>
    <w:rsid w:val="002D7563"/>
    <w:rsid w:val="002E2A49"/>
    <w:rsid w:val="002E3F08"/>
    <w:rsid w:val="002E57C6"/>
    <w:rsid w:val="002E6E6A"/>
    <w:rsid w:val="002F0405"/>
    <w:rsid w:val="002F1791"/>
    <w:rsid w:val="002F307B"/>
    <w:rsid w:val="002F40FD"/>
    <w:rsid w:val="002F51AD"/>
    <w:rsid w:val="0030621D"/>
    <w:rsid w:val="00307D3E"/>
    <w:rsid w:val="0031270D"/>
    <w:rsid w:val="00313ED2"/>
    <w:rsid w:val="00316F2D"/>
    <w:rsid w:val="00322A50"/>
    <w:rsid w:val="00325E07"/>
    <w:rsid w:val="00327C27"/>
    <w:rsid w:val="0033097D"/>
    <w:rsid w:val="00342299"/>
    <w:rsid w:val="00343E49"/>
    <w:rsid w:val="00344F00"/>
    <w:rsid w:val="00347028"/>
    <w:rsid w:val="00357142"/>
    <w:rsid w:val="00362E6C"/>
    <w:rsid w:val="0036318A"/>
    <w:rsid w:val="00363657"/>
    <w:rsid w:val="0037517C"/>
    <w:rsid w:val="00382B4F"/>
    <w:rsid w:val="003901F8"/>
    <w:rsid w:val="003914D5"/>
    <w:rsid w:val="0039286E"/>
    <w:rsid w:val="0039674F"/>
    <w:rsid w:val="003A4219"/>
    <w:rsid w:val="003A5201"/>
    <w:rsid w:val="003A5EA7"/>
    <w:rsid w:val="003A67DD"/>
    <w:rsid w:val="003B4B4D"/>
    <w:rsid w:val="003B4EEB"/>
    <w:rsid w:val="003C1309"/>
    <w:rsid w:val="003C6C1F"/>
    <w:rsid w:val="003D35A3"/>
    <w:rsid w:val="003E0FD1"/>
    <w:rsid w:val="003F4C1A"/>
    <w:rsid w:val="00407A0A"/>
    <w:rsid w:val="00417E59"/>
    <w:rsid w:val="00420E13"/>
    <w:rsid w:val="004322CB"/>
    <w:rsid w:val="004327F8"/>
    <w:rsid w:val="00432EA3"/>
    <w:rsid w:val="00446CCC"/>
    <w:rsid w:val="0045104D"/>
    <w:rsid w:val="00452582"/>
    <w:rsid w:val="00464E42"/>
    <w:rsid w:val="004679D6"/>
    <w:rsid w:val="00470EF1"/>
    <w:rsid w:val="00480028"/>
    <w:rsid w:val="00483E23"/>
    <w:rsid w:val="00485A77"/>
    <w:rsid w:val="00486BBB"/>
    <w:rsid w:val="00486CEB"/>
    <w:rsid w:val="00497568"/>
    <w:rsid w:val="00497A98"/>
    <w:rsid w:val="004A38EB"/>
    <w:rsid w:val="004A41D9"/>
    <w:rsid w:val="004C1000"/>
    <w:rsid w:val="004C2389"/>
    <w:rsid w:val="004C5393"/>
    <w:rsid w:val="004E3782"/>
    <w:rsid w:val="004F0F04"/>
    <w:rsid w:val="004F4B3B"/>
    <w:rsid w:val="00501C7A"/>
    <w:rsid w:val="00501FFB"/>
    <w:rsid w:val="00506B1E"/>
    <w:rsid w:val="00511B3A"/>
    <w:rsid w:val="00525E50"/>
    <w:rsid w:val="00535B6C"/>
    <w:rsid w:val="005556B2"/>
    <w:rsid w:val="00565983"/>
    <w:rsid w:val="00565CEF"/>
    <w:rsid w:val="005742BA"/>
    <w:rsid w:val="00584A6A"/>
    <w:rsid w:val="0058ED71"/>
    <w:rsid w:val="005A06A3"/>
    <w:rsid w:val="005A66B6"/>
    <w:rsid w:val="005B2EFF"/>
    <w:rsid w:val="005B3C5E"/>
    <w:rsid w:val="005C6CB1"/>
    <w:rsid w:val="005D1008"/>
    <w:rsid w:val="005D1E52"/>
    <w:rsid w:val="005D2D6B"/>
    <w:rsid w:val="005D627A"/>
    <w:rsid w:val="005E0738"/>
    <w:rsid w:val="005E11F0"/>
    <w:rsid w:val="005E2793"/>
    <w:rsid w:val="005E3E1E"/>
    <w:rsid w:val="005F07C7"/>
    <w:rsid w:val="005F14FA"/>
    <w:rsid w:val="005F2E74"/>
    <w:rsid w:val="005F3C11"/>
    <w:rsid w:val="006170D8"/>
    <w:rsid w:val="00620C4A"/>
    <w:rsid w:val="00622AB4"/>
    <w:rsid w:val="00623AB4"/>
    <w:rsid w:val="00624B44"/>
    <w:rsid w:val="00630BDB"/>
    <w:rsid w:val="00632353"/>
    <w:rsid w:val="006409E9"/>
    <w:rsid w:val="006657C8"/>
    <w:rsid w:val="006677EC"/>
    <w:rsid w:val="00670FA8"/>
    <w:rsid w:val="00673771"/>
    <w:rsid w:val="0067603D"/>
    <w:rsid w:val="006819D9"/>
    <w:rsid w:val="006846AC"/>
    <w:rsid w:val="0069076F"/>
    <w:rsid w:val="00691148"/>
    <w:rsid w:val="006A2510"/>
    <w:rsid w:val="006A4451"/>
    <w:rsid w:val="006A5B66"/>
    <w:rsid w:val="006A72FC"/>
    <w:rsid w:val="006B0381"/>
    <w:rsid w:val="006C00CB"/>
    <w:rsid w:val="006C42E9"/>
    <w:rsid w:val="006C5A7A"/>
    <w:rsid w:val="006D3494"/>
    <w:rsid w:val="006D6C87"/>
    <w:rsid w:val="006D7727"/>
    <w:rsid w:val="006D7E6F"/>
    <w:rsid w:val="006F295B"/>
    <w:rsid w:val="00701D63"/>
    <w:rsid w:val="007039E5"/>
    <w:rsid w:val="00704BB0"/>
    <w:rsid w:val="00704FBA"/>
    <w:rsid w:val="00717185"/>
    <w:rsid w:val="0072370E"/>
    <w:rsid w:val="00730505"/>
    <w:rsid w:val="00737F17"/>
    <w:rsid w:val="00742460"/>
    <w:rsid w:val="007462C2"/>
    <w:rsid w:val="00767380"/>
    <w:rsid w:val="00781246"/>
    <w:rsid w:val="00781A7E"/>
    <w:rsid w:val="00785A37"/>
    <w:rsid w:val="007864DF"/>
    <w:rsid w:val="00795AF0"/>
    <w:rsid w:val="007B3C23"/>
    <w:rsid w:val="007B4715"/>
    <w:rsid w:val="007B5929"/>
    <w:rsid w:val="007C40EF"/>
    <w:rsid w:val="007C5D4F"/>
    <w:rsid w:val="007D4FF1"/>
    <w:rsid w:val="007D735B"/>
    <w:rsid w:val="007E0514"/>
    <w:rsid w:val="007F0529"/>
    <w:rsid w:val="007F0F7D"/>
    <w:rsid w:val="007F1DDB"/>
    <w:rsid w:val="007F4812"/>
    <w:rsid w:val="008006B3"/>
    <w:rsid w:val="00803603"/>
    <w:rsid w:val="00813005"/>
    <w:rsid w:val="00817A5C"/>
    <w:rsid w:val="0082744F"/>
    <w:rsid w:val="00842D9E"/>
    <w:rsid w:val="0086108F"/>
    <w:rsid w:val="00862DF3"/>
    <w:rsid w:val="00866B04"/>
    <w:rsid w:val="00872564"/>
    <w:rsid w:val="00881F70"/>
    <w:rsid w:val="00890348"/>
    <w:rsid w:val="008921CD"/>
    <w:rsid w:val="008924A2"/>
    <w:rsid w:val="00892734"/>
    <w:rsid w:val="008B2A7A"/>
    <w:rsid w:val="008B3935"/>
    <w:rsid w:val="008B4E05"/>
    <w:rsid w:val="008B53EC"/>
    <w:rsid w:val="008B61F4"/>
    <w:rsid w:val="008E0B6B"/>
    <w:rsid w:val="008E1298"/>
    <w:rsid w:val="008E6683"/>
    <w:rsid w:val="008F2349"/>
    <w:rsid w:val="008F5C68"/>
    <w:rsid w:val="008F5DCA"/>
    <w:rsid w:val="009006C3"/>
    <w:rsid w:val="0090697A"/>
    <w:rsid w:val="00910227"/>
    <w:rsid w:val="0091219F"/>
    <w:rsid w:val="0092438C"/>
    <w:rsid w:val="00925A17"/>
    <w:rsid w:val="009321A9"/>
    <w:rsid w:val="0094396E"/>
    <w:rsid w:val="0095361E"/>
    <w:rsid w:val="009559AF"/>
    <w:rsid w:val="009559E6"/>
    <w:rsid w:val="009607B7"/>
    <w:rsid w:val="00965DE6"/>
    <w:rsid w:val="00970B70"/>
    <w:rsid w:val="00973110"/>
    <w:rsid w:val="00977F7F"/>
    <w:rsid w:val="009867D1"/>
    <w:rsid w:val="00990054"/>
    <w:rsid w:val="00994B9D"/>
    <w:rsid w:val="009A75F2"/>
    <w:rsid w:val="009B4686"/>
    <w:rsid w:val="009B6BD1"/>
    <w:rsid w:val="009C0DCE"/>
    <w:rsid w:val="009D316F"/>
    <w:rsid w:val="009E10DE"/>
    <w:rsid w:val="009E26B4"/>
    <w:rsid w:val="009F0BAB"/>
    <w:rsid w:val="009F22DC"/>
    <w:rsid w:val="009F5BFF"/>
    <w:rsid w:val="009F6398"/>
    <w:rsid w:val="009F6D4E"/>
    <w:rsid w:val="009F7DEA"/>
    <w:rsid w:val="00A00B88"/>
    <w:rsid w:val="00A06721"/>
    <w:rsid w:val="00A1004C"/>
    <w:rsid w:val="00A10321"/>
    <w:rsid w:val="00A14E29"/>
    <w:rsid w:val="00A207C8"/>
    <w:rsid w:val="00A22CE9"/>
    <w:rsid w:val="00A256AF"/>
    <w:rsid w:val="00A31770"/>
    <w:rsid w:val="00A3287F"/>
    <w:rsid w:val="00A35BF2"/>
    <w:rsid w:val="00A5127D"/>
    <w:rsid w:val="00A57424"/>
    <w:rsid w:val="00A640C0"/>
    <w:rsid w:val="00A71E88"/>
    <w:rsid w:val="00A80775"/>
    <w:rsid w:val="00A8316F"/>
    <w:rsid w:val="00A85F5E"/>
    <w:rsid w:val="00A90417"/>
    <w:rsid w:val="00A95198"/>
    <w:rsid w:val="00A95621"/>
    <w:rsid w:val="00A96810"/>
    <w:rsid w:val="00A968B4"/>
    <w:rsid w:val="00AA1FA3"/>
    <w:rsid w:val="00AA32CE"/>
    <w:rsid w:val="00AB00BA"/>
    <w:rsid w:val="00AB7645"/>
    <w:rsid w:val="00AC48A8"/>
    <w:rsid w:val="00AD6D9E"/>
    <w:rsid w:val="00B012BD"/>
    <w:rsid w:val="00B03E3C"/>
    <w:rsid w:val="00B07063"/>
    <w:rsid w:val="00B071A6"/>
    <w:rsid w:val="00B10580"/>
    <w:rsid w:val="00B10B68"/>
    <w:rsid w:val="00B13427"/>
    <w:rsid w:val="00B330E6"/>
    <w:rsid w:val="00B35BDA"/>
    <w:rsid w:val="00B3616B"/>
    <w:rsid w:val="00B41C19"/>
    <w:rsid w:val="00B43459"/>
    <w:rsid w:val="00B477CD"/>
    <w:rsid w:val="00B47A80"/>
    <w:rsid w:val="00B505CB"/>
    <w:rsid w:val="00B50F91"/>
    <w:rsid w:val="00B53CBF"/>
    <w:rsid w:val="00B55997"/>
    <w:rsid w:val="00B55C43"/>
    <w:rsid w:val="00B55D8E"/>
    <w:rsid w:val="00B57516"/>
    <w:rsid w:val="00B70AB3"/>
    <w:rsid w:val="00B75541"/>
    <w:rsid w:val="00B82717"/>
    <w:rsid w:val="00B83F96"/>
    <w:rsid w:val="00B90394"/>
    <w:rsid w:val="00B928AD"/>
    <w:rsid w:val="00B96A8E"/>
    <w:rsid w:val="00B96E13"/>
    <w:rsid w:val="00BA16D6"/>
    <w:rsid w:val="00BA60D4"/>
    <w:rsid w:val="00BB2A4B"/>
    <w:rsid w:val="00BB7445"/>
    <w:rsid w:val="00BC2828"/>
    <w:rsid w:val="00BD1131"/>
    <w:rsid w:val="00BD3908"/>
    <w:rsid w:val="00BD5BB3"/>
    <w:rsid w:val="00BD72E6"/>
    <w:rsid w:val="00BE0478"/>
    <w:rsid w:val="00BE067E"/>
    <w:rsid w:val="00BF192C"/>
    <w:rsid w:val="00BF34B6"/>
    <w:rsid w:val="00BF63D6"/>
    <w:rsid w:val="00BF6C8C"/>
    <w:rsid w:val="00C1208F"/>
    <w:rsid w:val="00C125D3"/>
    <w:rsid w:val="00C20B6B"/>
    <w:rsid w:val="00C2475E"/>
    <w:rsid w:val="00C3025C"/>
    <w:rsid w:val="00C312FE"/>
    <w:rsid w:val="00C32D84"/>
    <w:rsid w:val="00C40928"/>
    <w:rsid w:val="00C446CA"/>
    <w:rsid w:val="00C45FBF"/>
    <w:rsid w:val="00C465B8"/>
    <w:rsid w:val="00C47F81"/>
    <w:rsid w:val="00C61954"/>
    <w:rsid w:val="00C82159"/>
    <w:rsid w:val="00C829FA"/>
    <w:rsid w:val="00C85ABF"/>
    <w:rsid w:val="00C87533"/>
    <w:rsid w:val="00C90CAC"/>
    <w:rsid w:val="00C924A8"/>
    <w:rsid w:val="00C925C0"/>
    <w:rsid w:val="00C92DB5"/>
    <w:rsid w:val="00C9487E"/>
    <w:rsid w:val="00C9678B"/>
    <w:rsid w:val="00CB1921"/>
    <w:rsid w:val="00CB2900"/>
    <w:rsid w:val="00CB3770"/>
    <w:rsid w:val="00CB57C5"/>
    <w:rsid w:val="00CB745A"/>
    <w:rsid w:val="00CD2199"/>
    <w:rsid w:val="00CD7AD1"/>
    <w:rsid w:val="00CE0204"/>
    <w:rsid w:val="00CE1BBB"/>
    <w:rsid w:val="00CE1FF9"/>
    <w:rsid w:val="00CF7014"/>
    <w:rsid w:val="00D0133B"/>
    <w:rsid w:val="00D03C0E"/>
    <w:rsid w:val="00D04600"/>
    <w:rsid w:val="00D1174C"/>
    <w:rsid w:val="00D117D5"/>
    <w:rsid w:val="00D120F1"/>
    <w:rsid w:val="00D13039"/>
    <w:rsid w:val="00D15A6F"/>
    <w:rsid w:val="00D218B3"/>
    <w:rsid w:val="00D26A42"/>
    <w:rsid w:val="00D34F77"/>
    <w:rsid w:val="00D36661"/>
    <w:rsid w:val="00D379EA"/>
    <w:rsid w:val="00D44C4C"/>
    <w:rsid w:val="00D46B89"/>
    <w:rsid w:val="00D47DB2"/>
    <w:rsid w:val="00D50571"/>
    <w:rsid w:val="00D534DA"/>
    <w:rsid w:val="00D5408D"/>
    <w:rsid w:val="00D55ABA"/>
    <w:rsid w:val="00D57BC2"/>
    <w:rsid w:val="00D76135"/>
    <w:rsid w:val="00D773BB"/>
    <w:rsid w:val="00D774DE"/>
    <w:rsid w:val="00D82455"/>
    <w:rsid w:val="00D82889"/>
    <w:rsid w:val="00D87D90"/>
    <w:rsid w:val="00D96CB5"/>
    <w:rsid w:val="00D97387"/>
    <w:rsid w:val="00DA38AA"/>
    <w:rsid w:val="00DA6730"/>
    <w:rsid w:val="00DA70F7"/>
    <w:rsid w:val="00DA72C3"/>
    <w:rsid w:val="00DB0EC3"/>
    <w:rsid w:val="00DB16B5"/>
    <w:rsid w:val="00DB2795"/>
    <w:rsid w:val="00DB31A2"/>
    <w:rsid w:val="00DC3549"/>
    <w:rsid w:val="00DC6C3E"/>
    <w:rsid w:val="00DD17D6"/>
    <w:rsid w:val="00DE5394"/>
    <w:rsid w:val="00DE6256"/>
    <w:rsid w:val="00DF7289"/>
    <w:rsid w:val="00DF79E5"/>
    <w:rsid w:val="00E01FE2"/>
    <w:rsid w:val="00E02CC5"/>
    <w:rsid w:val="00E10631"/>
    <w:rsid w:val="00E179BA"/>
    <w:rsid w:val="00E2088A"/>
    <w:rsid w:val="00E235A7"/>
    <w:rsid w:val="00E24B21"/>
    <w:rsid w:val="00E25533"/>
    <w:rsid w:val="00E260A8"/>
    <w:rsid w:val="00E322CE"/>
    <w:rsid w:val="00E343E4"/>
    <w:rsid w:val="00E34ED3"/>
    <w:rsid w:val="00E36345"/>
    <w:rsid w:val="00E40EFF"/>
    <w:rsid w:val="00E501BF"/>
    <w:rsid w:val="00E51068"/>
    <w:rsid w:val="00E5156F"/>
    <w:rsid w:val="00E5299A"/>
    <w:rsid w:val="00E6146C"/>
    <w:rsid w:val="00E6743A"/>
    <w:rsid w:val="00E70CDC"/>
    <w:rsid w:val="00E81D69"/>
    <w:rsid w:val="00E900B1"/>
    <w:rsid w:val="00E962CF"/>
    <w:rsid w:val="00EA6933"/>
    <w:rsid w:val="00EC1439"/>
    <w:rsid w:val="00EC64EA"/>
    <w:rsid w:val="00ED0C9B"/>
    <w:rsid w:val="00ED7ADE"/>
    <w:rsid w:val="00EF00B5"/>
    <w:rsid w:val="00EF6AD3"/>
    <w:rsid w:val="00F0463D"/>
    <w:rsid w:val="00F146FF"/>
    <w:rsid w:val="00F17645"/>
    <w:rsid w:val="00F418A0"/>
    <w:rsid w:val="00F445BE"/>
    <w:rsid w:val="00F44D2A"/>
    <w:rsid w:val="00F45EAF"/>
    <w:rsid w:val="00F531C2"/>
    <w:rsid w:val="00F57BED"/>
    <w:rsid w:val="00F5FE53"/>
    <w:rsid w:val="00F7178B"/>
    <w:rsid w:val="00F73C29"/>
    <w:rsid w:val="00F87FFA"/>
    <w:rsid w:val="00FA08A2"/>
    <w:rsid w:val="00FA1F79"/>
    <w:rsid w:val="00FA340A"/>
    <w:rsid w:val="00FA6FFD"/>
    <w:rsid w:val="00FB05C3"/>
    <w:rsid w:val="00FB1EDC"/>
    <w:rsid w:val="00FB5BF7"/>
    <w:rsid w:val="00FB6022"/>
    <w:rsid w:val="00FB6C57"/>
    <w:rsid w:val="00FD00CC"/>
    <w:rsid w:val="00FD49A2"/>
    <w:rsid w:val="00FD5ACB"/>
    <w:rsid w:val="00FF1669"/>
    <w:rsid w:val="00FF58CB"/>
    <w:rsid w:val="0122921F"/>
    <w:rsid w:val="01598199"/>
    <w:rsid w:val="01747DA8"/>
    <w:rsid w:val="019ACBD7"/>
    <w:rsid w:val="01CB0CE4"/>
    <w:rsid w:val="0221C9F3"/>
    <w:rsid w:val="02375B56"/>
    <w:rsid w:val="0266D515"/>
    <w:rsid w:val="02A2D24F"/>
    <w:rsid w:val="02B6C47A"/>
    <w:rsid w:val="02E6035E"/>
    <w:rsid w:val="02EA7104"/>
    <w:rsid w:val="03908E33"/>
    <w:rsid w:val="0424578D"/>
    <w:rsid w:val="0462F1D4"/>
    <w:rsid w:val="04A578F8"/>
    <w:rsid w:val="04AC1E6A"/>
    <w:rsid w:val="04E1EB06"/>
    <w:rsid w:val="04EAEE3B"/>
    <w:rsid w:val="04FFE21B"/>
    <w:rsid w:val="052C5E94"/>
    <w:rsid w:val="05451E2C"/>
    <w:rsid w:val="055981A4"/>
    <w:rsid w:val="057088EC"/>
    <w:rsid w:val="05CC3CBF"/>
    <w:rsid w:val="05E1F143"/>
    <w:rsid w:val="0617F50B"/>
    <w:rsid w:val="06A58DEA"/>
    <w:rsid w:val="06AF0698"/>
    <w:rsid w:val="06C9803D"/>
    <w:rsid w:val="070DF35E"/>
    <w:rsid w:val="07327CC6"/>
    <w:rsid w:val="07DEF754"/>
    <w:rsid w:val="07F190ED"/>
    <w:rsid w:val="083BEC4B"/>
    <w:rsid w:val="087AD8CE"/>
    <w:rsid w:val="08CA1099"/>
    <w:rsid w:val="08F11EAC"/>
    <w:rsid w:val="098443E6"/>
    <w:rsid w:val="0A16A92F"/>
    <w:rsid w:val="0A2C6389"/>
    <w:rsid w:val="0A7E6D70"/>
    <w:rsid w:val="0A9E361B"/>
    <w:rsid w:val="0AB0B1DB"/>
    <w:rsid w:val="0AF34E6A"/>
    <w:rsid w:val="0B25BAC9"/>
    <w:rsid w:val="0B82991F"/>
    <w:rsid w:val="0B942F92"/>
    <w:rsid w:val="0BB27990"/>
    <w:rsid w:val="0BD67E8B"/>
    <w:rsid w:val="0C761477"/>
    <w:rsid w:val="0C884484"/>
    <w:rsid w:val="0CE20801"/>
    <w:rsid w:val="0D0D66C2"/>
    <w:rsid w:val="0D313C4F"/>
    <w:rsid w:val="0DE8529D"/>
    <w:rsid w:val="0E2A04E7"/>
    <w:rsid w:val="0E40603C"/>
    <w:rsid w:val="0E51958D"/>
    <w:rsid w:val="0EC25C97"/>
    <w:rsid w:val="0F350EBA"/>
    <w:rsid w:val="0F36A80C"/>
    <w:rsid w:val="0F3C112F"/>
    <w:rsid w:val="0F593346"/>
    <w:rsid w:val="0F5AFC16"/>
    <w:rsid w:val="0F8422FE"/>
    <w:rsid w:val="0FE10A05"/>
    <w:rsid w:val="102FC876"/>
    <w:rsid w:val="10493E10"/>
    <w:rsid w:val="10558D75"/>
    <w:rsid w:val="10BBA315"/>
    <w:rsid w:val="10BFE6AC"/>
    <w:rsid w:val="10D419C3"/>
    <w:rsid w:val="10E29404"/>
    <w:rsid w:val="111FF35F"/>
    <w:rsid w:val="1124C679"/>
    <w:rsid w:val="11B0A6BB"/>
    <w:rsid w:val="126E48CE"/>
    <w:rsid w:val="1271438A"/>
    <w:rsid w:val="12894C74"/>
    <w:rsid w:val="128C083A"/>
    <w:rsid w:val="12E89AA6"/>
    <w:rsid w:val="1330AAAA"/>
    <w:rsid w:val="1364C272"/>
    <w:rsid w:val="139DE63A"/>
    <w:rsid w:val="13C21FF2"/>
    <w:rsid w:val="13CD47D4"/>
    <w:rsid w:val="13EBE2D9"/>
    <w:rsid w:val="140E145C"/>
    <w:rsid w:val="140E3C39"/>
    <w:rsid w:val="141A68D7"/>
    <w:rsid w:val="142EA6BA"/>
    <w:rsid w:val="14722CF4"/>
    <w:rsid w:val="14D21C45"/>
    <w:rsid w:val="15069B73"/>
    <w:rsid w:val="150B62C2"/>
    <w:rsid w:val="158724E0"/>
    <w:rsid w:val="158965E0"/>
    <w:rsid w:val="158CCC60"/>
    <w:rsid w:val="159AF13F"/>
    <w:rsid w:val="15A5E990"/>
    <w:rsid w:val="15A77031"/>
    <w:rsid w:val="160E74FC"/>
    <w:rsid w:val="162BA252"/>
    <w:rsid w:val="163BB570"/>
    <w:rsid w:val="16EF3C63"/>
    <w:rsid w:val="1704624F"/>
    <w:rsid w:val="1731EDC0"/>
    <w:rsid w:val="177B3BFF"/>
    <w:rsid w:val="17A9CDB6"/>
    <w:rsid w:val="17ACCA44"/>
    <w:rsid w:val="17B05C26"/>
    <w:rsid w:val="17DAE6EA"/>
    <w:rsid w:val="1827935D"/>
    <w:rsid w:val="1864F66F"/>
    <w:rsid w:val="18CCEC33"/>
    <w:rsid w:val="19560EFE"/>
    <w:rsid w:val="19735632"/>
    <w:rsid w:val="19780B73"/>
    <w:rsid w:val="199A924C"/>
    <w:rsid w:val="19C3B462"/>
    <w:rsid w:val="1A01D016"/>
    <w:rsid w:val="1A375A34"/>
    <w:rsid w:val="1A4896FC"/>
    <w:rsid w:val="1A4D25B4"/>
    <w:rsid w:val="1AFE0062"/>
    <w:rsid w:val="1B5442B7"/>
    <w:rsid w:val="1B659F30"/>
    <w:rsid w:val="1BA46009"/>
    <w:rsid w:val="1BC150C5"/>
    <w:rsid w:val="1D5DC2E1"/>
    <w:rsid w:val="1DA169B7"/>
    <w:rsid w:val="1DC69FD5"/>
    <w:rsid w:val="1DE84C4F"/>
    <w:rsid w:val="1DEC01C5"/>
    <w:rsid w:val="1E587AB4"/>
    <w:rsid w:val="1E5C2923"/>
    <w:rsid w:val="1E6297BF"/>
    <w:rsid w:val="1EF70716"/>
    <w:rsid w:val="1F1CCE21"/>
    <w:rsid w:val="1F52E872"/>
    <w:rsid w:val="1F5C5534"/>
    <w:rsid w:val="1FE2361C"/>
    <w:rsid w:val="1FFEDDAD"/>
    <w:rsid w:val="201730F6"/>
    <w:rsid w:val="20321C07"/>
    <w:rsid w:val="20C6F714"/>
    <w:rsid w:val="20F70C26"/>
    <w:rsid w:val="211B59F5"/>
    <w:rsid w:val="2165C3E8"/>
    <w:rsid w:val="217C072C"/>
    <w:rsid w:val="21AAF865"/>
    <w:rsid w:val="21B08BF0"/>
    <w:rsid w:val="21B54D46"/>
    <w:rsid w:val="2209E354"/>
    <w:rsid w:val="220A8D20"/>
    <w:rsid w:val="220FCA8F"/>
    <w:rsid w:val="221C3234"/>
    <w:rsid w:val="2263E44D"/>
    <w:rsid w:val="22B6284E"/>
    <w:rsid w:val="22C3BAAA"/>
    <w:rsid w:val="22EE8872"/>
    <w:rsid w:val="2313D6A9"/>
    <w:rsid w:val="233FD320"/>
    <w:rsid w:val="235E0077"/>
    <w:rsid w:val="23794E64"/>
    <w:rsid w:val="23B80295"/>
    <w:rsid w:val="24610A5A"/>
    <w:rsid w:val="24C7910C"/>
    <w:rsid w:val="2553D2F6"/>
    <w:rsid w:val="25D1E6C3"/>
    <w:rsid w:val="25E05F1E"/>
    <w:rsid w:val="25F36758"/>
    <w:rsid w:val="268961F1"/>
    <w:rsid w:val="26908DC7"/>
    <w:rsid w:val="2693F976"/>
    <w:rsid w:val="26BAAAE6"/>
    <w:rsid w:val="27616C97"/>
    <w:rsid w:val="276C0214"/>
    <w:rsid w:val="2844C690"/>
    <w:rsid w:val="28FD3CF8"/>
    <w:rsid w:val="2972C33A"/>
    <w:rsid w:val="29CDC516"/>
    <w:rsid w:val="29D6A52F"/>
    <w:rsid w:val="2A72CD52"/>
    <w:rsid w:val="2AD01266"/>
    <w:rsid w:val="2B5E547D"/>
    <w:rsid w:val="2B6E88AB"/>
    <w:rsid w:val="2B753C7C"/>
    <w:rsid w:val="2B93CA15"/>
    <w:rsid w:val="2BDBA840"/>
    <w:rsid w:val="2BFD20F3"/>
    <w:rsid w:val="2CDCE8FA"/>
    <w:rsid w:val="2D124968"/>
    <w:rsid w:val="2D16050B"/>
    <w:rsid w:val="2D463459"/>
    <w:rsid w:val="2D6A59EB"/>
    <w:rsid w:val="2DB44C8F"/>
    <w:rsid w:val="2DF59038"/>
    <w:rsid w:val="2E6E4C8B"/>
    <w:rsid w:val="2EA35B2B"/>
    <w:rsid w:val="2EB82DE6"/>
    <w:rsid w:val="2EB94FDF"/>
    <w:rsid w:val="2EF98B9A"/>
    <w:rsid w:val="2F031D6D"/>
    <w:rsid w:val="2F711161"/>
    <w:rsid w:val="2F815F8B"/>
    <w:rsid w:val="2F9AB3D7"/>
    <w:rsid w:val="2FBA14A4"/>
    <w:rsid w:val="2FC41B5E"/>
    <w:rsid w:val="303CAA7A"/>
    <w:rsid w:val="30C930B7"/>
    <w:rsid w:val="30FDC6EB"/>
    <w:rsid w:val="31058D4C"/>
    <w:rsid w:val="31210396"/>
    <w:rsid w:val="31C4AC42"/>
    <w:rsid w:val="324A3FE6"/>
    <w:rsid w:val="32799979"/>
    <w:rsid w:val="3336A205"/>
    <w:rsid w:val="33865794"/>
    <w:rsid w:val="33BE043A"/>
    <w:rsid w:val="33EDAFA4"/>
    <w:rsid w:val="3415CAB7"/>
    <w:rsid w:val="343A3D71"/>
    <w:rsid w:val="34447BE6"/>
    <w:rsid w:val="34741154"/>
    <w:rsid w:val="34A4EFBA"/>
    <w:rsid w:val="34CA3B51"/>
    <w:rsid w:val="3506E47A"/>
    <w:rsid w:val="356663D1"/>
    <w:rsid w:val="35AC47F8"/>
    <w:rsid w:val="35AF5351"/>
    <w:rsid w:val="35C12E93"/>
    <w:rsid w:val="363829B1"/>
    <w:rsid w:val="364FE884"/>
    <w:rsid w:val="36CF805F"/>
    <w:rsid w:val="36F0F0E2"/>
    <w:rsid w:val="37023432"/>
    <w:rsid w:val="370F7FC4"/>
    <w:rsid w:val="374B23B2"/>
    <w:rsid w:val="37BD8FAA"/>
    <w:rsid w:val="37D3FA12"/>
    <w:rsid w:val="37DE8A20"/>
    <w:rsid w:val="38D41D5A"/>
    <w:rsid w:val="38E2FF5C"/>
    <w:rsid w:val="39380DCB"/>
    <w:rsid w:val="3960E0EC"/>
    <w:rsid w:val="396651C5"/>
    <w:rsid w:val="398235E5"/>
    <w:rsid w:val="3A39D4F4"/>
    <w:rsid w:val="3B022226"/>
    <w:rsid w:val="3B73CC3C"/>
    <w:rsid w:val="3B866E1F"/>
    <w:rsid w:val="3BC39960"/>
    <w:rsid w:val="3BE8C6FF"/>
    <w:rsid w:val="3C29A486"/>
    <w:rsid w:val="3C449CEE"/>
    <w:rsid w:val="3C5CF7A7"/>
    <w:rsid w:val="3CA287E0"/>
    <w:rsid w:val="3CE3C7C5"/>
    <w:rsid w:val="3D1119B8"/>
    <w:rsid w:val="3D8392D6"/>
    <w:rsid w:val="3DC78DD7"/>
    <w:rsid w:val="3E06FB7B"/>
    <w:rsid w:val="3E539830"/>
    <w:rsid w:val="3E5B1A87"/>
    <w:rsid w:val="3EA050BC"/>
    <w:rsid w:val="3ECC01F8"/>
    <w:rsid w:val="3F0D879D"/>
    <w:rsid w:val="3F1DDE9B"/>
    <w:rsid w:val="3F4F86DA"/>
    <w:rsid w:val="3F784921"/>
    <w:rsid w:val="3F853DF2"/>
    <w:rsid w:val="3FD1F46D"/>
    <w:rsid w:val="3FF93595"/>
    <w:rsid w:val="4001E4EA"/>
    <w:rsid w:val="409A31DC"/>
    <w:rsid w:val="40E15D16"/>
    <w:rsid w:val="41239E9C"/>
    <w:rsid w:val="41285D5D"/>
    <w:rsid w:val="41396BFF"/>
    <w:rsid w:val="413E9C3D"/>
    <w:rsid w:val="4179B479"/>
    <w:rsid w:val="4243A09C"/>
    <w:rsid w:val="42F45814"/>
    <w:rsid w:val="4323F9DC"/>
    <w:rsid w:val="4331D1C4"/>
    <w:rsid w:val="43C1F432"/>
    <w:rsid w:val="43C88021"/>
    <w:rsid w:val="43DF60DD"/>
    <w:rsid w:val="44156E1D"/>
    <w:rsid w:val="4420B217"/>
    <w:rsid w:val="4471C40C"/>
    <w:rsid w:val="447ABC34"/>
    <w:rsid w:val="44C1B0EB"/>
    <w:rsid w:val="44D17C6C"/>
    <w:rsid w:val="451730D5"/>
    <w:rsid w:val="451A5E54"/>
    <w:rsid w:val="451F8F47"/>
    <w:rsid w:val="45E80761"/>
    <w:rsid w:val="4618DFD4"/>
    <w:rsid w:val="4624297D"/>
    <w:rsid w:val="4626C5C3"/>
    <w:rsid w:val="4639DB9F"/>
    <w:rsid w:val="466853B4"/>
    <w:rsid w:val="46D40191"/>
    <w:rsid w:val="47583151"/>
    <w:rsid w:val="477CE337"/>
    <w:rsid w:val="47ED84F2"/>
    <w:rsid w:val="4806F245"/>
    <w:rsid w:val="480B9136"/>
    <w:rsid w:val="48658D30"/>
    <w:rsid w:val="48B598D3"/>
    <w:rsid w:val="48FD9506"/>
    <w:rsid w:val="4914275E"/>
    <w:rsid w:val="4958926E"/>
    <w:rsid w:val="49BBF3FC"/>
    <w:rsid w:val="4A8D02CD"/>
    <w:rsid w:val="4AAA5826"/>
    <w:rsid w:val="4B04B216"/>
    <w:rsid w:val="4B1AC351"/>
    <w:rsid w:val="4B2600D7"/>
    <w:rsid w:val="4B5CBE46"/>
    <w:rsid w:val="4B724E3F"/>
    <w:rsid w:val="4BD3E3AC"/>
    <w:rsid w:val="4BED3995"/>
    <w:rsid w:val="4C7CDEE1"/>
    <w:rsid w:val="4CA8EDB2"/>
    <w:rsid w:val="4CAD935C"/>
    <w:rsid w:val="4CAFF304"/>
    <w:rsid w:val="4D06C71D"/>
    <w:rsid w:val="4E5CBF43"/>
    <w:rsid w:val="4EFB7256"/>
    <w:rsid w:val="4F23A36A"/>
    <w:rsid w:val="4F6A4044"/>
    <w:rsid w:val="4FD70FAC"/>
    <w:rsid w:val="4FFEB01D"/>
    <w:rsid w:val="4FFF69DF"/>
    <w:rsid w:val="500155B0"/>
    <w:rsid w:val="50151958"/>
    <w:rsid w:val="50C651A9"/>
    <w:rsid w:val="51243E24"/>
    <w:rsid w:val="512D61D1"/>
    <w:rsid w:val="5146815B"/>
    <w:rsid w:val="515B0308"/>
    <w:rsid w:val="519AE71D"/>
    <w:rsid w:val="51ED9AD2"/>
    <w:rsid w:val="520C85B2"/>
    <w:rsid w:val="521177A4"/>
    <w:rsid w:val="52F5DA4F"/>
    <w:rsid w:val="5372DC13"/>
    <w:rsid w:val="53DD8CB7"/>
    <w:rsid w:val="541D0C49"/>
    <w:rsid w:val="5426A21D"/>
    <w:rsid w:val="546677AB"/>
    <w:rsid w:val="54A93341"/>
    <w:rsid w:val="5599C2CC"/>
    <w:rsid w:val="55B0B414"/>
    <w:rsid w:val="55C02C33"/>
    <w:rsid w:val="55FED284"/>
    <w:rsid w:val="562D8581"/>
    <w:rsid w:val="569D0D1E"/>
    <w:rsid w:val="5725ECF6"/>
    <w:rsid w:val="576B7743"/>
    <w:rsid w:val="57C6BED3"/>
    <w:rsid w:val="57C946EE"/>
    <w:rsid w:val="57DAFBBC"/>
    <w:rsid w:val="581817FD"/>
    <w:rsid w:val="5877F89A"/>
    <w:rsid w:val="58FF35F1"/>
    <w:rsid w:val="5965174F"/>
    <w:rsid w:val="5A08EB71"/>
    <w:rsid w:val="5A896F3D"/>
    <w:rsid w:val="5A92A075"/>
    <w:rsid w:val="5A942DC4"/>
    <w:rsid w:val="5AB18B10"/>
    <w:rsid w:val="5B160BA6"/>
    <w:rsid w:val="5BF284C8"/>
    <w:rsid w:val="5C5BB52C"/>
    <w:rsid w:val="5C613ADA"/>
    <w:rsid w:val="5CA7D85A"/>
    <w:rsid w:val="5CFF118A"/>
    <w:rsid w:val="5D01E271"/>
    <w:rsid w:val="5D4AE445"/>
    <w:rsid w:val="5D9C9733"/>
    <w:rsid w:val="5DA391C9"/>
    <w:rsid w:val="5DF6A2B0"/>
    <w:rsid w:val="5E15874E"/>
    <w:rsid w:val="5E9926C6"/>
    <w:rsid w:val="5EC12CFC"/>
    <w:rsid w:val="5EDCF5CC"/>
    <w:rsid w:val="5EF61722"/>
    <w:rsid w:val="5EFF8A51"/>
    <w:rsid w:val="5FE48821"/>
    <w:rsid w:val="605CFD5D"/>
    <w:rsid w:val="605FDA48"/>
    <w:rsid w:val="6098A0FC"/>
    <w:rsid w:val="610A3D4A"/>
    <w:rsid w:val="61145F9E"/>
    <w:rsid w:val="612821FF"/>
    <w:rsid w:val="617A2A41"/>
    <w:rsid w:val="619EAC85"/>
    <w:rsid w:val="61DA55BF"/>
    <w:rsid w:val="62AAACCA"/>
    <w:rsid w:val="62B908B5"/>
    <w:rsid w:val="63407EFB"/>
    <w:rsid w:val="634D3979"/>
    <w:rsid w:val="6376D2BD"/>
    <w:rsid w:val="63AB07EE"/>
    <w:rsid w:val="641C03BB"/>
    <w:rsid w:val="64AE6A3C"/>
    <w:rsid w:val="64DC4F5C"/>
    <w:rsid w:val="64E0BA03"/>
    <w:rsid w:val="654B32D7"/>
    <w:rsid w:val="65C28F98"/>
    <w:rsid w:val="66317A47"/>
    <w:rsid w:val="666735B3"/>
    <w:rsid w:val="66AFE621"/>
    <w:rsid w:val="66C59352"/>
    <w:rsid w:val="673C61B7"/>
    <w:rsid w:val="67A9EC7F"/>
    <w:rsid w:val="6820AA9C"/>
    <w:rsid w:val="683ACD4E"/>
    <w:rsid w:val="68D7FC17"/>
    <w:rsid w:val="6908B996"/>
    <w:rsid w:val="69272C0A"/>
    <w:rsid w:val="693A9514"/>
    <w:rsid w:val="6A512862"/>
    <w:rsid w:val="6AD71EAF"/>
    <w:rsid w:val="6B4A37D2"/>
    <w:rsid w:val="6B6CEA8E"/>
    <w:rsid w:val="6BA5B5B9"/>
    <w:rsid w:val="6BA7E493"/>
    <w:rsid w:val="6BE29AF1"/>
    <w:rsid w:val="6C1F01D0"/>
    <w:rsid w:val="6C8D5DE5"/>
    <w:rsid w:val="6C98E77F"/>
    <w:rsid w:val="6CA8BD67"/>
    <w:rsid w:val="6CF77EBE"/>
    <w:rsid w:val="6D2A5FF2"/>
    <w:rsid w:val="6D475F62"/>
    <w:rsid w:val="6DD252FC"/>
    <w:rsid w:val="6DE5F539"/>
    <w:rsid w:val="6E1959C9"/>
    <w:rsid w:val="6E696741"/>
    <w:rsid w:val="6EBB3D19"/>
    <w:rsid w:val="6ED5524E"/>
    <w:rsid w:val="6EF5682A"/>
    <w:rsid w:val="6F1ADDBF"/>
    <w:rsid w:val="6F5B1786"/>
    <w:rsid w:val="6FD9FA18"/>
    <w:rsid w:val="7018CB25"/>
    <w:rsid w:val="7032AD1C"/>
    <w:rsid w:val="703C2D68"/>
    <w:rsid w:val="7059749C"/>
    <w:rsid w:val="7067DC03"/>
    <w:rsid w:val="709251AF"/>
    <w:rsid w:val="7096732A"/>
    <w:rsid w:val="70C7BF56"/>
    <w:rsid w:val="70EC285C"/>
    <w:rsid w:val="714FCE5F"/>
    <w:rsid w:val="7175F8C3"/>
    <w:rsid w:val="71CA1F63"/>
    <w:rsid w:val="71FF945C"/>
    <w:rsid w:val="7211F72F"/>
    <w:rsid w:val="723E9399"/>
    <w:rsid w:val="724A675A"/>
    <w:rsid w:val="726730D7"/>
    <w:rsid w:val="72B02C6C"/>
    <w:rsid w:val="7308B0B0"/>
    <w:rsid w:val="7338C6D1"/>
    <w:rsid w:val="737CAF4D"/>
    <w:rsid w:val="73BE6CAC"/>
    <w:rsid w:val="73C17BEE"/>
    <w:rsid w:val="73D499D9"/>
    <w:rsid w:val="7432D470"/>
    <w:rsid w:val="7457F4F5"/>
    <w:rsid w:val="74EC5C83"/>
    <w:rsid w:val="75140512"/>
    <w:rsid w:val="751C8EA6"/>
    <w:rsid w:val="7582081C"/>
    <w:rsid w:val="75B0013E"/>
    <w:rsid w:val="75FCC83E"/>
    <w:rsid w:val="7671A5F7"/>
    <w:rsid w:val="7687285A"/>
    <w:rsid w:val="774F1FC3"/>
    <w:rsid w:val="776C7553"/>
    <w:rsid w:val="77E2FF05"/>
    <w:rsid w:val="7826116D"/>
    <w:rsid w:val="78414A5C"/>
    <w:rsid w:val="784462DD"/>
    <w:rsid w:val="78AFF38E"/>
    <w:rsid w:val="78B9A8DE"/>
    <w:rsid w:val="78DF59A8"/>
    <w:rsid w:val="78FAA0DB"/>
    <w:rsid w:val="79C8BD17"/>
    <w:rsid w:val="79E0333E"/>
    <w:rsid w:val="7A0BF118"/>
    <w:rsid w:val="7A44958E"/>
    <w:rsid w:val="7A58E8BB"/>
    <w:rsid w:val="7A7C2305"/>
    <w:rsid w:val="7AD71A96"/>
    <w:rsid w:val="7AD9C80E"/>
    <w:rsid w:val="7AFDF6D1"/>
    <w:rsid w:val="7B4DAD47"/>
    <w:rsid w:val="7B8E083B"/>
    <w:rsid w:val="7BA69603"/>
    <w:rsid w:val="7BD45805"/>
    <w:rsid w:val="7BEB9181"/>
    <w:rsid w:val="7C35D181"/>
    <w:rsid w:val="7C7230DC"/>
    <w:rsid w:val="7CF5C0EE"/>
    <w:rsid w:val="7CFB8790"/>
    <w:rsid w:val="7CFFFFB8"/>
    <w:rsid w:val="7D26CE25"/>
    <w:rsid w:val="7D9F9682"/>
    <w:rsid w:val="7DAC9EF1"/>
    <w:rsid w:val="7E12923A"/>
    <w:rsid w:val="7E30D113"/>
    <w:rsid w:val="7E86DDF7"/>
    <w:rsid w:val="7F08E634"/>
    <w:rsid w:val="7FD0E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42121"/>
  <w15:chartTrackingRefBased/>
  <w15:docId w15:val="{26EF1672-06C5-4AE5-BB11-5192971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E05"/>
    <w:pPr>
      <w:keepNext/>
      <w:spacing w:after="0" w:line="240" w:lineRule="auto"/>
      <w:jc w:val="both"/>
      <w:outlineLvl w:val="0"/>
    </w:pPr>
    <w:rPr>
      <w:rFonts w:ascii="Times New Roman" w:hAnsi="Times New Roman" w:eastAsia="Times New Roman"/>
      <w:b/>
      <w:sz w:val="28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E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4E05"/>
  </w:style>
  <w:style w:type="paragraph" w:styleId="Footer">
    <w:name w:val="footer"/>
    <w:basedOn w:val="Normal"/>
    <w:link w:val="FooterChar"/>
    <w:uiPriority w:val="99"/>
    <w:unhideWhenUsed/>
    <w:rsid w:val="008B4E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4E05"/>
  </w:style>
  <w:style w:type="character" w:styleId="Heading1Char" w:customStyle="1">
    <w:name w:val="Heading 1 Char"/>
    <w:link w:val="Heading1"/>
    <w:uiPriority w:val="9"/>
    <w:rsid w:val="008B4E05"/>
    <w:rPr>
      <w:rFonts w:ascii="Times New Roman" w:hAnsi="Times New Roman" w:eastAsia="Times New Roman" w:cs="Times New Roman"/>
      <w:b/>
      <w:sz w:val="28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8B4E05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  <w:lang w:val="en-GB" w:eastAsia="en-GB"/>
    </w:rPr>
  </w:style>
  <w:style w:type="character" w:styleId="FootnoteTextChar" w:customStyle="1">
    <w:name w:val="Footnote Text Char"/>
    <w:link w:val="FootnoteText"/>
    <w:uiPriority w:val="99"/>
    <w:rsid w:val="008B4E05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8B4E05"/>
    <w:rPr>
      <w:rFonts w:cs="Times New Roman"/>
      <w:vertAlign w:val="superscript"/>
    </w:rPr>
  </w:style>
  <w:style w:type="paragraph" w:styleId="ListParagraph">
    <w:name w:val="List Paragraph"/>
    <w:aliases w:val="normal,List Paragraph1,Normal1,Normal2,Normal3,Normal4,Normal5,Normal6,Normal7,Liste 1,FooterText,Colorful List Accent 1,numbered,Paragraphe de liste1,列出段落,列出段落1,Bulletr List Paragraph,List Paragraph2,References,List Paragraph21,Paragraph"/>
    <w:basedOn w:val="Normal"/>
    <w:link w:val="ListParagraphChar"/>
    <w:uiPriority w:val="34"/>
    <w:qFormat/>
    <w:rsid w:val="008B4E05"/>
    <w:pPr>
      <w:spacing w:after="0" w:line="240" w:lineRule="auto"/>
      <w:ind w:left="720"/>
      <w:jc w:val="both"/>
    </w:pPr>
    <w:rPr>
      <w:rFonts w:ascii="Times New Roman" w:hAnsi="Times New Roman" w:eastAsia="Times New Roman"/>
      <w:sz w:val="24"/>
      <w:szCs w:val="20"/>
      <w:lang w:val="en-GB" w:eastAsia="en-GB"/>
    </w:rPr>
  </w:style>
  <w:style w:type="character" w:styleId="ListParagraphChar" w:customStyle="1">
    <w:name w:val="List Paragraph Char"/>
    <w:aliases w:val="normal Char,List Paragraph1 Char,Normal1 Char,Normal2 Char,Normal3 Char,Normal4 Char,Normal5 Char,Normal6 Char,Normal7 Char,Liste 1 Char,FooterText Char,Colorful List Accent 1 Char,numbered Char,Paragraphe de liste1 Char,列出段落 Char"/>
    <w:link w:val="ListParagraph"/>
    <w:uiPriority w:val="34"/>
    <w:rsid w:val="008B4E05"/>
    <w:rPr>
      <w:rFonts w:ascii="Times New Roman" w:hAnsi="Times New Roman" w:eastAsia="Times New Roman" w:cs="Times New Roman"/>
      <w:sz w:val="24"/>
      <w:szCs w:val="20"/>
      <w:lang w:val="en-GB" w:eastAsia="en-GB"/>
    </w:rPr>
  </w:style>
  <w:style w:type="character" w:styleId="Hyperlink">
    <w:name w:val="Hyperlink"/>
    <w:uiPriority w:val="99"/>
    <w:unhideWhenUsed/>
    <w:rsid w:val="008E12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1298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062E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EB6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  <w:lang w:val="en-GB" w:eastAsia="en-GB"/>
    </w:rPr>
  </w:style>
  <w:style w:type="character" w:styleId="CommentTextChar" w:customStyle="1">
    <w:name w:val="Comment Text Char"/>
    <w:link w:val="CommentText"/>
    <w:uiPriority w:val="99"/>
    <w:rsid w:val="00062EB6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4C53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BE0478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64"/>
    <w:pPr>
      <w:spacing w:after="160" w:line="259" w:lineRule="auto"/>
      <w:jc w:val="left"/>
    </w:pPr>
    <w:rPr>
      <w:rFonts w:ascii="Calibri" w:hAnsi="Calibri" w:eastAsia="Calibri"/>
      <w:b/>
      <w:bCs/>
      <w:lang w:val="en-US" w:eastAsia="en-US"/>
    </w:rPr>
  </w:style>
  <w:style w:type="character" w:styleId="CommentSubjectChar" w:customStyle="1">
    <w:name w:val="Comment Subject Char"/>
    <w:link w:val="CommentSubject"/>
    <w:uiPriority w:val="99"/>
    <w:semiHidden/>
    <w:rsid w:val="00872564"/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13ED2"/>
    <w:rPr>
      <w:sz w:val="22"/>
      <w:szCs w:val="22"/>
      <w:lang w:val="en-US" w:eastAsia="en-US"/>
    </w:rPr>
  </w:style>
  <w:style w:type="character" w:styleId="normaltextrun" w:customStyle="1">
    <w:name w:val="normaltextrun"/>
    <w:basedOn w:val="DefaultParagraphFont"/>
    <w:rsid w:val="0097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nhcr.org/protection/operations/405ac6614/secretary-generals-bulletin-special-measures-protection-sexual-exploitation.html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ELLA\Downloads\UNHCR%20Hungary_Invitation%20for%20Expression%20of%20Interest%20for%20Grant%20Agreements_RLOs_CBO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e9830-5a43-4be2-9ec3-d7ff99d51827">
      <Terms xmlns="http://schemas.microsoft.com/office/infopath/2007/PartnerControls"/>
    </lcf76f155ced4ddcb4097134ff3c332f>
    <TaxCatchAll xmlns="77527808-125b-4d53-a902-76d3e65dba77" xsi:nil="true"/>
    <SharedWithUsers xmlns="77527808-125b-4d53-a902-76d3e65dba77">
      <UserInfo>
        <DisplayName>Stephanie Woldenberg</DisplayName>
        <AccountId>214</AccountId>
        <AccountType/>
      </UserInfo>
      <UserInfo>
        <DisplayName>Zsofia Tarr</DisplayName>
        <AccountId>48</AccountId>
        <AccountType/>
      </UserInfo>
      <UserInfo>
        <DisplayName>Antonia Lisa Haegner</DisplayName>
        <AccountId>1704</AccountId>
        <AccountType/>
      </UserInfo>
      <UserInfo>
        <DisplayName>Viktoriia Ushakova</DisplayName>
        <AccountId>767</AccountId>
        <AccountType/>
      </UserInfo>
      <UserInfo>
        <DisplayName>Milica Cvetkovic</DisplayName>
        <AccountId>225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4338C0C4CB42B3E3FAC37157331A" ma:contentTypeVersion="19" ma:contentTypeDescription="Create a new document." ma:contentTypeScope="" ma:versionID="ec289c0d256172bfd5d60c6b7504d215">
  <xsd:schema xmlns:xsd="http://www.w3.org/2001/XMLSchema" xmlns:xs="http://www.w3.org/2001/XMLSchema" xmlns:p="http://schemas.microsoft.com/office/2006/metadata/properties" xmlns:ns2="77527808-125b-4d53-a902-76d3e65dba77" xmlns:ns3="123e9830-5a43-4be2-9ec3-d7ff99d51827" targetNamespace="http://schemas.microsoft.com/office/2006/metadata/properties" ma:root="true" ma:fieldsID="504c89d39e8b34754f402c793d8fc0ed" ns2:_="" ns3:_="">
    <xsd:import namespace="77527808-125b-4d53-a902-76d3e65dba77"/>
    <xsd:import namespace="123e9830-5a43-4be2-9ec3-d7ff99d51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27808-125b-4d53-a902-76d3e65dba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c0dd97-87ab-4697-acc3-2e680d85e76c}" ma:internalName="TaxCatchAll" ma:showField="CatchAllData" ma:web="77527808-125b-4d53-a902-76d3e65db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9830-5a43-4be2-9ec3-d7ff99d51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2A533-EF29-4826-97B8-F3B7B2210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A74F4-986A-4BC2-92CE-BA6548894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996D4-C5C6-4727-853F-C1B627D6B7B4}">
  <ds:schemaRefs>
    <ds:schemaRef ds:uri="http://schemas.microsoft.com/office/2006/metadata/properties"/>
    <ds:schemaRef ds:uri="http://schemas.microsoft.com/office/infopath/2007/PartnerControls"/>
    <ds:schemaRef ds:uri="123e9830-5a43-4be2-9ec3-d7ff99d51827"/>
    <ds:schemaRef ds:uri="77527808-125b-4d53-a902-76d3e65dba77"/>
  </ds:schemaRefs>
</ds:datastoreItem>
</file>

<file path=customXml/itemProps4.xml><?xml version="1.0" encoding="utf-8"?>
<ds:datastoreItem xmlns:ds="http://schemas.openxmlformats.org/officeDocument/2006/customXml" ds:itemID="{04B44A49-55D7-4532-A9D1-DD5D10E3E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27808-125b-4d53-a902-76d3e65dba77"/>
    <ds:schemaRef ds:uri="123e9830-5a43-4be2-9ec3-d7ff99d51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UNHCR Hungary_Invitation for Expression of Interest for Grant Agreements_RLOs_CBOs (2)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Andres Cuella Brenchat</dc:creator>
  <keywords/>
  <dc:description/>
  <lastModifiedBy>Viktoriia Ushakova</lastModifiedBy>
  <revision>3</revision>
  <lastPrinted>2023-03-29T01:48:00.0000000Z</lastPrinted>
  <dcterms:created xsi:type="dcterms:W3CDTF">2024-03-08T09:02:00.0000000Z</dcterms:created>
  <dcterms:modified xsi:type="dcterms:W3CDTF">2024-03-08T10:34:31.6850030Z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0x0101001DBC4338C0C4CB42B3E3FAC37157331A</vt:lpwstr>
  </property>
  <property fmtid="{D5CDD505-2E9C-101B-9397-08002B2CF9AE}" pid="3" name="GrammarlyDocumentId">
    <vt:lpwstr>7f996c01d0b954f576d90f3c61a4e7a3e193dbb5e315205f00b624635669b304</vt:lpwstr>
  </property>
  <property fmtid="{D5CDD505-2E9C-101B-9397-08002B2CF9AE}" pid="4" name="MediaServiceImageTags">
    <vt:lpwstr/>
  </property>
</Properties>
</file>