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1B48" w14:textId="26590261" w:rsidR="00B17975" w:rsidRPr="00E05748" w:rsidRDefault="00CF3570" w:rsidP="00F4150E">
      <w:pPr>
        <w:pStyle w:val="Text-Maintext"/>
        <w:rPr>
          <w:sz w:val="18"/>
          <w:szCs w:val="20"/>
        </w:rPr>
      </w:pPr>
      <w:r>
        <w:rPr>
          <w:noProof/>
          <w:sz w:val="18"/>
          <w:szCs w:val="20"/>
        </w:rPr>
        <mc:AlternateContent>
          <mc:Choice Requires="wps">
            <w:drawing>
              <wp:anchor distT="0" distB="0" distL="114300" distR="114300" simplePos="0" relativeHeight="251658240" behindDoc="0" locked="0" layoutInCell="1" allowOverlap="1" wp14:anchorId="3FBCFF42" wp14:editId="13D1AF53">
                <wp:simplePos x="0" y="0"/>
                <wp:positionH relativeFrom="column">
                  <wp:posOffset>4118610</wp:posOffset>
                </wp:positionH>
                <wp:positionV relativeFrom="paragraph">
                  <wp:posOffset>-148590</wp:posOffset>
                </wp:positionV>
                <wp:extent cx="2270235" cy="5943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70235" cy="594360"/>
                        </a:xfrm>
                        <a:prstGeom prst="rect">
                          <a:avLst/>
                        </a:prstGeom>
                        <a:noFill/>
                        <a:ln w="6350">
                          <a:noFill/>
                        </a:ln>
                      </wps:spPr>
                      <wps:txbx>
                        <w:txbxContent>
                          <w:p w14:paraId="7C0DE4A6" w14:textId="1A3CF861" w:rsidR="00CF3570" w:rsidRPr="006F5C38" w:rsidRDefault="00CF3570" w:rsidP="000839D9">
                            <w:pPr>
                              <w:bidi/>
                              <w:spacing w:line="240" w:lineRule="auto"/>
                              <w:rPr>
                                <w:sz w:val="2"/>
                                <w:szCs w:val="2"/>
                                <w:rtl/>
                                <w:lang w:bidi="ar-EG"/>
                              </w:rPr>
                            </w:pPr>
                            <w:proofErr w:type="gramStart"/>
                            <w:r w:rsidRPr="006F5C38">
                              <w:rPr>
                                <w:rFonts w:ascii="Sakkal Majalla" w:hAnsi="Sakkal Majalla" w:cs="Sakkal Majalla" w:hint="cs"/>
                                <w:b/>
                                <w:bCs/>
                                <w:color w:val="0070C0"/>
                                <w:sz w:val="72"/>
                                <w:szCs w:val="72"/>
                                <w:rtl/>
                              </w:rPr>
                              <w:t>مــــــصر</w:t>
                            </w:r>
                            <w:r w:rsidR="006F5C38" w:rsidRPr="006F5C38">
                              <w:rPr>
                                <w:rFonts w:ascii="Sakkal Majalla" w:hAnsi="Sakkal Majalla" w:cs="Sakkal Majalla" w:hint="cs"/>
                                <w:b/>
                                <w:bCs/>
                                <w:color w:val="0070C0"/>
                                <w:sz w:val="72"/>
                                <w:szCs w:val="72"/>
                                <w:rtl/>
                              </w:rPr>
                              <w:t xml:space="preserve"> </w:t>
                            </w:r>
                            <w:r w:rsidR="006F5C38">
                              <w:rPr>
                                <w:rFonts w:ascii="Sakkal Majalla" w:hAnsi="Sakkal Majalla" w:cs="Sakkal Majalla" w:hint="cs"/>
                                <w:b/>
                                <w:bCs/>
                                <w:color w:val="0070C0"/>
                                <w:sz w:val="72"/>
                                <w:szCs w:val="72"/>
                                <w:rtl/>
                              </w:rPr>
                              <w:t xml:space="preserve"> </w:t>
                            </w:r>
                            <w:r w:rsidR="006F5C38" w:rsidRPr="006F5C38">
                              <w:rPr>
                                <w:rFonts w:ascii="Sakkal Majalla" w:hAnsi="Sakkal Majalla" w:cs="Sakkal Majalla" w:hint="cs"/>
                                <w:b/>
                                <w:bCs/>
                                <w:color w:val="0070C0"/>
                                <w:sz w:val="44"/>
                                <w:szCs w:val="44"/>
                                <w:rtl/>
                              </w:rPr>
                              <w:t>|</w:t>
                            </w:r>
                            <w:proofErr w:type="gramEnd"/>
                            <w:r w:rsidR="006F5C38" w:rsidRPr="006F5C38">
                              <w:rPr>
                                <w:rFonts w:ascii="Sakkal Majalla" w:hAnsi="Sakkal Majalla" w:cs="Sakkal Majalla" w:hint="cs"/>
                                <w:b/>
                                <w:bCs/>
                                <w:color w:val="0070C0"/>
                                <w:sz w:val="72"/>
                                <w:szCs w:val="72"/>
                                <w:rtl/>
                              </w:rPr>
                              <w:t xml:space="preserve"> </w:t>
                            </w:r>
                            <w:r w:rsidR="008D3209">
                              <w:rPr>
                                <w:rFonts w:ascii="Sakkal Majalla" w:hAnsi="Sakkal Majalla" w:cs="Sakkal Majalla" w:hint="cs"/>
                                <w:b/>
                                <w:bCs/>
                                <w:color w:val="0070C0"/>
                                <w:sz w:val="34"/>
                                <w:szCs w:val="34"/>
                                <w:rtl/>
                                <w:lang w:bidi="ar-EG"/>
                              </w:rPr>
                              <w:t>سبتمبر</w:t>
                            </w:r>
                            <w:r w:rsidR="000839D9">
                              <w:rPr>
                                <w:rFonts w:ascii="Sakkal Majalla" w:hAnsi="Sakkal Majalla" w:cs="Sakkal Majalla" w:hint="cs"/>
                                <w:b/>
                                <w:bCs/>
                                <w:color w:val="0070C0"/>
                                <w:sz w:val="34"/>
                                <w:szCs w:val="34"/>
                                <w:rtl/>
                                <w:lang w:bidi="ar-EG"/>
                              </w:rPr>
                              <w:t xml:space="preserve"> </w:t>
                            </w:r>
                            <w:r w:rsidRPr="006F5C38">
                              <w:rPr>
                                <w:rFonts w:ascii="Sakkal Majalla" w:hAnsi="Sakkal Majalla" w:cs="Sakkal Majalla" w:hint="cs"/>
                                <w:b/>
                                <w:bCs/>
                                <w:color w:val="0070C0"/>
                                <w:sz w:val="34"/>
                                <w:szCs w:val="34"/>
                                <w:rtl/>
                                <w:lang w:bidi="ar-EG"/>
                              </w:rPr>
                              <w:t xml:space="preserve"> 2022 </w:t>
                            </w:r>
                          </w:p>
                          <w:p w14:paraId="243B8518" w14:textId="77777777" w:rsidR="00CF3570" w:rsidRDefault="00CF3570" w:rsidP="00CF3570">
                            <w:pPr>
                              <w:bidi/>
                            </w:pPr>
                          </w:p>
                          <w:p w14:paraId="56AF7BBE" w14:textId="77777777" w:rsidR="00C82D3A" w:rsidRDefault="00C82D3A"/>
                          <w:p w14:paraId="3CBE4F9D" w14:textId="77777777" w:rsidR="00C82D3A" w:rsidRDefault="00C82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CFF42" id="_x0000_t202" coordsize="21600,21600" o:spt="202" path="m,l,21600r21600,l21600,xe">
                <v:stroke joinstyle="miter"/>
                <v:path gradientshapeok="t" o:connecttype="rect"/>
              </v:shapetype>
              <v:shape id="Text Box 11" o:spid="_x0000_s1026" type="#_x0000_t202" style="position:absolute;margin-left:324.3pt;margin-top:-11.7pt;width:178.75pt;height:46.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" filled="f" stroked="f" strokeweight=".5pt">
                <v:textbox>
                  <w:txbxContent>
                    <w:p w14:paraId="7C0DE4A6" w14:textId="1A3CF861" w:rsidR="00CF3570" w:rsidRPr="006F5C38" w:rsidRDefault="00CF3570" w:rsidP="000839D9">
                      <w:pPr>
                        <w:bidi/>
                        <w:spacing w:line="240" w:lineRule="auto"/>
                        <w:rPr>
                          <w:sz w:val="2"/>
                          <w:szCs w:val="2"/>
                          <w:rtl/>
                          <w:lang w:bidi="ar-EG"/>
                        </w:rPr>
                      </w:pPr>
                      <w:r w:rsidRPr="006F5C38">
                        <w:rPr>
                          <w:rFonts w:ascii="Sakkal Majalla" w:hAnsi="Sakkal Majalla" w:cs="Sakkal Majalla" w:hint="cs"/>
                          <w:b/>
                          <w:bCs/>
                          <w:color w:val="0070C0"/>
                          <w:sz w:val="72"/>
                          <w:szCs w:val="72"/>
                          <w:rtl/>
                        </w:rPr>
                        <w:t>مــــــصر</w:t>
                      </w:r>
                      <w:r w:rsidR="006F5C38" w:rsidRPr="006F5C38">
                        <w:rPr>
                          <w:rFonts w:ascii="Sakkal Majalla" w:hAnsi="Sakkal Majalla" w:cs="Sakkal Majalla" w:hint="cs"/>
                          <w:b/>
                          <w:bCs/>
                          <w:color w:val="0070C0"/>
                          <w:sz w:val="72"/>
                          <w:szCs w:val="72"/>
                          <w:rtl/>
                        </w:rPr>
                        <w:t xml:space="preserve"> </w:t>
                      </w:r>
                      <w:r w:rsidR="006F5C38">
                        <w:rPr>
                          <w:rFonts w:ascii="Sakkal Majalla" w:hAnsi="Sakkal Majalla" w:cs="Sakkal Majalla" w:hint="cs"/>
                          <w:b/>
                          <w:bCs/>
                          <w:color w:val="0070C0"/>
                          <w:sz w:val="72"/>
                          <w:szCs w:val="72"/>
                          <w:rtl/>
                        </w:rPr>
                        <w:t xml:space="preserve"> </w:t>
                      </w:r>
                      <w:r w:rsidR="006F5C38" w:rsidRPr="006F5C38">
                        <w:rPr>
                          <w:rFonts w:ascii="Sakkal Majalla" w:hAnsi="Sakkal Majalla" w:cs="Sakkal Majalla" w:hint="cs"/>
                          <w:b/>
                          <w:bCs/>
                          <w:color w:val="0070C0"/>
                          <w:sz w:val="44"/>
                          <w:szCs w:val="44"/>
                          <w:rtl/>
                        </w:rPr>
                        <w:t>|</w:t>
                      </w:r>
                      <w:r w:rsidR="006F5C38" w:rsidRPr="006F5C38">
                        <w:rPr>
                          <w:rFonts w:ascii="Sakkal Majalla" w:hAnsi="Sakkal Majalla" w:cs="Sakkal Majalla" w:hint="cs"/>
                          <w:b/>
                          <w:bCs/>
                          <w:color w:val="0070C0"/>
                          <w:sz w:val="72"/>
                          <w:szCs w:val="72"/>
                          <w:rtl/>
                        </w:rPr>
                        <w:t xml:space="preserve"> </w:t>
                      </w:r>
                      <w:r w:rsidR="008D3209">
                        <w:rPr>
                          <w:rFonts w:ascii="Sakkal Majalla" w:hAnsi="Sakkal Majalla" w:cs="Sakkal Majalla" w:hint="cs"/>
                          <w:b/>
                          <w:bCs/>
                          <w:color w:val="0070C0"/>
                          <w:sz w:val="34"/>
                          <w:szCs w:val="34"/>
                          <w:rtl/>
                          <w:lang w:bidi="ar-EG"/>
                        </w:rPr>
                        <w:t>سبتمبر</w:t>
                      </w:r>
                      <w:r w:rsidR="000839D9">
                        <w:rPr>
                          <w:rFonts w:ascii="Sakkal Majalla" w:hAnsi="Sakkal Majalla" w:cs="Sakkal Majalla" w:hint="cs"/>
                          <w:b/>
                          <w:bCs/>
                          <w:color w:val="0070C0"/>
                          <w:sz w:val="34"/>
                          <w:szCs w:val="34"/>
                          <w:rtl/>
                          <w:lang w:bidi="ar-EG"/>
                        </w:rPr>
                        <w:t xml:space="preserve"> </w:t>
                      </w:r>
                      <w:r w:rsidRPr="006F5C38">
                        <w:rPr>
                          <w:rFonts w:ascii="Sakkal Majalla" w:hAnsi="Sakkal Majalla" w:cs="Sakkal Majalla" w:hint="cs"/>
                          <w:b/>
                          <w:bCs/>
                          <w:color w:val="0070C0"/>
                          <w:sz w:val="34"/>
                          <w:szCs w:val="34"/>
                          <w:rtl/>
                          <w:lang w:bidi="ar-EG"/>
                        </w:rPr>
                        <w:t xml:space="preserve"> 2022 </w:t>
                      </w:r>
                    </w:p>
                    <w:p w14:paraId="243B8518" w14:textId="77777777" w:rsidR="00CF3570" w:rsidRDefault="00CF3570" w:rsidP="00CF3570">
                      <w:pPr>
                        <w:bidi/>
                      </w:pPr>
                    </w:p>
                    <w:p w14:paraId="56AF7BBE" w14:textId="77777777" w:rsidR="00C82D3A" w:rsidRDefault="00C82D3A"/>
                    <w:p w14:paraId="3CBE4F9D" w14:textId="77777777" w:rsidR="00C82D3A" w:rsidRDefault="00C82D3A"/>
                  </w:txbxContent>
                </v:textbox>
              </v:shape>
            </w:pict>
          </mc:Fallback>
        </mc:AlternateContent>
      </w:r>
    </w:p>
    <w:p w14:paraId="3A53BBB3" w14:textId="1E10E19F" w:rsidR="00CF3570" w:rsidRDefault="00CF3570" w:rsidP="00CF3570">
      <w:pPr>
        <w:bidi/>
        <w:rPr>
          <w:sz w:val="20"/>
          <w:szCs w:val="20"/>
          <w:rtl/>
        </w:rPr>
      </w:pPr>
    </w:p>
    <w:p w14:paraId="6D7163DD" w14:textId="77777777" w:rsidR="00CF3570" w:rsidRDefault="00CF3570" w:rsidP="00CF3570">
      <w:pPr>
        <w:bidi/>
        <w:rPr>
          <w:sz w:val="20"/>
          <w:szCs w:val="20"/>
        </w:rPr>
      </w:pPr>
    </w:p>
    <w:p w14:paraId="44F899EE" w14:textId="58B53233" w:rsidR="00CF3570" w:rsidRPr="00E05748" w:rsidRDefault="00CF3570" w:rsidP="00DA2283">
      <w:pPr>
        <w:rPr>
          <w:sz w:val="20"/>
          <w:szCs w:val="20"/>
        </w:rPr>
        <w:sectPr w:rsidR="00CF3570" w:rsidRPr="00E05748" w:rsidSect="00CF3570">
          <w:headerReference w:type="default" r:id="rId11"/>
          <w:footerReference w:type="default" r:id="rId12"/>
          <w:headerReference w:type="first" r:id="rId13"/>
          <w:footerReference w:type="first" r:id="rId14"/>
          <w:type w:val="continuous"/>
          <w:pgSz w:w="11906" w:h="16838" w:code="9"/>
          <w:pgMar w:top="1008" w:right="1106" w:bottom="562" w:left="810" w:header="1008" w:footer="288"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1285"/>
        <w:gridCol w:w="2401"/>
        <w:gridCol w:w="2974"/>
      </w:tblGrid>
      <w:tr w:rsidR="00496EAD" w:rsidRPr="00E05748" w14:paraId="5A4B76C4" w14:textId="77777777" w:rsidTr="00B92976">
        <w:tc>
          <w:tcPr>
            <w:tcW w:w="3320" w:type="dxa"/>
          </w:tcPr>
          <w:p w14:paraId="202832D5" w14:textId="575B6CE6" w:rsidR="0084211C" w:rsidRPr="00E05748" w:rsidRDefault="00AD6A37" w:rsidP="005A3B9D">
            <w:pPr>
              <w:bidi/>
              <w:spacing w:line="240" w:lineRule="auto"/>
              <w:ind w:left="113" w:right="113"/>
              <w:jc w:val="both"/>
              <w:rPr>
                <w:rFonts w:ascii="Sakkal Majalla" w:hAnsi="Sakkal Majalla" w:cs="Sakkal Majalla"/>
                <w:sz w:val="26"/>
                <w:szCs w:val="26"/>
                <w:rtl/>
              </w:rPr>
            </w:pPr>
            <w:r w:rsidRPr="00AD6A37">
              <w:rPr>
                <w:rFonts w:ascii="Sakkal Majalla" w:hAnsi="Sakkal Majalla" w:cs="Sakkal Majalla"/>
                <w:color w:val="0070C0"/>
                <w:sz w:val="26"/>
                <w:szCs w:val="26"/>
                <w:rtl/>
              </w:rPr>
              <w:t>تسجل</w:t>
            </w:r>
            <w:r w:rsidRPr="00AD6A37">
              <w:rPr>
                <w:rFonts w:ascii="Sakkal Majalla" w:hAnsi="Sakkal Majalla" w:cs="Sakkal Majalla"/>
                <w:sz w:val="26"/>
                <w:szCs w:val="26"/>
                <w:rtl/>
              </w:rPr>
              <w:t xml:space="preserve"> </w:t>
            </w:r>
            <w:r>
              <w:rPr>
                <w:rFonts w:ascii="Sakkal Majalla" w:hAnsi="Sakkal Majalla" w:cs="Sakkal Majalla" w:hint="cs"/>
                <w:sz w:val="26"/>
                <w:szCs w:val="26"/>
                <w:rtl/>
                <w:lang w:bidi="ar-EG"/>
              </w:rPr>
              <w:t>م</w:t>
            </w:r>
            <w:proofErr w:type="spellStart"/>
            <w:r w:rsidRPr="00AD6A37">
              <w:rPr>
                <w:rFonts w:ascii="Sakkal Majalla" w:hAnsi="Sakkal Majalla" w:cs="Sakkal Majalla"/>
                <w:sz w:val="26"/>
                <w:szCs w:val="26"/>
                <w:rtl/>
              </w:rPr>
              <w:t>فوضية</w:t>
            </w:r>
            <w:proofErr w:type="spellEnd"/>
            <w:r w:rsidRPr="00AD6A37">
              <w:rPr>
                <w:rFonts w:ascii="Sakkal Majalla" w:hAnsi="Sakkal Majalla" w:cs="Sakkal Majalla"/>
                <w:sz w:val="26"/>
                <w:szCs w:val="26"/>
                <w:rtl/>
              </w:rPr>
              <w:t xml:space="preserve"> </w:t>
            </w:r>
            <w:r>
              <w:rPr>
                <w:rFonts w:ascii="Sakkal Majalla" w:hAnsi="Sakkal Majalla" w:cs="Sakkal Majalla" w:hint="cs"/>
                <w:sz w:val="26"/>
                <w:szCs w:val="26"/>
                <w:rtl/>
              </w:rPr>
              <w:t>ا</w:t>
            </w:r>
            <w:r w:rsidRPr="00AD6A37">
              <w:rPr>
                <w:rFonts w:ascii="Sakkal Majalla" w:hAnsi="Sakkal Majalla" w:cs="Sakkal Majalla"/>
                <w:sz w:val="26"/>
                <w:szCs w:val="26"/>
                <w:rtl/>
              </w:rPr>
              <w:t xml:space="preserve">لأمم المتحدة لشؤون اللاجئين </w:t>
            </w:r>
            <w:r w:rsidRPr="00AD6A37">
              <w:rPr>
                <w:rFonts w:ascii="Sakkal Majalla" w:hAnsi="Sakkal Majalla" w:cs="Sakkal Majalla"/>
                <w:color w:val="0070C0"/>
                <w:sz w:val="26"/>
                <w:szCs w:val="26"/>
                <w:rtl/>
              </w:rPr>
              <w:t xml:space="preserve">وتوثق </w:t>
            </w:r>
            <w:r w:rsidRPr="00AD6A37">
              <w:rPr>
                <w:rFonts w:ascii="Sakkal Majalla" w:hAnsi="Sakkal Majalla" w:cs="Sakkal Majalla"/>
                <w:sz w:val="26"/>
                <w:szCs w:val="26"/>
                <w:rtl/>
              </w:rPr>
              <w:t xml:space="preserve">اللاجئين وطالبي اللجوء، </w:t>
            </w:r>
            <w:r w:rsidRPr="00AD6A37">
              <w:rPr>
                <w:rFonts w:ascii="Sakkal Majalla" w:hAnsi="Sakkal Majalla" w:cs="Sakkal Majalla"/>
                <w:color w:val="0070C0"/>
                <w:sz w:val="26"/>
                <w:szCs w:val="26"/>
                <w:rtl/>
              </w:rPr>
              <w:t xml:space="preserve">وتسهل حصولهم على الحماية والخدمات الأساسية، </w:t>
            </w:r>
            <w:r w:rsidRPr="00AD6A37">
              <w:rPr>
                <w:rFonts w:ascii="Sakkal Majalla" w:hAnsi="Sakkal Majalla" w:cs="Sakkal Majalla"/>
                <w:sz w:val="26"/>
                <w:szCs w:val="26"/>
                <w:rtl/>
              </w:rPr>
              <w:t>مثل الصحة والتعليم.</w:t>
            </w:r>
          </w:p>
        </w:tc>
        <w:tc>
          <w:tcPr>
            <w:tcW w:w="3686" w:type="dxa"/>
            <w:gridSpan w:val="2"/>
          </w:tcPr>
          <w:p w14:paraId="4132D48B" w14:textId="16C8F3CE" w:rsidR="0084211C" w:rsidRPr="00E05748" w:rsidRDefault="0084211C" w:rsidP="005A3B9D">
            <w:pPr>
              <w:bidi/>
              <w:spacing w:line="240" w:lineRule="auto"/>
              <w:ind w:left="113" w:right="113"/>
              <w:jc w:val="both"/>
              <w:rPr>
                <w:rFonts w:ascii="Sakkal Majalla" w:hAnsi="Sakkal Majalla" w:cs="Sakkal Majalla"/>
                <w:sz w:val="26"/>
                <w:szCs w:val="26"/>
                <w:rtl/>
                <w:lang w:bidi="ar-EG"/>
              </w:rPr>
            </w:pPr>
            <w:r w:rsidRPr="00E05748">
              <w:rPr>
                <w:rFonts w:ascii="Sakkal Majalla" w:hAnsi="Sakkal Majalla" w:cs="Sakkal Majalla"/>
                <w:sz w:val="26"/>
                <w:szCs w:val="26"/>
                <w:rtl/>
              </w:rPr>
              <w:t xml:space="preserve">يعد مكتب مفوضية الأمم المتحدة لشؤون اللاجئين في </w:t>
            </w:r>
            <w:r w:rsidRPr="00E126B6">
              <w:rPr>
                <w:rFonts w:ascii="Sakkal Majalla" w:hAnsi="Sakkal Majalla" w:cs="Sakkal Majalla"/>
                <w:color w:val="0070C0"/>
                <w:sz w:val="26"/>
                <w:szCs w:val="26"/>
                <w:rtl/>
              </w:rPr>
              <w:t>مصر أكبر مكتب يقوم بعملية تحديد وضع اللاجئ على مستوى العالم</w:t>
            </w:r>
            <w:r w:rsidRPr="00E05748">
              <w:rPr>
                <w:rFonts w:ascii="Sakkal Majalla" w:hAnsi="Sakkal Majalla" w:cs="Sakkal Majalla"/>
                <w:sz w:val="26"/>
                <w:szCs w:val="26"/>
                <w:rtl/>
              </w:rPr>
              <w:t>. حوالي 37% من جميع اللاجئين وطالبي اللجوء في مصر هم من الأطفال.</w:t>
            </w:r>
          </w:p>
        </w:tc>
        <w:tc>
          <w:tcPr>
            <w:tcW w:w="2974" w:type="dxa"/>
          </w:tcPr>
          <w:p w14:paraId="5610B70E" w14:textId="77E6F881" w:rsidR="0084211C" w:rsidRPr="00E05748" w:rsidRDefault="00715D8D" w:rsidP="005A3B9D">
            <w:pPr>
              <w:bidi/>
              <w:spacing w:line="240" w:lineRule="auto"/>
              <w:ind w:left="113" w:right="113"/>
              <w:jc w:val="both"/>
              <w:rPr>
                <w:rFonts w:ascii="Sakkal Majalla" w:hAnsi="Sakkal Majalla" w:cs="Sakkal Majalla"/>
                <w:sz w:val="26"/>
                <w:szCs w:val="26"/>
                <w:rtl/>
              </w:rPr>
            </w:pPr>
            <w:r w:rsidRPr="00E05748">
              <w:rPr>
                <w:rFonts w:ascii="Sakkal Majalla" w:hAnsi="Sakkal Majalla" w:cs="Sakkal Majalla"/>
                <w:sz w:val="26"/>
                <w:szCs w:val="26"/>
                <w:rtl/>
              </w:rPr>
              <w:t xml:space="preserve">تستضيف مصر </w:t>
            </w:r>
            <w:r w:rsidR="00DB276F" w:rsidRPr="00FF675B">
              <w:rPr>
                <w:rFonts w:ascii="Sakkal Majalla" w:hAnsi="Sakkal Majalla" w:cs="Sakkal Majalla" w:hint="cs"/>
                <w:color w:val="0070C0"/>
                <w:sz w:val="26"/>
                <w:szCs w:val="26"/>
                <w:rtl/>
              </w:rPr>
              <w:t>287,</w:t>
            </w:r>
            <w:r w:rsidR="00FF675B" w:rsidRPr="00FF675B">
              <w:rPr>
                <w:rFonts w:ascii="Sakkal Majalla" w:hAnsi="Sakkal Majalla" w:cs="Sakkal Majalla" w:hint="cs"/>
                <w:color w:val="0070C0"/>
                <w:sz w:val="26"/>
                <w:szCs w:val="26"/>
                <w:rtl/>
              </w:rPr>
              <w:t>937</w:t>
            </w:r>
            <w:r w:rsidRPr="00F778E0">
              <w:rPr>
                <w:rFonts w:ascii="Sakkal Majalla" w:hAnsi="Sakkal Majalla" w:cs="Sakkal Majalla"/>
                <w:color w:val="0070C0"/>
                <w:sz w:val="26"/>
                <w:szCs w:val="26"/>
                <w:rtl/>
              </w:rPr>
              <w:t xml:space="preserve"> لاجئًا وطالب لجوء من 65 دولة.</w:t>
            </w:r>
            <w:r w:rsidRPr="00E05748">
              <w:rPr>
                <w:rFonts w:ascii="Sakkal Majalla" w:hAnsi="Sakkal Majalla" w:cs="Sakkal Majalla"/>
                <w:sz w:val="26"/>
                <w:szCs w:val="26"/>
                <w:rtl/>
              </w:rPr>
              <w:t xml:space="preserve"> يتواجد معظم اللاجئين وطالبي اللجوء في </w:t>
            </w:r>
            <w:r w:rsidRPr="00E126B6">
              <w:rPr>
                <w:rFonts w:ascii="Sakkal Majalla" w:hAnsi="Sakkal Majalla" w:cs="Sakkal Majalla"/>
                <w:color w:val="0070C0"/>
                <w:sz w:val="26"/>
                <w:szCs w:val="26"/>
                <w:rtl/>
              </w:rPr>
              <w:t xml:space="preserve">المناطق الحضرية </w:t>
            </w:r>
            <w:r w:rsidRPr="00E05748">
              <w:rPr>
                <w:rFonts w:ascii="Sakkal Majalla" w:hAnsi="Sakkal Majalla" w:cs="Sakkal Majalla"/>
                <w:sz w:val="26"/>
                <w:szCs w:val="26"/>
                <w:rtl/>
              </w:rPr>
              <w:t>بالقاهرة الكبرى والساحل الشمالي.</w:t>
            </w:r>
          </w:p>
        </w:tc>
      </w:tr>
      <w:tr w:rsidR="00496EAD" w:rsidRPr="00E05748" w14:paraId="38840057" w14:textId="77777777" w:rsidTr="00B92976">
        <w:trPr>
          <w:trHeight w:val="276"/>
        </w:trPr>
        <w:tc>
          <w:tcPr>
            <w:tcW w:w="3320" w:type="dxa"/>
          </w:tcPr>
          <w:p w14:paraId="4F5E3E32" w14:textId="77777777" w:rsidR="00496EAD" w:rsidRPr="00E05748" w:rsidRDefault="00496EAD" w:rsidP="0084211C">
            <w:pPr>
              <w:bidi/>
              <w:jc w:val="both"/>
              <w:rPr>
                <w:rFonts w:ascii="Sakkal Majalla" w:hAnsi="Sakkal Majalla" w:cs="Sakkal Majalla"/>
                <w:sz w:val="26"/>
                <w:szCs w:val="26"/>
                <w:rtl/>
              </w:rPr>
            </w:pPr>
          </w:p>
        </w:tc>
        <w:tc>
          <w:tcPr>
            <w:tcW w:w="3686" w:type="dxa"/>
            <w:gridSpan w:val="2"/>
          </w:tcPr>
          <w:p w14:paraId="6D84D1F0" w14:textId="77777777" w:rsidR="00496EAD" w:rsidRPr="00E05748" w:rsidRDefault="00496EAD" w:rsidP="0084211C">
            <w:pPr>
              <w:bidi/>
              <w:jc w:val="both"/>
              <w:rPr>
                <w:rFonts w:ascii="Sakkal Majalla" w:hAnsi="Sakkal Majalla" w:cs="Sakkal Majalla"/>
                <w:sz w:val="26"/>
                <w:szCs w:val="26"/>
                <w:rtl/>
              </w:rPr>
            </w:pPr>
          </w:p>
        </w:tc>
        <w:tc>
          <w:tcPr>
            <w:tcW w:w="2974" w:type="dxa"/>
          </w:tcPr>
          <w:p w14:paraId="1B76D2DC" w14:textId="77777777" w:rsidR="00496EAD" w:rsidRPr="004A7443" w:rsidRDefault="00496EAD" w:rsidP="00496EAD">
            <w:pPr>
              <w:bidi/>
              <w:jc w:val="both"/>
              <w:rPr>
                <w:rFonts w:ascii="Sakkal Majalla" w:hAnsi="Sakkal Majalla" w:cs="Sakkal Majalla"/>
                <w:sz w:val="26"/>
                <w:szCs w:val="26"/>
                <w:rtl/>
              </w:rPr>
            </w:pPr>
          </w:p>
        </w:tc>
      </w:tr>
      <w:tr w:rsidR="0084211C" w:rsidRPr="00E05748" w14:paraId="5E71B8F8" w14:textId="1DA545AD" w:rsidTr="00B92976">
        <w:tc>
          <w:tcPr>
            <w:tcW w:w="4605" w:type="dxa"/>
            <w:gridSpan w:val="2"/>
          </w:tcPr>
          <w:p w14:paraId="00E3C988" w14:textId="77777777" w:rsidR="0084211C" w:rsidRDefault="00CE19FC" w:rsidP="0084211C">
            <w:pPr>
              <w:bidi/>
              <w:rPr>
                <w:noProof/>
              </w:rPr>
            </w:pPr>
            <w:r>
              <w:rPr>
                <w:rFonts w:ascii="Sakkal Majalla" w:hAnsi="Sakkal Majalla" w:cs="Sakkal Majalla"/>
                <w:b/>
                <w:bCs/>
                <w:color w:val="0070C0"/>
                <w:sz w:val="24"/>
                <w:szCs w:val="24"/>
                <w:rtl/>
                <w:lang w:bidi="ar-EG"/>
              </w:rPr>
              <w:softHyphen/>
              <w:t>تعداد اللاجئين وطالبي اللجوء في مصر</w:t>
            </w:r>
          </w:p>
          <w:p w14:paraId="048431A8" w14:textId="6060F8DF" w:rsidR="00986FAF" w:rsidRPr="008F4EF3" w:rsidRDefault="000744D1" w:rsidP="00986FAF">
            <w:pPr>
              <w:bidi/>
              <w:rPr>
                <w:rFonts w:ascii="Sakkal Majalla" w:hAnsi="Sakkal Majalla" w:cs="Sakkal Majalla"/>
                <w:sz w:val="26"/>
                <w:szCs w:val="26"/>
                <w:rtl/>
              </w:rPr>
            </w:pPr>
            <w:r w:rsidRPr="00ED41CB">
              <w:rPr>
                <w:rFonts w:asciiTheme="minorBidi" w:hAnsiTheme="minorBidi" w:cstheme="minorBidi"/>
                <w:noProof/>
                <w:color w:val="595959"/>
                <w:lang w:eastAsia="en-GB"/>
              </w:rPr>
              <w:drawing>
                <wp:inline distT="0" distB="0" distL="0" distR="0" wp14:anchorId="0338731C" wp14:editId="6B1DE0DE">
                  <wp:extent cx="2631132" cy="1878227"/>
                  <wp:effectExtent l="0" t="0" r="0" b="8255"/>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375" w:type="dxa"/>
            <w:gridSpan w:val="2"/>
            <w:vAlign w:val="center"/>
          </w:tcPr>
          <w:p w14:paraId="686EAD80" w14:textId="540257F7" w:rsidR="0084211C" w:rsidRPr="00E05748" w:rsidRDefault="0084211C" w:rsidP="0084211C">
            <w:pPr>
              <w:bidi/>
              <w:rPr>
                <w:rFonts w:ascii="Sakkal Majalla" w:hAnsi="Sakkal Majalla" w:cs="Sakkal Majalla"/>
                <w:sz w:val="26"/>
                <w:szCs w:val="26"/>
                <w:rtl/>
              </w:rPr>
            </w:pPr>
            <w:r w:rsidRPr="00E05748">
              <w:rPr>
                <w:noProof/>
                <w:sz w:val="20"/>
                <w:szCs w:val="20"/>
              </w:rPr>
              <w:drawing>
                <wp:inline distT="0" distB="0" distL="0" distR="0" wp14:anchorId="78F58395" wp14:editId="2B8A97C7">
                  <wp:extent cx="3276316" cy="19456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21321" cy="1972366"/>
                          </a:xfrm>
                          <a:prstGeom prst="rect">
                            <a:avLst/>
                          </a:prstGeom>
                        </pic:spPr>
                      </pic:pic>
                    </a:graphicData>
                  </a:graphic>
                </wp:inline>
              </w:drawing>
            </w:r>
          </w:p>
        </w:tc>
      </w:tr>
    </w:tbl>
    <w:p w14:paraId="1DD17204" w14:textId="2E61DACE" w:rsidR="00E65CCD" w:rsidRPr="0009187B" w:rsidRDefault="00496EAD" w:rsidP="00CF3570">
      <w:pPr>
        <w:bidi/>
        <w:rPr>
          <w:sz w:val="20"/>
          <w:szCs w:val="20"/>
          <w:lang w:val="en-US"/>
        </w:rPr>
        <w:sectPr w:rsidR="00E65CCD" w:rsidRPr="0009187B" w:rsidSect="0084211C">
          <w:type w:val="continuous"/>
          <w:pgSz w:w="11906" w:h="16838" w:code="9"/>
          <w:pgMar w:top="1008" w:right="1106" w:bottom="562" w:left="810" w:header="1008" w:footer="288" w:gutter="0"/>
          <w:cols w:space="720"/>
          <w:titlePg/>
          <w:docGrid w:linePitch="360"/>
        </w:sectPr>
      </w:pPr>
      <w:r w:rsidRPr="00E05748">
        <w:rPr>
          <w:sz w:val="20"/>
          <w:szCs w:val="20"/>
          <w:rtl/>
        </w:rPr>
        <w:softHyphen/>
      </w:r>
      <w:r w:rsidRPr="00E05748">
        <w:rPr>
          <w:sz w:val="20"/>
          <w:szCs w:val="20"/>
          <w:rtl/>
        </w:rPr>
        <w:softHyphen/>
      </w:r>
      <w:r w:rsidRPr="00E05748">
        <w:rPr>
          <w:sz w:val="20"/>
          <w:szCs w:val="20"/>
          <w:rtl/>
        </w:rPr>
        <w:softHyphen/>
      </w:r>
      <w:r w:rsidRPr="00E05748">
        <w:rPr>
          <w:sz w:val="20"/>
          <w:szCs w:val="20"/>
          <w:rtl/>
        </w:rPr>
        <w:softHyphen/>
      </w:r>
      <w:r w:rsidRPr="00E05748">
        <w:rPr>
          <w:sz w:val="20"/>
          <w:szCs w:val="20"/>
          <w:rtl/>
        </w:rPr>
        <w:softHyphen/>
      </w:r>
      <w:r w:rsidRPr="00E05748">
        <w:rPr>
          <w:sz w:val="20"/>
          <w:szCs w:val="20"/>
          <w:rtl/>
        </w:rPr>
        <w:softHyphen/>
      </w:r>
      <w:r w:rsidRPr="00E05748">
        <w:rPr>
          <w:sz w:val="20"/>
          <w:szCs w:val="20"/>
          <w:rtl/>
        </w:rPr>
        <w:softHyphen/>
      </w:r>
      <w:r w:rsidRPr="00E05748">
        <w:rPr>
          <w:sz w:val="20"/>
          <w:szCs w:val="20"/>
          <w:rtl/>
        </w:rPr>
        <w:softHyphen/>
      </w:r>
      <w:r w:rsidRPr="00E05748">
        <w:rPr>
          <w:sz w:val="20"/>
          <w:szCs w:val="20"/>
          <w:rtl/>
        </w:rPr>
        <w:softHyphen/>
      </w:r>
    </w:p>
    <w:p w14:paraId="2B3DDE79" w14:textId="77777777" w:rsidR="00E65CCD" w:rsidRPr="00CE19FC" w:rsidRDefault="00E65CCD" w:rsidP="00E65CCD">
      <w:pPr>
        <w:bidi/>
        <w:spacing w:line="240" w:lineRule="auto"/>
        <w:ind w:left="113" w:right="113"/>
        <w:jc w:val="both"/>
        <w:rPr>
          <w:rFonts w:ascii="Sakkal Majalla" w:hAnsi="Sakkal Majalla" w:cs="Sakkal Majalla"/>
          <w:b/>
          <w:bCs/>
          <w:color w:val="0070C0"/>
          <w:sz w:val="42"/>
          <w:szCs w:val="42"/>
        </w:rPr>
      </w:pPr>
      <w:r w:rsidRPr="00CE19FC">
        <w:rPr>
          <w:rFonts w:ascii="Sakkal Majalla" w:hAnsi="Sakkal Majalla" w:cs="Sakkal Majalla"/>
          <w:b/>
          <w:bCs/>
          <w:color w:val="0070C0"/>
          <w:sz w:val="42"/>
          <w:szCs w:val="42"/>
          <w:rtl/>
        </w:rPr>
        <w:t>الحماية</w:t>
      </w:r>
    </w:p>
    <w:p w14:paraId="7F8C8851" w14:textId="77777777" w:rsidR="00E65CCD" w:rsidRPr="00CF3570" w:rsidRDefault="00E65CCD" w:rsidP="00E05748">
      <w:pPr>
        <w:pStyle w:val="ListParagraph"/>
        <w:numPr>
          <w:ilvl w:val="0"/>
          <w:numId w:val="35"/>
        </w:numPr>
        <w:bidi/>
        <w:spacing w:line="240" w:lineRule="auto"/>
        <w:ind w:left="360" w:right="113"/>
        <w:jc w:val="both"/>
        <w:rPr>
          <w:rFonts w:ascii="Sakkal Majalla" w:hAnsi="Sakkal Majalla" w:cs="Sakkal Majalla"/>
          <w:sz w:val="24"/>
          <w:szCs w:val="24"/>
          <w:rtl/>
        </w:rPr>
      </w:pPr>
      <w:r w:rsidRPr="00CF3570">
        <w:rPr>
          <w:rFonts w:ascii="Sakkal Majalla" w:hAnsi="Sakkal Majalla" w:cs="Sakkal Majalla"/>
          <w:sz w:val="24"/>
          <w:szCs w:val="24"/>
          <w:rtl/>
        </w:rPr>
        <w:t>تقوم المفوضية الأمم المتحدة لشؤون اللاجئين في مصر بتسجيل وتوثيق طالبي اللجوء واللاجئين نيابة عن الحكومة المصرية</w:t>
      </w:r>
      <w:r w:rsidRPr="00CF3570">
        <w:rPr>
          <w:rFonts w:ascii="Sakkal Majalla" w:hAnsi="Sakkal Majalla" w:cs="Sakkal Majalla"/>
          <w:sz w:val="24"/>
          <w:szCs w:val="24"/>
        </w:rPr>
        <w:t xml:space="preserve">.     </w:t>
      </w:r>
    </w:p>
    <w:p w14:paraId="4D568CC0" w14:textId="56B491C7" w:rsidR="00E65CCD" w:rsidRPr="00CF3570" w:rsidRDefault="00E65CCD" w:rsidP="00E05748">
      <w:pPr>
        <w:pStyle w:val="ListParagraph"/>
        <w:numPr>
          <w:ilvl w:val="0"/>
          <w:numId w:val="35"/>
        </w:numPr>
        <w:bidi/>
        <w:spacing w:line="240" w:lineRule="auto"/>
        <w:ind w:left="360" w:right="113"/>
        <w:jc w:val="both"/>
        <w:rPr>
          <w:rFonts w:ascii="Sakkal Majalla" w:hAnsi="Sakkal Majalla" w:cs="Sakkal Majalla"/>
          <w:sz w:val="24"/>
          <w:szCs w:val="24"/>
          <w:rtl/>
        </w:rPr>
      </w:pPr>
      <w:r w:rsidRPr="00CF3570">
        <w:rPr>
          <w:rFonts w:ascii="Sakkal Majalla" w:hAnsi="Sakkal Majalla" w:cs="Sakkal Majalla"/>
          <w:sz w:val="24"/>
          <w:szCs w:val="24"/>
          <w:rtl/>
        </w:rPr>
        <w:t xml:space="preserve">يتمتع اللاجئون وطالبو اللجوء بإمكانية الوصول إلى الحلول القانونية والتمثيل </w:t>
      </w:r>
      <w:r w:rsidR="00C65721" w:rsidRPr="00CF3570">
        <w:rPr>
          <w:rFonts w:ascii="Sakkal Majalla" w:hAnsi="Sakkal Majalla" w:cs="Sakkal Majalla" w:hint="cs"/>
          <w:sz w:val="24"/>
          <w:szCs w:val="24"/>
          <w:rtl/>
        </w:rPr>
        <w:t>القانوني</w:t>
      </w:r>
      <w:r w:rsidRPr="00CF3570">
        <w:rPr>
          <w:rFonts w:ascii="Sakkal Majalla" w:hAnsi="Sakkal Majalla" w:cs="Sakkal Majalla"/>
          <w:sz w:val="24"/>
          <w:szCs w:val="24"/>
          <w:rtl/>
        </w:rPr>
        <w:t xml:space="preserve"> من خلال شركاء المفوضية من المنظمات غير الحكومية</w:t>
      </w:r>
      <w:r w:rsidRPr="00CF3570">
        <w:rPr>
          <w:rFonts w:ascii="Sakkal Majalla" w:hAnsi="Sakkal Majalla" w:cs="Sakkal Majalla"/>
          <w:sz w:val="24"/>
          <w:szCs w:val="24"/>
        </w:rPr>
        <w:t>.</w:t>
      </w:r>
    </w:p>
    <w:p w14:paraId="0C628F60" w14:textId="77777777" w:rsidR="00E65CCD" w:rsidRPr="00CF3570" w:rsidRDefault="00E65CCD" w:rsidP="00E05748">
      <w:pPr>
        <w:pStyle w:val="ListParagraph"/>
        <w:numPr>
          <w:ilvl w:val="0"/>
          <w:numId w:val="35"/>
        </w:numPr>
        <w:bidi/>
        <w:spacing w:line="240" w:lineRule="auto"/>
        <w:ind w:left="360" w:right="113"/>
        <w:jc w:val="both"/>
        <w:rPr>
          <w:rFonts w:ascii="Sakkal Majalla" w:hAnsi="Sakkal Majalla" w:cs="Sakkal Majalla"/>
          <w:sz w:val="24"/>
          <w:szCs w:val="24"/>
          <w:rtl/>
        </w:rPr>
      </w:pPr>
      <w:r w:rsidRPr="00CF3570">
        <w:rPr>
          <w:rFonts w:ascii="Sakkal Majalla" w:hAnsi="Sakkal Majalla" w:cs="Sakkal Majalla"/>
          <w:sz w:val="24"/>
          <w:szCs w:val="24"/>
          <w:rtl/>
        </w:rPr>
        <w:t>تدعو المفوضية السلطات المحلية للإفراج عن المحتجزين إدارياً بسبب مخالفات تتعلق بالإقامة، وللوصول إلى</w:t>
      </w:r>
      <w:r w:rsidRPr="00CF3570">
        <w:rPr>
          <w:rFonts w:ascii="Sakkal Majalla" w:hAnsi="Sakkal Majalla" w:cs="Sakkal Majalla"/>
          <w:sz w:val="24"/>
          <w:szCs w:val="24"/>
        </w:rPr>
        <w:t xml:space="preserve"> </w:t>
      </w:r>
      <w:r w:rsidRPr="00CF3570">
        <w:rPr>
          <w:rFonts w:ascii="Sakkal Majalla" w:hAnsi="Sakkal Majalla" w:cs="Sakkal Majalla"/>
          <w:sz w:val="24"/>
          <w:szCs w:val="24"/>
          <w:rtl/>
        </w:rPr>
        <w:t>الأشخاص المحتجزين الذين قد يحتاجون إلى الحماية الدولية</w:t>
      </w:r>
      <w:r w:rsidRPr="00CF3570">
        <w:rPr>
          <w:rFonts w:ascii="Sakkal Majalla" w:hAnsi="Sakkal Majalla" w:cs="Sakkal Majalla"/>
          <w:sz w:val="24"/>
          <w:szCs w:val="24"/>
        </w:rPr>
        <w:t xml:space="preserve">.  </w:t>
      </w:r>
      <w:r w:rsidRPr="00CF3570">
        <w:rPr>
          <w:rFonts w:ascii="Sakkal Majalla" w:hAnsi="Sakkal Majalla" w:cs="Sakkal Majalla"/>
          <w:sz w:val="24"/>
          <w:szCs w:val="24"/>
          <w:rtl/>
        </w:rPr>
        <w:t>تقدم المفوضية وشركاؤها مساعدة مصممة خصيصًا ودعمًا نفسيًا واجتماعيًا للناجين من العنف القائم على النوع الاجتماعي، وأولئك الذين عانوا أو شهدوا صراعات، أو عنف أو صدمات نفسية</w:t>
      </w:r>
      <w:r w:rsidRPr="00CF3570">
        <w:rPr>
          <w:rFonts w:ascii="Sakkal Majalla" w:hAnsi="Sakkal Majalla" w:cs="Sakkal Majalla"/>
          <w:sz w:val="24"/>
          <w:szCs w:val="24"/>
        </w:rPr>
        <w:t>.</w:t>
      </w:r>
    </w:p>
    <w:p w14:paraId="3C22FF63" w14:textId="01C54EFD" w:rsidR="00E65CCD" w:rsidRPr="00CF3570" w:rsidRDefault="00E65CCD" w:rsidP="00E05748">
      <w:pPr>
        <w:pStyle w:val="ListParagraph"/>
        <w:numPr>
          <w:ilvl w:val="0"/>
          <w:numId w:val="35"/>
        </w:numPr>
        <w:bidi/>
        <w:spacing w:line="240" w:lineRule="auto"/>
        <w:ind w:left="360" w:right="113"/>
        <w:jc w:val="both"/>
        <w:rPr>
          <w:rFonts w:ascii="Sakkal Majalla" w:hAnsi="Sakkal Majalla" w:cs="Sakkal Majalla"/>
          <w:sz w:val="24"/>
          <w:szCs w:val="24"/>
          <w:rtl/>
        </w:rPr>
      </w:pPr>
      <w:r w:rsidRPr="00CF3570">
        <w:rPr>
          <w:rFonts w:ascii="Sakkal Majalla" w:hAnsi="Sakkal Majalla" w:cs="Sakkal Majalla"/>
          <w:sz w:val="24"/>
          <w:szCs w:val="24"/>
          <w:rtl/>
        </w:rPr>
        <w:t>تجري المفوضية تقييمات المصلحة الفضلى للطفل وتعطي الأولوية لحماية ومساعدة الأطفال غير المصحوبين بذويهم وغيرهم من الأطفال المعرضين للخطر في جميع البرامج من خلال أنشطة الوقاية والاستجابة والخدمات المتخصصة</w:t>
      </w:r>
      <w:r w:rsidRPr="00CF3570">
        <w:rPr>
          <w:rFonts w:ascii="Sakkal Majalla" w:hAnsi="Sakkal Majalla" w:cs="Sakkal Majalla"/>
          <w:sz w:val="24"/>
          <w:szCs w:val="24"/>
        </w:rPr>
        <w:t xml:space="preserve">. </w:t>
      </w:r>
    </w:p>
    <w:p w14:paraId="25AC4492" w14:textId="77777777" w:rsidR="00E65CCD" w:rsidRPr="00CF3570" w:rsidRDefault="00E65CCD" w:rsidP="00E05748">
      <w:pPr>
        <w:pStyle w:val="ListParagraph"/>
        <w:numPr>
          <w:ilvl w:val="0"/>
          <w:numId w:val="35"/>
        </w:numPr>
        <w:bidi/>
        <w:spacing w:line="240" w:lineRule="auto"/>
        <w:ind w:left="360" w:right="113"/>
        <w:jc w:val="both"/>
        <w:rPr>
          <w:rFonts w:ascii="Sakkal Majalla" w:hAnsi="Sakkal Majalla" w:cs="Sakkal Majalla"/>
          <w:sz w:val="24"/>
          <w:szCs w:val="24"/>
          <w:rtl/>
        </w:rPr>
      </w:pPr>
      <w:r w:rsidRPr="00CF3570">
        <w:rPr>
          <w:rFonts w:ascii="Sakkal Majalla" w:hAnsi="Sakkal Majalla" w:cs="Sakkal Majalla"/>
          <w:sz w:val="24"/>
          <w:szCs w:val="24"/>
          <w:rtl/>
        </w:rPr>
        <w:t>تقدم المفوضية وشركاؤها دعماً موجهاً للأشخاص ذوي الاحتياجات الخاصة من خلال إدارة الحالات الفردية والدعم النفسي الاجتماعي المجتمعي والاستجابة لحالات الطوارئ.</w:t>
      </w:r>
    </w:p>
    <w:p w14:paraId="1E63BCCD" w14:textId="77777777" w:rsidR="00E05748" w:rsidRPr="00CE19FC" w:rsidRDefault="00E05748" w:rsidP="00E05748">
      <w:pPr>
        <w:bidi/>
        <w:spacing w:line="240" w:lineRule="auto"/>
        <w:ind w:left="113" w:right="113"/>
        <w:jc w:val="both"/>
        <w:rPr>
          <w:rFonts w:ascii="Sakkal Majalla" w:hAnsi="Sakkal Majalla" w:cs="Sakkal Majalla"/>
          <w:b/>
          <w:bCs/>
          <w:color w:val="0070C0"/>
          <w:sz w:val="42"/>
          <w:szCs w:val="42"/>
          <w:rtl/>
        </w:rPr>
      </w:pPr>
      <w:r w:rsidRPr="00CE19FC">
        <w:rPr>
          <w:rFonts w:ascii="Sakkal Majalla" w:hAnsi="Sakkal Majalla" w:cs="Sakkal Majalla"/>
          <w:b/>
          <w:bCs/>
          <w:color w:val="0070C0"/>
          <w:sz w:val="42"/>
          <w:szCs w:val="42"/>
          <w:rtl/>
        </w:rPr>
        <w:t>المساعدة</w:t>
      </w:r>
    </w:p>
    <w:p w14:paraId="734EBE64" w14:textId="77777777" w:rsidR="00E05748" w:rsidRPr="00CF3570" w:rsidRDefault="00E05748" w:rsidP="00E05748">
      <w:pPr>
        <w:pStyle w:val="ListParagraph"/>
        <w:numPr>
          <w:ilvl w:val="0"/>
          <w:numId w:val="36"/>
        </w:numPr>
        <w:bidi/>
        <w:spacing w:line="240" w:lineRule="auto"/>
        <w:ind w:right="113"/>
        <w:jc w:val="both"/>
        <w:rPr>
          <w:rFonts w:ascii="Sakkal Majalla" w:hAnsi="Sakkal Majalla" w:cs="Sakkal Majalla"/>
          <w:sz w:val="24"/>
          <w:szCs w:val="24"/>
          <w:rtl/>
        </w:rPr>
      </w:pPr>
      <w:r w:rsidRPr="00CF3570">
        <w:rPr>
          <w:rFonts w:ascii="Sakkal Majalla" w:hAnsi="Sakkal Majalla" w:cs="Sakkal Majalla"/>
          <w:sz w:val="24"/>
          <w:szCs w:val="24"/>
          <w:rtl/>
        </w:rPr>
        <w:t xml:space="preserve">يحصل اللاجئون وطالبو اللجوء على </w:t>
      </w:r>
      <w:r w:rsidRPr="00B916AB">
        <w:rPr>
          <w:rFonts w:ascii="Sakkal Majalla" w:hAnsi="Sakkal Majalla" w:cs="Sakkal Majalla"/>
          <w:sz w:val="24"/>
          <w:szCs w:val="24"/>
          <w:rtl/>
        </w:rPr>
        <w:t xml:space="preserve">الرعاية الصحية العامة الأولية والثانوية والطارئة </w:t>
      </w:r>
      <w:r w:rsidRPr="00CF3570">
        <w:rPr>
          <w:rFonts w:ascii="Sakkal Majalla" w:hAnsi="Sakkal Majalla" w:cs="Sakkal Majalla"/>
          <w:sz w:val="24"/>
          <w:szCs w:val="24"/>
          <w:rtl/>
        </w:rPr>
        <w:t>على قدم المساواة مع المواطنين المصريين</w:t>
      </w:r>
      <w:r w:rsidRPr="00CF3570">
        <w:rPr>
          <w:rFonts w:ascii="Sakkal Majalla" w:hAnsi="Sakkal Majalla" w:cs="Sakkal Majalla"/>
          <w:sz w:val="24"/>
          <w:szCs w:val="24"/>
        </w:rPr>
        <w:t>.</w:t>
      </w:r>
    </w:p>
    <w:p w14:paraId="2EEAEBD4" w14:textId="77777777" w:rsidR="00E05748" w:rsidRPr="00CF3570" w:rsidRDefault="00E05748" w:rsidP="00E05748">
      <w:pPr>
        <w:pStyle w:val="ListParagraph"/>
        <w:numPr>
          <w:ilvl w:val="0"/>
          <w:numId w:val="36"/>
        </w:numPr>
        <w:bidi/>
        <w:spacing w:line="240" w:lineRule="auto"/>
        <w:ind w:right="113"/>
        <w:jc w:val="both"/>
        <w:rPr>
          <w:rFonts w:ascii="Sakkal Majalla" w:hAnsi="Sakkal Majalla" w:cs="Sakkal Majalla"/>
          <w:sz w:val="24"/>
          <w:szCs w:val="24"/>
          <w:rtl/>
        </w:rPr>
      </w:pPr>
      <w:r w:rsidRPr="00CF3570">
        <w:rPr>
          <w:rFonts w:ascii="Sakkal Majalla" w:hAnsi="Sakkal Majalla" w:cs="Sakkal Majalla"/>
          <w:sz w:val="24"/>
          <w:szCs w:val="24"/>
          <w:rtl/>
        </w:rPr>
        <w:t>تدعم المفوضية الجهود الوطنية لتحسين جودة الخدمات الصحية للاجئين وطالبي اللجوء، فضلاً عن المصريين في المناطق التي تتركز فيها أعداد كبيرة من اللاجئين</w:t>
      </w:r>
      <w:r w:rsidRPr="00CF3570">
        <w:rPr>
          <w:rFonts w:ascii="Sakkal Majalla" w:hAnsi="Sakkal Majalla" w:cs="Sakkal Majalla"/>
          <w:sz w:val="24"/>
          <w:szCs w:val="24"/>
        </w:rPr>
        <w:t>.</w:t>
      </w:r>
    </w:p>
    <w:p w14:paraId="0565F445" w14:textId="77777777" w:rsidR="00E05748" w:rsidRPr="00CF3570" w:rsidRDefault="00E05748" w:rsidP="00E05748">
      <w:pPr>
        <w:pStyle w:val="ListParagraph"/>
        <w:numPr>
          <w:ilvl w:val="0"/>
          <w:numId w:val="36"/>
        </w:numPr>
        <w:bidi/>
        <w:spacing w:line="240" w:lineRule="auto"/>
        <w:ind w:right="113"/>
        <w:jc w:val="both"/>
        <w:rPr>
          <w:rFonts w:ascii="Sakkal Majalla" w:hAnsi="Sakkal Majalla" w:cs="Sakkal Majalla"/>
          <w:sz w:val="24"/>
          <w:szCs w:val="24"/>
          <w:rtl/>
        </w:rPr>
      </w:pPr>
      <w:r w:rsidRPr="00CF3570">
        <w:rPr>
          <w:rFonts w:ascii="Sakkal Majalla" w:hAnsi="Sakkal Majalla" w:cs="Sakkal Majalla"/>
          <w:sz w:val="24"/>
          <w:szCs w:val="24"/>
          <w:rtl/>
        </w:rPr>
        <w:t>تدعم المفوضية تقديم المساعدة الصحية للمرضى المصابين بأمراض مزمنة، بالإضافة إلى دعم الصحة النفسية والعقلية</w:t>
      </w:r>
      <w:r w:rsidRPr="00CF3570">
        <w:rPr>
          <w:rFonts w:ascii="Sakkal Majalla" w:hAnsi="Sakkal Majalla" w:cs="Sakkal Majalla"/>
          <w:sz w:val="24"/>
          <w:szCs w:val="24"/>
        </w:rPr>
        <w:t>.</w:t>
      </w:r>
    </w:p>
    <w:p w14:paraId="52C80804" w14:textId="77777777" w:rsidR="0071324F" w:rsidRDefault="00E05748" w:rsidP="00E05748">
      <w:pPr>
        <w:pStyle w:val="ListParagraph"/>
        <w:numPr>
          <w:ilvl w:val="0"/>
          <w:numId w:val="36"/>
        </w:numPr>
        <w:bidi/>
        <w:spacing w:line="240" w:lineRule="auto"/>
        <w:ind w:right="113"/>
        <w:jc w:val="both"/>
        <w:rPr>
          <w:rFonts w:ascii="Sakkal Majalla" w:hAnsi="Sakkal Majalla" w:cs="Sakkal Majalla"/>
          <w:sz w:val="24"/>
          <w:szCs w:val="24"/>
        </w:rPr>
      </w:pPr>
      <w:r w:rsidRPr="00CF3570">
        <w:rPr>
          <w:rFonts w:ascii="Sakkal Majalla" w:hAnsi="Sakkal Majalla" w:cs="Sakkal Majalla"/>
          <w:sz w:val="24"/>
          <w:szCs w:val="24"/>
          <w:rtl/>
        </w:rPr>
        <w:t xml:space="preserve">تواصل المفوضية توفير التوعية والمعلومات حول جائحة كورونا، بما في ذلك دعم التسجيل في منصة التطعيم الحكومية. </w:t>
      </w:r>
    </w:p>
    <w:p w14:paraId="45C34B51" w14:textId="77777777" w:rsidR="007F7D1A" w:rsidRDefault="00F00582" w:rsidP="00E05748">
      <w:pPr>
        <w:pStyle w:val="ListParagraph"/>
        <w:numPr>
          <w:ilvl w:val="0"/>
          <w:numId w:val="36"/>
        </w:numPr>
        <w:bidi/>
        <w:spacing w:line="240" w:lineRule="auto"/>
        <w:ind w:right="113"/>
        <w:jc w:val="both"/>
        <w:rPr>
          <w:rFonts w:ascii="Sakkal Majalla" w:hAnsi="Sakkal Majalla" w:cs="Sakkal Majalla"/>
          <w:sz w:val="24"/>
          <w:szCs w:val="24"/>
        </w:rPr>
      </w:pPr>
      <w:r w:rsidRPr="00F00582">
        <w:rPr>
          <w:rFonts w:ascii="Sakkal Majalla" w:hAnsi="Sakkal Majalla" w:cs="Sakkal Majalla"/>
          <w:sz w:val="24"/>
          <w:szCs w:val="24"/>
          <w:rtl/>
        </w:rPr>
        <w:t>تقدم المفوضية منحاً نقدية شهرية غير مشروطة للاجئين وطالبي اللجوء من الفئات الأ</w:t>
      </w:r>
      <w:r w:rsidR="00BF4F4A">
        <w:rPr>
          <w:rFonts w:ascii="Sakkal Majalla" w:hAnsi="Sakkal Majalla" w:cs="Sakkal Majalla" w:hint="cs"/>
          <w:sz w:val="24"/>
          <w:szCs w:val="24"/>
          <w:rtl/>
        </w:rPr>
        <w:t>كثر</w:t>
      </w:r>
      <w:r w:rsidRPr="00F00582">
        <w:rPr>
          <w:rFonts w:ascii="Sakkal Majalla" w:hAnsi="Sakkal Majalla" w:cs="Sakkal Majalla"/>
          <w:sz w:val="24"/>
          <w:szCs w:val="24"/>
          <w:rtl/>
        </w:rPr>
        <w:t xml:space="preserve"> ضعفاً من أجل توفير الحماية والمساعدة ولمنع اللاجئين من اللجوء إلى آليات التأقلم الضارة. يتم مساعدة 11000 أسرة في المتوسط شهريًا بمنح نقدية متعددة الأغراض.</w:t>
      </w:r>
    </w:p>
    <w:p w14:paraId="53959222" w14:textId="02CF5C02" w:rsidR="00E65CCD" w:rsidRPr="00CF3570" w:rsidRDefault="0075435B" w:rsidP="00E05748">
      <w:pPr>
        <w:pStyle w:val="ListParagraph"/>
        <w:numPr>
          <w:ilvl w:val="0"/>
          <w:numId w:val="36"/>
        </w:numPr>
        <w:bidi/>
        <w:spacing w:line="240" w:lineRule="auto"/>
        <w:ind w:right="113"/>
        <w:jc w:val="both"/>
        <w:rPr>
          <w:rFonts w:ascii="Sakkal Majalla" w:hAnsi="Sakkal Majalla" w:cs="Sakkal Majalla"/>
          <w:sz w:val="24"/>
          <w:szCs w:val="24"/>
        </w:rPr>
      </w:pPr>
      <w:r w:rsidRPr="0075435B">
        <w:rPr>
          <w:rFonts w:ascii="Sakkal Majalla" w:hAnsi="Sakkal Majalla" w:cs="Sakkal Majalla"/>
          <w:sz w:val="24"/>
          <w:szCs w:val="24"/>
          <w:rtl/>
        </w:rPr>
        <w:t>تقدم المفوضية منحة نقدية لمرة واحدة تستهدف أكثر من 13000 أسرة من اللاجئين وطالبي اللجوء الذين يعيشون تحت خط الفقر الوطني ولا يتلقون المساعدة النقدية الشهرية.</w:t>
      </w:r>
    </w:p>
    <w:p w14:paraId="6E974A3F" w14:textId="77777777" w:rsidR="00756B15" w:rsidRPr="00CE19FC" w:rsidRDefault="00756B15" w:rsidP="00756B15">
      <w:pPr>
        <w:bidi/>
        <w:spacing w:line="240" w:lineRule="auto"/>
        <w:ind w:left="113" w:right="113"/>
        <w:jc w:val="both"/>
        <w:rPr>
          <w:rFonts w:ascii="Sakkal Majalla" w:hAnsi="Sakkal Majalla" w:cs="Sakkal Majalla"/>
          <w:b/>
          <w:bCs/>
          <w:color w:val="0070C0"/>
          <w:sz w:val="42"/>
          <w:szCs w:val="42"/>
          <w:rtl/>
        </w:rPr>
      </w:pPr>
      <w:r>
        <w:rPr>
          <w:rFonts w:ascii="Sakkal Majalla" w:hAnsi="Sakkal Majalla" w:cs="Sakkal Majalla"/>
          <w:b/>
          <w:bCs/>
          <w:color w:val="0070C0"/>
          <w:sz w:val="42"/>
          <w:szCs w:val="42"/>
          <w:rtl/>
        </w:rPr>
        <w:br w:type="column"/>
      </w:r>
      <w:r w:rsidRPr="00CE19FC">
        <w:rPr>
          <w:rFonts w:ascii="Sakkal Majalla" w:hAnsi="Sakkal Majalla" w:cs="Sakkal Majalla"/>
          <w:b/>
          <w:bCs/>
          <w:color w:val="0070C0"/>
          <w:sz w:val="42"/>
          <w:szCs w:val="42"/>
          <w:rtl/>
        </w:rPr>
        <w:lastRenderedPageBreak/>
        <w:t>التمكين</w:t>
      </w:r>
    </w:p>
    <w:p w14:paraId="02C77259" w14:textId="1EADB783" w:rsidR="00756B15" w:rsidRPr="00CF3570" w:rsidRDefault="00756B15" w:rsidP="00756B15">
      <w:pPr>
        <w:pStyle w:val="ListParagraph"/>
        <w:numPr>
          <w:ilvl w:val="0"/>
          <w:numId w:val="37"/>
        </w:numPr>
        <w:bidi/>
        <w:spacing w:line="240" w:lineRule="auto"/>
        <w:ind w:right="113"/>
        <w:jc w:val="both"/>
        <w:rPr>
          <w:rFonts w:ascii="Sakkal Majalla" w:hAnsi="Sakkal Majalla" w:cs="Sakkal Majalla"/>
          <w:sz w:val="24"/>
          <w:szCs w:val="24"/>
          <w:rtl/>
        </w:rPr>
      </w:pPr>
      <w:r w:rsidRPr="00CF3570">
        <w:rPr>
          <w:rFonts w:ascii="Sakkal Majalla" w:hAnsi="Sakkal Majalla" w:cs="Sakkal Majalla"/>
          <w:sz w:val="24"/>
          <w:szCs w:val="24"/>
          <w:rtl/>
        </w:rPr>
        <w:t xml:space="preserve">للعام الدراسي 2021/2022، </w:t>
      </w:r>
      <w:r>
        <w:rPr>
          <w:rFonts w:ascii="Sakkal Majalla" w:hAnsi="Sakkal Majalla" w:cs="Sakkal Majalla" w:hint="cs"/>
          <w:sz w:val="24"/>
          <w:szCs w:val="24"/>
          <w:rtl/>
        </w:rPr>
        <w:t>تقدم</w:t>
      </w:r>
      <w:r w:rsidRPr="00CF3570">
        <w:rPr>
          <w:rFonts w:ascii="Sakkal Majalla" w:hAnsi="Sakkal Majalla" w:cs="Sakkal Majalla"/>
          <w:sz w:val="24"/>
          <w:szCs w:val="24"/>
          <w:rtl/>
        </w:rPr>
        <w:t xml:space="preserve"> المفوضية منح تعليمية لأكثر من 48،000 طالب لاجئ في المدارس الحكومية، والمجتمعية والخاصة. بالإضافة إلى ذلك، سيتم تقديم منح تعليمية معززة لحوالي 1700 طفل غير مصحوب بذويه ومنفصل عن ذويه و400 طفل من ذوي الاحتياجات الخاصة</w:t>
      </w:r>
      <w:r w:rsidRPr="00CF3570">
        <w:rPr>
          <w:rFonts w:ascii="Sakkal Majalla" w:hAnsi="Sakkal Majalla" w:cs="Sakkal Majalla"/>
          <w:sz w:val="24"/>
          <w:szCs w:val="24"/>
        </w:rPr>
        <w:t xml:space="preserve">. </w:t>
      </w:r>
    </w:p>
    <w:p w14:paraId="387A7AED" w14:textId="77777777" w:rsidR="00756B15" w:rsidRPr="00CF3570" w:rsidRDefault="00756B15" w:rsidP="00756B15">
      <w:pPr>
        <w:pStyle w:val="ListParagraph"/>
        <w:numPr>
          <w:ilvl w:val="0"/>
          <w:numId w:val="37"/>
        </w:numPr>
        <w:bidi/>
        <w:spacing w:line="240" w:lineRule="auto"/>
        <w:ind w:right="113"/>
        <w:jc w:val="both"/>
        <w:rPr>
          <w:rFonts w:ascii="Sakkal Majalla" w:hAnsi="Sakkal Majalla" w:cs="Sakkal Majalla"/>
          <w:sz w:val="24"/>
          <w:szCs w:val="24"/>
          <w:rtl/>
        </w:rPr>
      </w:pPr>
      <w:r w:rsidRPr="00CF3570">
        <w:rPr>
          <w:rFonts w:ascii="Sakkal Majalla" w:hAnsi="Sakkal Majalla" w:cs="Sakkal Majalla"/>
          <w:sz w:val="24"/>
          <w:szCs w:val="24"/>
          <w:rtl/>
        </w:rPr>
        <w:t>تواصل المفوضية العمل ببرنامج توعية نشط للتواصل مع المجتمعات المحلية. يزود المكتب اللاجئين وطالبي اللجوء بمعلومات حول الخدمات التي تقدمها المفوضية وشركاؤها</w:t>
      </w:r>
      <w:r w:rsidRPr="00CF3570">
        <w:rPr>
          <w:rFonts w:ascii="Sakkal Majalla" w:hAnsi="Sakkal Majalla" w:cs="Sakkal Majalla"/>
          <w:sz w:val="24"/>
          <w:szCs w:val="24"/>
        </w:rPr>
        <w:t xml:space="preserve">. </w:t>
      </w:r>
    </w:p>
    <w:p w14:paraId="4DCAB196" w14:textId="77777777" w:rsidR="00756B15" w:rsidRDefault="00756B15" w:rsidP="00756B15">
      <w:pPr>
        <w:pStyle w:val="ListParagraph"/>
        <w:numPr>
          <w:ilvl w:val="0"/>
          <w:numId w:val="37"/>
        </w:numPr>
        <w:bidi/>
        <w:spacing w:line="240" w:lineRule="auto"/>
        <w:ind w:right="113"/>
        <w:jc w:val="both"/>
        <w:rPr>
          <w:rFonts w:ascii="Sakkal Majalla" w:hAnsi="Sakkal Majalla" w:cs="Sakkal Majalla"/>
          <w:sz w:val="24"/>
          <w:szCs w:val="24"/>
        </w:rPr>
      </w:pPr>
      <w:r w:rsidRPr="00CF3570">
        <w:rPr>
          <w:rFonts w:ascii="Sakkal Majalla" w:hAnsi="Sakkal Majalla" w:cs="Sakkal Majalla"/>
          <w:sz w:val="24"/>
          <w:szCs w:val="24"/>
          <w:rtl/>
        </w:rPr>
        <w:t>توفر المفوضية للاجئين وطالبي اللجوء المؤهلين التدريب والتوجيه والمشورة وخدمات الدعم الأخرى لمساعدتهم في أنشطة كسب الرزق المستدامة.</w:t>
      </w:r>
    </w:p>
    <w:p w14:paraId="3D076665" w14:textId="77777777" w:rsidR="00756B15" w:rsidRPr="00A1193C" w:rsidRDefault="00756B15" w:rsidP="00756B15">
      <w:pPr>
        <w:bidi/>
        <w:spacing w:line="240" w:lineRule="auto"/>
        <w:ind w:left="113" w:right="113"/>
        <w:jc w:val="both"/>
        <w:rPr>
          <w:rFonts w:ascii="Sakkal Majalla" w:hAnsi="Sakkal Majalla" w:cs="Sakkal Majalla"/>
          <w:b/>
          <w:bCs/>
          <w:color w:val="0070C0"/>
          <w:sz w:val="36"/>
          <w:szCs w:val="36"/>
          <w:rtl/>
        </w:rPr>
      </w:pPr>
    </w:p>
    <w:p w14:paraId="2D42A85D" w14:textId="4F4FA205" w:rsidR="00756B15" w:rsidRPr="00CE19FC" w:rsidRDefault="00756B15" w:rsidP="00756B15">
      <w:pPr>
        <w:bidi/>
        <w:spacing w:line="240" w:lineRule="auto"/>
        <w:ind w:left="113" w:right="113"/>
        <w:jc w:val="both"/>
        <w:rPr>
          <w:rFonts w:ascii="Sakkal Majalla" w:hAnsi="Sakkal Majalla" w:cs="Sakkal Majalla"/>
          <w:b/>
          <w:bCs/>
          <w:color w:val="0070C0"/>
          <w:sz w:val="42"/>
          <w:szCs w:val="42"/>
          <w:rtl/>
        </w:rPr>
      </w:pPr>
      <w:r w:rsidRPr="00CE19FC">
        <w:rPr>
          <w:rFonts w:ascii="Sakkal Majalla" w:hAnsi="Sakkal Majalla" w:cs="Sakkal Majalla"/>
          <w:b/>
          <w:bCs/>
          <w:color w:val="0070C0"/>
          <w:sz w:val="42"/>
          <w:szCs w:val="42"/>
          <w:rtl/>
        </w:rPr>
        <w:t>الحلول</w:t>
      </w:r>
    </w:p>
    <w:p w14:paraId="7141CE53" w14:textId="77777777" w:rsidR="00756B15" w:rsidRPr="00CF3570" w:rsidRDefault="00756B15" w:rsidP="00756B15">
      <w:pPr>
        <w:pStyle w:val="ListParagraph"/>
        <w:numPr>
          <w:ilvl w:val="0"/>
          <w:numId w:val="38"/>
        </w:numPr>
        <w:bidi/>
        <w:spacing w:line="240" w:lineRule="auto"/>
        <w:ind w:right="113"/>
        <w:jc w:val="both"/>
        <w:rPr>
          <w:rFonts w:ascii="Sakkal Majalla" w:hAnsi="Sakkal Majalla" w:cs="Sakkal Majalla"/>
          <w:sz w:val="24"/>
          <w:szCs w:val="24"/>
        </w:rPr>
      </w:pPr>
      <w:r w:rsidRPr="00CF3570">
        <w:rPr>
          <w:rFonts w:ascii="Sakkal Majalla" w:hAnsi="Sakkal Majalla" w:cs="Sakkal Majalla"/>
          <w:sz w:val="24"/>
          <w:szCs w:val="24"/>
          <w:rtl/>
        </w:rPr>
        <w:t>نظرًا لموقعها، تعد مصر جزءًا من مبادرات إعادة التوطين في سوريا ووسط البحر الأبيض المتوسط. يجري المكتب حاليًا</w:t>
      </w:r>
      <w:r>
        <w:rPr>
          <w:rFonts w:ascii="Sakkal Majalla" w:hAnsi="Sakkal Majalla" w:cs="Sakkal Majalla" w:hint="cs"/>
          <w:sz w:val="24"/>
          <w:szCs w:val="24"/>
          <w:rtl/>
        </w:rPr>
        <w:t xml:space="preserve"> </w:t>
      </w:r>
      <w:r w:rsidRPr="00CF3570">
        <w:rPr>
          <w:rFonts w:ascii="Sakkal Majalla" w:hAnsi="Sakkal Majalla" w:cs="Sakkal Majalla"/>
          <w:sz w:val="24"/>
          <w:szCs w:val="24"/>
          <w:rtl/>
        </w:rPr>
        <w:t>مقابلات شخصية عن بُعد لإعادة التوطين مع توفر الضمانات اللازمة لمنع العدوى.</w:t>
      </w:r>
    </w:p>
    <w:p w14:paraId="5870DA32" w14:textId="77777777" w:rsidR="00756B15" w:rsidRPr="00756B15" w:rsidRDefault="00756B15" w:rsidP="00756B15">
      <w:pPr>
        <w:bidi/>
        <w:spacing w:line="240" w:lineRule="auto"/>
        <w:ind w:right="113"/>
        <w:jc w:val="both"/>
        <w:rPr>
          <w:rFonts w:ascii="Sakkal Majalla" w:hAnsi="Sakkal Majalla" w:cs="Sakkal Majalla"/>
          <w:sz w:val="24"/>
          <w:szCs w:val="24"/>
        </w:rPr>
      </w:pPr>
    </w:p>
    <w:p w14:paraId="07812C8E" w14:textId="740BB004" w:rsidR="00756B15" w:rsidRPr="00756B15" w:rsidRDefault="00756B15" w:rsidP="00E05748">
      <w:pPr>
        <w:bidi/>
        <w:spacing w:line="240" w:lineRule="auto"/>
        <w:ind w:left="113" w:right="113"/>
        <w:jc w:val="both"/>
        <w:rPr>
          <w:rFonts w:ascii="Sakkal Majalla" w:hAnsi="Sakkal Majalla" w:cs="Sakkal Majalla"/>
          <w:b/>
          <w:bCs/>
          <w:color w:val="0070C0"/>
          <w:sz w:val="42"/>
          <w:szCs w:val="42"/>
          <w:rtl/>
        </w:rPr>
      </w:pPr>
    </w:p>
    <w:p w14:paraId="60B8CB26" w14:textId="77777777" w:rsidR="002E63E6" w:rsidRDefault="002E63E6" w:rsidP="00756B15">
      <w:pPr>
        <w:bidi/>
        <w:spacing w:line="240" w:lineRule="auto"/>
        <w:ind w:right="113"/>
        <w:jc w:val="both"/>
        <w:rPr>
          <w:rFonts w:ascii="Sakkal Majalla" w:hAnsi="Sakkal Majalla" w:cs="Sakkal Majalla"/>
          <w:b/>
          <w:bCs/>
          <w:color w:val="0070C0"/>
          <w:sz w:val="42"/>
          <w:szCs w:val="42"/>
          <w:rtl/>
        </w:rPr>
      </w:pPr>
    </w:p>
    <w:p w14:paraId="05ED6872" w14:textId="77777777" w:rsidR="002E63E6" w:rsidRDefault="002E63E6" w:rsidP="002E63E6">
      <w:pPr>
        <w:bidi/>
        <w:spacing w:line="240" w:lineRule="auto"/>
        <w:ind w:right="113"/>
        <w:jc w:val="both"/>
        <w:rPr>
          <w:rFonts w:ascii="Sakkal Majalla" w:hAnsi="Sakkal Majalla" w:cs="Sakkal Majalla"/>
          <w:b/>
          <w:bCs/>
          <w:color w:val="0070C0"/>
          <w:sz w:val="42"/>
          <w:szCs w:val="42"/>
          <w:rtl/>
        </w:rPr>
      </w:pPr>
    </w:p>
    <w:p w14:paraId="0FC91C72" w14:textId="2C564DA4" w:rsidR="00E05748" w:rsidRPr="00CE19FC" w:rsidRDefault="00E05748" w:rsidP="002E63E6">
      <w:pPr>
        <w:bidi/>
        <w:spacing w:line="240" w:lineRule="auto"/>
        <w:ind w:right="113"/>
        <w:jc w:val="both"/>
        <w:rPr>
          <w:rFonts w:ascii="Sakkal Majalla" w:hAnsi="Sakkal Majalla" w:cs="Sakkal Majalla"/>
          <w:b/>
          <w:bCs/>
          <w:color w:val="0070C0"/>
          <w:sz w:val="42"/>
          <w:szCs w:val="42"/>
          <w:rtl/>
        </w:rPr>
      </w:pPr>
      <w:r w:rsidRPr="00CE19FC">
        <w:rPr>
          <w:rFonts w:ascii="Sakkal Majalla" w:hAnsi="Sakkal Majalla" w:cs="Sakkal Majalla"/>
          <w:b/>
          <w:bCs/>
          <w:color w:val="0070C0"/>
          <w:sz w:val="42"/>
          <w:szCs w:val="42"/>
          <w:rtl/>
        </w:rPr>
        <w:t>العمل مع الشركاء</w:t>
      </w:r>
    </w:p>
    <w:p w14:paraId="39F8E35D" w14:textId="4442A933" w:rsidR="00E65CCD" w:rsidRPr="00CF3570" w:rsidRDefault="00E05748" w:rsidP="00E05748">
      <w:pPr>
        <w:pStyle w:val="ListParagraph"/>
        <w:numPr>
          <w:ilvl w:val="0"/>
          <w:numId w:val="39"/>
        </w:numPr>
        <w:bidi/>
        <w:spacing w:line="240" w:lineRule="auto"/>
        <w:ind w:right="113"/>
        <w:jc w:val="both"/>
        <w:rPr>
          <w:rFonts w:ascii="Sakkal Majalla" w:hAnsi="Sakkal Majalla" w:cs="Sakkal Majalla"/>
          <w:sz w:val="24"/>
          <w:szCs w:val="24"/>
        </w:rPr>
      </w:pPr>
      <w:r w:rsidRPr="00CF3570">
        <w:rPr>
          <w:rFonts w:ascii="Sakkal Majalla" w:hAnsi="Sakkal Majalla" w:cs="Sakkal Majalla"/>
          <w:sz w:val="24"/>
          <w:szCs w:val="24"/>
          <w:rtl/>
        </w:rPr>
        <w:t xml:space="preserve">تتعاون المفوضية مع الحكومة المصرية من خلال وزارة الخارجية والتعاون وكذلك الوزارات والهيئات الوطنية الأخرى. في عام 2022، تعمل المفوضية في مصر من خلال الشركاء المنفذين التاليين: كاتدرائية جميع القديسين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منظمة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كير</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الدولية</w:t>
      </w:r>
      <w:r w:rsidRPr="00CF3570">
        <w:rPr>
          <w:rFonts w:ascii="Sakkal Majalla" w:hAnsi="Sakkal Majalla" w:cs="Sakkal Majalla"/>
          <w:sz w:val="24"/>
          <w:szCs w:val="24"/>
          <w:rtl/>
        </w:rPr>
        <w:t xml:space="preserve">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proofErr w:type="spellStart"/>
      <w:r w:rsidRPr="00CF3570">
        <w:rPr>
          <w:rFonts w:ascii="Sakkal Majalla" w:hAnsi="Sakkal Majalla" w:cs="Sakkal Majalla" w:hint="cs"/>
          <w:sz w:val="24"/>
          <w:szCs w:val="24"/>
          <w:rtl/>
        </w:rPr>
        <w:t>كاريتاس</w:t>
      </w:r>
      <w:proofErr w:type="spellEnd"/>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مصر</w:t>
      </w:r>
      <w:r w:rsidRPr="00CF3570">
        <w:rPr>
          <w:rFonts w:ascii="Sakkal Majalla" w:hAnsi="Sakkal Majalla" w:cs="Sakkal Majalla"/>
          <w:sz w:val="24"/>
          <w:szCs w:val="24"/>
          <w:rtl/>
        </w:rPr>
        <w:t xml:space="preserve">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خدمات</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الإغاثة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الكاثوليكية</w:t>
      </w:r>
      <w:r w:rsidRPr="00CF3570">
        <w:rPr>
          <w:rFonts w:ascii="Sakkal Majalla" w:hAnsi="Sakkal Majalla" w:cs="Sakkal Majalla"/>
          <w:sz w:val="24"/>
          <w:szCs w:val="24"/>
          <w:rtl/>
        </w:rPr>
        <w:t xml:space="preserve">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المؤسسة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المصرية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لحقوق</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اللاجئين</w:t>
      </w:r>
      <w:r w:rsidRPr="00CF3570">
        <w:rPr>
          <w:rFonts w:ascii="Sakkal Majalla" w:hAnsi="Sakkal Majalla" w:cs="Sakkal Majalla"/>
          <w:sz w:val="24"/>
          <w:szCs w:val="24"/>
          <w:rtl/>
        </w:rPr>
        <w:t xml:space="preserve">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منظمة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إنقاذ</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w:t>
      </w:r>
      <w:r w:rsidRPr="00CF3570">
        <w:rPr>
          <w:rFonts w:ascii="Sakkal Majalla" w:hAnsi="Sakkal Majalla" w:cs="Sakkal Majalla"/>
          <w:sz w:val="24"/>
          <w:szCs w:val="24"/>
          <w:rtl/>
        </w:rPr>
        <w:t xml:space="preserve">طفل الدولية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تير</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دي</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زوم</w:t>
      </w:r>
      <w:r w:rsidRPr="00CF3570">
        <w:rPr>
          <w:rFonts w:ascii="Sakkal Majalla" w:hAnsi="Sakkal Majalla" w:cs="Sakkal Majalla"/>
          <w:sz w:val="24"/>
          <w:szCs w:val="24"/>
          <w:rtl/>
        </w:rPr>
        <w:t xml:space="preserve">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مكتب</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الأمم</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المتحدة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لخدمات</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المشاريع</w:t>
      </w:r>
      <w:r w:rsidRPr="00CF3570">
        <w:rPr>
          <w:rFonts w:ascii="Sakkal Majalla" w:hAnsi="Sakkal Majalla" w:cs="Sakkal Majalla"/>
          <w:sz w:val="24"/>
          <w:szCs w:val="24"/>
          <w:rtl/>
        </w:rPr>
        <w:t xml:space="preserve"> </w:t>
      </w:r>
      <w:r w:rsidRPr="00CF3570">
        <w:rPr>
          <w:rFonts w:ascii="Times New Roman" w:hAnsi="Times New Roman" w:hint="cs"/>
          <w:sz w:val="24"/>
          <w:szCs w:val="24"/>
          <w:rtl/>
        </w:rPr>
        <w:t>●</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وكالة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الأمم</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المتحدة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لإغاثة</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وتشغيل</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الفلسطينيين</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في</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الشرق</w:t>
      </w:r>
      <w:r w:rsidRPr="00CF3570">
        <w:rPr>
          <w:rFonts w:ascii="Sakkal Majalla" w:hAnsi="Sakkal Majalla" w:cs="Sakkal Majalla"/>
          <w:sz w:val="24"/>
          <w:szCs w:val="24"/>
          <w:rtl/>
        </w:rPr>
        <w:t xml:space="preserve"> </w:t>
      </w:r>
      <w:r w:rsidRPr="00CF3570">
        <w:rPr>
          <w:rFonts w:ascii="Sakkal Majalla" w:hAnsi="Sakkal Majalla" w:cs="Sakkal Majalla" w:hint="cs"/>
          <w:sz w:val="24"/>
          <w:szCs w:val="24"/>
          <w:rtl/>
        </w:rPr>
        <w:t>الأدن</w:t>
      </w:r>
      <w:r w:rsidRPr="00CF3570">
        <w:rPr>
          <w:rFonts w:ascii="Sakkal Majalla" w:hAnsi="Sakkal Majalla" w:cs="Sakkal Majalla"/>
          <w:sz w:val="24"/>
          <w:szCs w:val="24"/>
          <w:rtl/>
        </w:rPr>
        <w:t>ى</w:t>
      </w:r>
      <w:r w:rsidR="00CF3570">
        <w:rPr>
          <w:rFonts w:ascii="Sakkal Majalla" w:hAnsi="Sakkal Majalla" w:cs="Sakkal Majalla" w:hint="cs"/>
          <w:sz w:val="24"/>
          <w:szCs w:val="24"/>
          <w:rtl/>
        </w:rPr>
        <w:t xml:space="preserve"> (</w:t>
      </w:r>
      <w:r w:rsidR="00C65721">
        <w:rPr>
          <w:rFonts w:ascii="Sakkal Majalla" w:hAnsi="Sakkal Majalla" w:cs="Sakkal Majalla" w:hint="cs"/>
          <w:sz w:val="24"/>
          <w:szCs w:val="24"/>
          <w:rtl/>
        </w:rPr>
        <w:t>أو</w:t>
      </w:r>
      <w:r w:rsidR="00CF3570">
        <w:rPr>
          <w:rFonts w:ascii="Sakkal Majalla" w:hAnsi="Sakkal Majalla" w:cs="Sakkal Majalla" w:hint="cs"/>
          <w:sz w:val="24"/>
          <w:szCs w:val="24"/>
          <w:rtl/>
        </w:rPr>
        <w:t>نروا)</w:t>
      </w:r>
      <w:r w:rsidR="007F762F">
        <w:rPr>
          <w:rFonts w:ascii="Sakkal Majalla" w:hAnsi="Sakkal Majalla" w:cs="Sakkal Majalla" w:hint="cs"/>
          <w:sz w:val="24"/>
          <w:szCs w:val="24"/>
          <w:rtl/>
        </w:rPr>
        <w:t>.</w:t>
      </w:r>
    </w:p>
    <w:p w14:paraId="0F1307A9" w14:textId="4BCD5A3A" w:rsidR="00E65CCD" w:rsidRPr="00E05748" w:rsidRDefault="008F7060" w:rsidP="00E05748">
      <w:pPr>
        <w:bidi/>
        <w:spacing w:line="240" w:lineRule="auto"/>
        <w:ind w:left="113" w:right="113"/>
        <w:jc w:val="right"/>
        <w:rPr>
          <w:rFonts w:ascii="Sakkal Majalla" w:hAnsi="Sakkal Majalla" w:cs="Sakkal Majalla"/>
          <w:sz w:val="26"/>
          <w:szCs w:val="26"/>
        </w:rPr>
      </w:pPr>
      <w:r>
        <w:rPr>
          <w:rFonts w:ascii="Sakkal Majalla" w:hAnsi="Sakkal Majalla" w:cs="Sakkal Majalla"/>
          <w:b/>
          <w:bCs/>
          <w:noProof/>
          <w:color w:val="0070C0"/>
          <w:sz w:val="42"/>
          <w:szCs w:val="42"/>
          <w:rtl/>
          <w:lang w:val="ar-SA"/>
        </w:rPr>
        <mc:AlternateContent>
          <mc:Choice Requires="wps">
            <w:drawing>
              <wp:anchor distT="0" distB="0" distL="114300" distR="114300" simplePos="0" relativeHeight="251658241" behindDoc="0" locked="0" layoutInCell="1" allowOverlap="1" wp14:anchorId="640D409A" wp14:editId="04CCE159">
                <wp:simplePos x="0" y="0"/>
                <wp:positionH relativeFrom="column">
                  <wp:posOffset>-5127</wp:posOffset>
                </wp:positionH>
                <wp:positionV relativeFrom="paragraph">
                  <wp:posOffset>1767365</wp:posOffset>
                </wp:positionV>
                <wp:extent cx="2821738" cy="548640"/>
                <wp:effectExtent l="0" t="0" r="0" b="3810"/>
                <wp:wrapNone/>
                <wp:docPr id="101" name="Text Box 101"/>
                <wp:cNvGraphicFramePr/>
                <a:graphic xmlns:a="http://schemas.openxmlformats.org/drawingml/2006/main">
                  <a:graphicData uri="http://schemas.microsoft.com/office/word/2010/wordprocessingShape">
                    <wps:wsp>
                      <wps:cNvSpPr txBox="1"/>
                      <wps:spPr>
                        <a:xfrm>
                          <a:off x="0" y="0"/>
                          <a:ext cx="2821738" cy="548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F40BA6" w14:textId="1C16C39A" w:rsidR="00CE19FC" w:rsidRPr="00CE19FC" w:rsidRDefault="00576DFA" w:rsidP="00CE19FC">
                            <w:pPr>
                              <w:bidi/>
                              <w:spacing w:line="240" w:lineRule="auto"/>
                              <w:rPr>
                                <w:sz w:val="16"/>
                                <w:szCs w:val="16"/>
                                <w:rtl/>
                                <w:lang w:bidi="ar-EG"/>
                              </w:rPr>
                            </w:pPr>
                            <w:r w:rsidRPr="00576DFA">
                              <w:rPr>
                                <w:sz w:val="16"/>
                                <w:szCs w:val="16"/>
                                <w:rtl/>
                                <w:lang w:bidi="ar-EG"/>
                              </w:rPr>
                              <w:t xml:space="preserve">احتفلت </w:t>
                            </w:r>
                            <w:r w:rsidR="00EB75F1">
                              <w:rPr>
                                <w:rFonts w:hint="cs"/>
                                <w:sz w:val="16"/>
                                <w:szCs w:val="16"/>
                                <w:rtl/>
                                <w:lang w:bidi="ar-EG"/>
                              </w:rPr>
                              <w:t>ه</w:t>
                            </w:r>
                            <w:r w:rsidR="000D1772">
                              <w:rPr>
                                <w:rFonts w:hint="cs"/>
                                <w:sz w:val="16"/>
                                <w:szCs w:val="16"/>
                                <w:rtl/>
                                <w:lang w:bidi="ar-EG"/>
                              </w:rPr>
                              <w:t>ي</w:t>
                            </w:r>
                            <w:r w:rsidR="00EB75F1">
                              <w:rPr>
                                <w:rFonts w:hint="cs"/>
                                <w:sz w:val="16"/>
                                <w:szCs w:val="16"/>
                                <w:rtl/>
                                <w:lang w:bidi="ar-EG"/>
                              </w:rPr>
                              <w:t>ئة</w:t>
                            </w:r>
                            <w:r w:rsidRPr="00576DFA">
                              <w:rPr>
                                <w:sz w:val="16"/>
                                <w:szCs w:val="16"/>
                                <w:rtl/>
                                <w:lang w:bidi="ar-EG"/>
                              </w:rPr>
                              <w:t xml:space="preserve"> الإغاثة </w:t>
                            </w:r>
                            <w:proofErr w:type="gramStart"/>
                            <w:r w:rsidRPr="00576DFA">
                              <w:rPr>
                                <w:sz w:val="16"/>
                                <w:szCs w:val="16"/>
                                <w:rtl/>
                                <w:lang w:bidi="ar-EG"/>
                              </w:rPr>
                              <w:t>الكاثوليكية ،</w:t>
                            </w:r>
                            <w:proofErr w:type="gramEnd"/>
                            <w:r w:rsidRPr="00576DFA">
                              <w:rPr>
                                <w:sz w:val="16"/>
                                <w:szCs w:val="16"/>
                                <w:rtl/>
                                <w:lang w:bidi="ar-EG"/>
                              </w:rPr>
                              <w:t xml:space="preserve"> الشريك </w:t>
                            </w:r>
                            <w:proofErr w:type="spellStart"/>
                            <w:r w:rsidR="000D1772">
                              <w:rPr>
                                <w:rFonts w:hint="cs"/>
                                <w:sz w:val="16"/>
                                <w:szCs w:val="16"/>
                                <w:rtl/>
                                <w:lang w:bidi="ar-EG"/>
                              </w:rPr>
                              <w:t>التنفيذى</w:t>
                            </w:r>
                            <w:proofErr w:type="spellEnd"/>
                            <w:r w:rsidRPr="00576DFA">
                              <w:rPr>
                                <w:sz w:val="16"/>
                                <w:szCs w:val="16"/>
                                <w:rtl/>
                                <w:lang w:bidi="ar-EG"/>
                              </w:rPr>
                              <w:t xml:space="preserve"> للمفوضية ، بالذكرى الثلاثين لمنحة </w:t>
                            </w:r>
                            <w:r w:rsidRPr="00576DFA">
                              <w:rPr>
                                <w:sz w:val="16"/>
                                <w:szCs w:val="16"/>
                                <w:lang w:bidi="ar-EG"/>
                              </w:rPr>
                              <w:t>DAFI</w:t>
                            </w:r>
                            <w:r w:rsidRPr="00576DFA">
                              <w:rPr>
                                <w:sz w:val="16"/>
                                <w:szCs w:val="16"/>
                                <w:rtl/>
                                <w:lang w:bidi="ar-EG"/>
                              </w:rPr>
                              <w:t xml:space="preserve"> بحضور </w:t>
                            </w:r>
                            <w:r w:rsidR="00B50928">
                              <w:rPr>
                                <w:rFonts w:hint="cs"/>
                                <w:sz w:val="16"/>
                                <w:szCs w:val="16"/>
                                <w:rtl/>
                                <w:lang w:bidi="ar-EG"/>
                              </w:rPr>
                              <w:t xml:space="preserve">ممثل </w:t>
                            </w:r>
                            <w:r w:rsidR="00C16116">
                              <w:rPr>
                                <w:rFonts w:hint="cs"/>
                                <w:sz w:val="16"/>
                                <w:szCs w:val="16"/>
                                <w:rtl/>
                                <w:lang w:bidi="ar-EG"/>
                              </w:rPr>
                              <w:t>سفارة</w:t>
                            </w:r>
                            <w:r w:rsidRPr="00576DFA">
                              <w:rPr>
                                <w:sz w:val="16"/>
                                <w:szCs w:val="16"/>
                                <w:rtl/>
                                <w:lang w:bidi="ar-EG"/>
                              </w:rPr>
                              <w:t xml:space="preserve"> ألمانيا وممثل المفوضية في مصر في 26 سبتمبر 2022. © </w:t>
                            </w:r>
                            <w:r w:rsidR="00C16116">
                              <w:rPr>
                                <w:rFonts w:hint="cs"/>
                                <w:sz w:val="16"/>
                                <w:szCs w:val="16"/>
                                <w:rtl/>
                                <w:lang w:bidi="ar-EG"/>
                              </w:rPr>
                              <w:t>هيئة</w:t>
                            </w:r>
                            <w:r w:rsidRPr="00576DFA">
                              <w:rPr>
                                <w:sz w:val="16"/>
                                <w:szCs w:val="16"/>
                                <w:rtl/>
                                <w:lang w:bidi="ar-EG"/>
                              </w:rPr>
                              <w:t xml:space="preserve"> الإغاثة الكاثوليكية.</w:t>
                            </w:r>
                            <w:r w:rsidR="0089050C" w:rsidRPr="0089050C">
                              <w:rPr>
                                <w:sz w:val="16"/>
                                <w:szCs w:val="16"/>
                                <w:rtl/>
                                <w:lang w:bidi="ar-E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D409A" id="Text Box 101" o:spid="_x0000_s1027" type="#_x0000_t202" style="position:absolute;left:0;text-align:left;margin-left:-.4pt;margin-top:139.15pt;width:222.2pt;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" filled="f" stroked="f">
                <v:textbox>
                  <w:txbxContent>
                    <w:p w14:paraId="79F40BA6" w14:textId="1C16C39A" w:rsidR="00CE19FC" w:rsidRPr="00CE19FC" w:rsidRDefault="00576DFA" w:rsidP="00CE19FC">
                      <w:pPr>
                        <w:bidi/>
                        <w:spacing w:line="240" w:lineRule="auto"/>
                        <w:rPr>
                          <w:sz w:val="16"/>
                          <w:szCs w:val="16"/>
                          <w:rtl/>
                          <w:lang w:bidi="ar-EG"/>
                        </w:rPr>
                      </w:pPr>
                      <w:r w:rsidRPr="00576DFA">
                        <w:rPr>
                          <w:sz w:val="16"/>
                          <w:szCs w:val="16"/>
                          <w:rtl/>
                          <w:lang w:bidi="ar-EG"/>
                        </w:rPr>
                        <w:t xml:space="preserve">احتفلت </w:t>
                      </w:r>
                      <w:r w:rsidR="00EB75F1">
                        <w:rPr>
                          <w:rFonts w:hint="cs"/>
                          <w:sz w:val="16"/>
                          <w:szCs w:val="16"/>
                          <w:rtl/>
                          <w:lang w:bidi="ar-EG"/>
                        </w:rPr>
                        <w:t>ه</w:t>
                      </w:r>
                      <w:r w:rsidR="000D1772">
                        <w:rPr>
                          <w:rFonts w:hint="cs"/>
                          <w:sz w:val="16"/>
                          <w:szCs w:val="16"/>
                          <w:rtl/>
                          <w:lang w:bidi="ar-EG"/>
                        </w:rPr>
                        <w:t>ي</w:t>
                      </w:r>
                      <w:r w:rsidR="00EB75F1">
                        <w:rPr>
                          <w:rFonts w:hint="cs"/>
                          <w:sz w:val="16"/>
                          <w:szCs w:val="16"/>
                          <w:rtl/>
                          <w:lang w:bidi="ar-EG"/>
                        </w:rPr>
                        <w:t>ئة</w:t>
                      </w:r>
                      <w:r w:rsidRPr="00576DFA">
                        <w:rPr>
                          <w:sz w:val="16"/>
                          <w:szCs w:val="16"/>
                          <w:rtl/>
                          <w:lang w:bidi="ar-EG"/>
                        </w:rPr>
                        <w:t xml:space="preserve"> الإغاثة الكاثوليكية ، الشريك </w:t>
                      </w:r>
                      <w:r w:rsidR="000D1772">
                        <w:rPr>
                          <w:rFonts w:hint="cs"/>
                          <w:sz w:val="16"/>
                          <w:szCs w:val="16"/>
                          <w:rtl/>
                          <w:lang w:bidi="ar-EG"/>
                        </w:rPr>
                        <w:t>التنفيذى</w:t>
                      </w:r>
                      <w:r w:rsidRPr="00576DFA">
                        <w:rPr>
                          <w:sz w:val="16"/>
                          <w:szCs w:val="16"/>
                          <w:rtl/>
                          <w:lang w:bidi="ar-EG"/>
                        </w:rPr>
                        <w:t xml:space="preserve"> للمفوضية ، بالذكرى الثلاثين لمنحة </w:t>
                      </w:r>
                      <w:r w:rsidRPr="00576DFA">
                        <w:rPr>
                          <w:sz w:val="16"/>
                          <w:szCs w:val="16"/>
                          <w:lang w:bidi="ar-EG"/>
                        </w:rPr>
                        <w:t>DAFI</w:t>
                      </w:r>
                      <w:r w:rsidRPr="00576DFA">
                        <w:rPr>
                          <w:sz w:val="16"/>
                          <w:szCs w:val="16"/>
                          <w:rtl/>
                          <w:lang w:bidi="ar-EG"/>
                        </w:rPr>
                        <w:t xml:space="preserve"> بحضور </w:t>
                      </w:r>
                      <w:r w:rsidR="00B50928">
                        <w:rPr>
                          <w:rFonts w:hint="cs"/>
                          <w:sz w:val="16"/>
                          <w:szCs w:val="16"/>
                          <w:rtl/>
                          <w:lang w:bidi="ar-EG"/>
                        </w:rPr>
                        <w:t xml:space="preserve">ممثل </w:t>
                      </w:r>
                      <w:r w:rsidR="00C16116">
                        <w:rPr>
                          <w:rFonts w:hint="cs"/>
                          <w:sz w:val="16"/>
                          <w:szCs w:val="16"/>
                          <w:rtl/>
                          <w:lang w:bidi="ar-EG"/>
                        </w:rPr>
                        <w:t>سفارة</w:t>
                      </w:r>
                      <w:r w:rsidRPr="00576DFA">
                        <w:rPr>
                          <w:sz w:val="16"/>
                          <w:szCs w:val="16"/>
                          <w:rtl/>
                          <w:lang w:bidi="ar-EG"/>
                        </w:rPr>
                        <w:t xml:space="preserve"> ألمانيا وممثل المفوضية في مصر في 26 سبتمبر 2022. © </w:t>
                      </w:r>
                      <w:r w:rsidR="00C16116">
                        <w:rPr>
                          <w:rFonts w:hint="cs"/>
                          <w:sz w:val="16"/>
                          <w:szCs w:val="16"/>
                          <w:rtl/>
                          <w:lang w:bidi="ar-EG"/>
                        </w:rPr>
                        <w:t>هيئة</w:t>
                      </w:r>
                      <w:r w:rsidRPr="00576DFA">
                        <w:rPr>
                          <w:sz w:val="16"/>
                          <w:szCs w:val="16"/>
                          <w:rtl/>
                          <w:lang w:bidi="ar-EG"/>
                        </w:rPr>
                        <w:t xml:space="preserve"> الإغاثة الكاثوليكية.</w:t>
                      </w:r>
                      <w:r w:rsidR="0089050C" w:rsidRPr="0089050C">
                        <w:rPr>
                          <w:sz w:val="16"/>
                          <w:szCs w:val="16"/>
                          <w:rtl/>
                          <w:lang w:bidi="ar-EG"/>
                        </w:rPr>
                        <w:t>.</w:t>
                      </w:r>
                    </w:p>
                  </w:txbxContent>
                </v:textbox>
              </v:shape>
            </w:pict>
          </mc:Fallback>
        </mc:AlternateContent>
      </w:r>
      <w:r w:rsidR="00E05748" w:rsidRPr="00E05748">
        <w:rPr>
          <w:noProof/>
          <w:sz w:val="20"/>
          <w:szCs w:val="20"/>
        </w:rPr>
        <w:drawing>
          <wp:inline distT="0" distB="0" distL="0" distR="0" wp14:anchorId="4764E098" wp14:editId="77142F44">
            <wp:extent cx="2659767" cy="1770056"/>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stretch>
                      <a:fillRect/>
                    </a:stretch>
                  </pic:blipFill>
                  <pic:spPr bwMode="auto">
                    <a:xfrm>
                      <a:off x="0" y="0"/>
                      <a:ext cx="2659767" cy="1770056"/>
                    </a:xfrm>
                    <a:prstGeom prst="rect">
                      <a:avLst/>
                    </a:prstGeom>
                    <a:noFill/>
                    <a:ln>
                      <a:noFill/>
                    </a:ln>
                  </pic:spPr>
                </pic:pic>
              </a:graphicData>
            </a:graphic>
          </wp:inline>
        </w:drawing>
      </w:r>
    </w:p>
    <w:p w14:paraId="60203054" w14:textId="068D992E" w:rsidR="00532F44" w:rsidRDefault="00532F44" w:rsidP="00532F44">
      <w:pPr>
        <w:bidi/>
        <w:spacing w:line="240" w:lineRule="auto"/>
        <w:ind w:left="113" w:right="113"/>
        <w:jc w:val="both"/>
        <w:rPr>
          <w:rFonts w:ascii="Sakkal Majalla" w:hAnsi="Sakkal Majalla" w:cs="Sakkal Majalla"/>
          <w:b/>
          <w:bCs/>
          <w:color w:val="0070C0"/>
          <w:sz w:val="42"/>
          <w:szCs w:val="42"/>
          <w:rtl/>
          <w14:shadow w14:blurRad="50800" w14:dist="38100" w14:dir="2700000" w14:sx="100000" w14:sy="100000" w14:kx="0" w14:ky="0" w14:algn="tl">
            <w14:srgbClr w14:val="000000">
              <w14:alpha w14:val="60000"/>
            </w14:srgbClr>
          </w14:shadow>
        </w:rPr>
      </w:pPr>
    </w:p>
    <w:p w14:paraId="738713C3" w14:textId="1E453573" w:rsidR="00532F44" w:rsidRPr="00CE19FC" w:rsidRDefault="00532F44" w:rsidP="00532F44">
      <w:pPr>
        <w:bidi/>
        <w:spacing w:line="240" w:lineRule="auto"/>
        <w:ind w:left="113" w:right="113"/>
        <w:jc w:val="both"/>
        <w:rPr>
          <w:rFonts w:ascii="Sakkal Majalla" w:hAnsi="Sakkal Majalla" w:cs="Sakkal Majalla"/>
          <w:b/>
          <w:bCs/>
          <w:color w:val="0070C0"/>
          <w:sz w:val="42"/>
          <w:szCs w:val="42"/>
          <w:rtl/>
        </w:rPr>
      </w:pPr>
      <w:r w:rsidRPr="00CE19FC">
        <w:rPr>
          <w:rFonts w:ascii="Sakkal Majalla" w:hAnsi="Sakkal Majalla" w:cs="Sakkal Majalla"/>
          <w:b/>
          <w:bCs/>
          <w:color w:val="0070C0"/>
          <w:sz w:val="42"/>
          <w:szCs w:val="42"/>
          <w:rtl/>
        </w:rPr>
        <w:t>وجود المفوضية في مصر</w:t>
      </w:r>
    </w:p>
    <w:tbl>
      <w:tblPr>
        <w:tblStyle w:val="TableGrid"/>
        <w:bidiVisual/>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65"/>
      </w:tblGrid>
      <w:tr w:rsidR="00532F44" w14:paraId="2BD9A088" w14:textId="77777777" w:rsidTr="00532F44">
        <w:tc>
          <w:tcPr>
            <w:tcW w:w="2312" w:type="dxa"/>
          </w:tcPr>
          <w:p w14:paraId="12BF9C0C" w14:textId="3400319A" w:rsidR="00532F44" w:rsidRPr="00532F44" w:rsidRDefault="00532F44" w:rsidP="00532F44">
            <w:pPr>
              <w:bidi/>
              <w:spacing w:line="240" w:lineRule="auto"/>
              <w:ind w:left="113"/>
              <w:rPr>
                <w:rFonts w:ascii="Sakkal Majalla" w:hAnsi="Sakkal Majalla" w:cs="Sakkal Majalla"/>
                <w:b/>
                <w:bCs/>
                <w:sz w:val="26"/>
                <w:szCs w:val="26"/>
                <w:rtl/>
              </w:rPr>
            </w:pPr>
            <w:r w:rsidRPr="00532F44">
              <w:rPr>
                <w:rFonts w:ascii="Sakkal Majalla" w:hAnsi="Sakkal Majalla" w:cs="Sakkal Majalla"/>
                <w:b/>
                <w:bCs/>
                <w:sz w:val="26"/>
                <w:szCs w:val="26"/>
                <w:rtl/>
              </w:rPr>
              <w:t>طاقم العمل</w:t>
            </w:r>
          </w:p>
        </w:tc>
        <w:tc>
          <w:tcPr>
            <w:tcW w:w="2312" w:type="dxa"/>
          </w:tcPr>
          <w:p w14:paraId="5BD23F77" w14:textId="1C340BC8" w:rsidR="00532F44" w:rsidRPr="00532F44" w:rsidRDefault="00532F44" w:rsidP="00532F44">
            <w:pPr>
              <w:bidi/>
              <w:spacing w:line="240" w:lineRule="auto"/>
              <w:rPr>
                <w:rFonts w:ascii="Sakkal Majalla" w:hAnsi="Sakkal Majalla" w:cs="Sakkal Majalla"/>
                <w:b/>
                <w:bCs/>
                <w:sz w:val="26"/>
                <w:szCs w:val="26"/>
                <w:rtl/>
              </w:rPr>
            </w:pPr>
            <w:r w:rsidRPr="00532F44">
              <w:rPr>
                <w:rFonts w:ascii="Sakkal Majalla" w:hAnsi="Sakkal Majalla" w:cs="Sakkal Majalla"/>
                <w:b/>
                <w:bCs/>
                <w:sz w:val="26"/>
                <w:szCs w:val="26"/>
                <w:rtl/>
              </w:rPr>
              <w:t>المكاتب</w:t>
            </w:r>
            <w:r w:rsidRPr="00532F44">
              <w:rPr>
                <w:rFonts w:ascii="Sakkal Majalla" w:hAnsi="Sakkal Majalla" w:cs="Sakkal Majalla"/>
                <w:b/>
                <w:bCs/>
                <w:sz w:val="26"/>
                <w:szCs w:val="26"/>
              </w:rPr>
              <w:t xml:space="preserve"> </w:t>
            </w:r>
          </w:p>
        </w:tc>
      </w:tr>
      <w:tr w:rsidR="00532F44" w14:paraId="64E99D15" w14:textId="77777777" w:rsidTr="00532F44">
        <w:tc>
          <w:tcPr>
            <w:tcW w:w="2312" w:type="dxa"/>
          </w:tcPr>
          <w:p w14:paraId="56F05540" w14:textId="147EE319" w:rsidR="00532F44" w:rsidRDefault="00426C2A" w:rsidP="00532F44">
            <w:pPr>
              <w:bidi/>
              <w:spacing w:line="240" w:lineRule="auto"/>
              <w:ind w:left="113"/>
              <w:rPr>
                <w:rFonts w:ascii="Sakkal Majalla" w:hAnsi="Sakkal Majalla" w:cs="Sakkal Majalla"/>
                <w:sz w:val="26"/>
                <w:szCs w:val="26"/>
                <w:rtl/>
              </w:rPr>
            </w:pPr>
            <w:r>
              <w:rPr>
                <w:rFonts w:ascii="Sakkal Majalla" w:hAnsi="Sakkal Majalla" w:cs="Sakkal Majalla"/>
                <w:b/>
                <w:bCs/>
                <w:color w:val="0070C0"/>
                <w:sz w:val="26"/>
                <w:szCs w:val="26"/>
              </w:rPr>
              <w:t xml:space="preserve"> </w:t>
            </w:r>
            <w:r w:rsidR="00B34B50">
              <w:rPr>
                <w:rFonts w:ascii="Sakkal Majalla" w:hAnsi="Sakkal Majalla" w:cs="Sakkal Majalla" w:hint="cs"/>
                <w:b/>
                <w:bCs/>
                <w:color w:val="0070C0"/>
                <w:sz w:val="26"/>
                <w:szCs w:val="26"/>
                <w:rtl/>
                <w:lang w:bidi="ar-EG"/>
              </w:rPr>
              <w:t>39</w:t>
            </w:r>
            <w:r w:rsidR="00532F44" w:rsidRPr="00532F44">
              <w:rPr>
                <w:rFonts w:ascii="Sakkal Majalla" w:hAnsi="Sakkal Majalla" w:cs="Sakkal Majalla"/>
                <w:color w:val="0070C0"/>
                <w:sz w:val="26"/>
                <w:szCs w:val="26"/>
              </w:rPr>
              <w:t xml:space="preserve"> </w:t>
            </w:r>
            <w:r w:rsidR="00532F44" w:rsidRPr="00532F44">
              <w:rPr>
                <w:rFonts w:ascii="Sakkal Majalla" w:hAnsi="Sakkal Majalla" w:cs="Sakkal Majalla"/>
                <w:sz w:val="26"/>
                <w:szCs w:val="26"/>
                <w:rtl/>
              </w:rPr>
              <w:t>موظف دولي</w:t>
            </w:r>
          </w:p>
        </w:tc>
        <w:tc>
          <w:tcPr>
            <w:tcW w:w="2312" w:type="dxa"/>
          </w:tcPr>
          <w:p w14:paraId="5D035BE7" w14:textId="5CBBB5C1" w:rsidR="00532F44" w:rsidRDefault="00CE19FC" w:rsidP="00532F44">
            <w:pPr>
              <w:bidi/>
              <w:spacing w:line="240" w:lineRule="auto"/>
              <w:rPr>
                <w:rFonts w:ascii="Sakkal Majalla" w:hAnsi="Sakkal Majalla" w:cs="Sakkal Majalla"/>
                <w:sz w:val="26"/>
                <w:szCs w:val="26"/>
                <w:rtl/>
              </w:rPr>
            </w:pPr>
            <w:r w:rsidRPr="00CE19FC">
              <w:rPr>
                <w:rFonts w:ascii="Sakkal Majalla" w:hAnsi="Sakkal Majalla" w:cs="Sakkal Majalla" w:hint="cs"/>
                <w:b/>
                <w:bCs/>
                <w:color w:val="0070C0"/>
                <w:sz w:val="26"/>
                <w:szCs w:val="26"/>
                <w:rtl/>
              </w:rPr>
              <w:t>1</w:t>
            </w:r>
            <w:r>
              <w:rPr>
                <w:rFonts w:ascii="Sakkal Majalla" w:hAnsi="Sakkal Majalla" w:cs="Sakkal Majalla" w:hint="cs"/>
                <w:sz w:val="26"/>
                <w:szCs w:val="26"/>
                <w:rtl/>
              </w:rPr>
              <w:t xml:space="preserve"> </w:t>
            </w:r>
            <w:r w:rsidR="00532F44" w:rsidRPr="00532F44">
              <w:rPr>
                <w:rFonts w:ascii="Sakkal Majalla" w:hAnsi="Sakkal Majalla" w:cs="Sakkal Majalla"/>
                <w:sz w:val="26"/>
                <w:szCs w:val="26"/>
                <w:rtl/>
              </w:rPr>
              <w:t>مكتب في القاهرة</w:t>
            </w:r>
          </w:p>
        </w:tc>
      </w:tr>
      <w:tr w:rsidR="00532F44" w14:paraId="40BFC9E4" w14:textId="77777777" w:rsidTr="00532F44">
        <w:tc>
          <w:tcPr>
            <w:tcW w:w="2312" w:type="dxa"/>
          </w:tcPr>
          <w:p w14:paraId="713C2B9B" w14:textId="1B96AD80" w:rsidR="00532F44" w:rsidRDefault="00426C2A" w:rsidP="00532F44">
            <w:pPr>
              <w:bidi/>
              <w:spacing w:line="240" w:lineRule="auto"/>
              <w:ind w:left="113"/>
              <w:rPr>
                <w:rFonts w:ascii="Sakkal Majalla" w:hAnsi="Sakkal Majalla" w:cs="Sakkal Majalla"/>
                <w:sz w:val="26"/>
                <w:szCs w:val="26"/>
                <w:rtl/>
              </w:rPr>
            </w:pPr>
            <w:r>
              <w:rPr>
                <w:rFonts w:ascii="Sakkal Majalla" w:hAnsi="Sakkal Majalla" w:cs="Sakkal Majalla"/>
                <w:b/>
                <w:bCs/>
                <w:color w:val="0070C0"/>
                <w:sz w:val="26"/>
                <w:szCs w:val="26"/>
              </w:rPr>
              <w:t xml:space="preserve"> </w:t>
            </w:r>
            <w:r w:rsidR="00B34B50">
              <w:rPr>
                <w:rFonts w:ascii="Sakkal Majalla" w:hAnsi="Sakkal Majalla" w:cs="Sakkal Majalla" w:hint="cs"/>
                <w:b/>
                <w:bCs/>
                <w:color w:val="0070C0"/>
                <w:sz w:val="26"/>
                <w:szCs w:val="26"/>
                <w:rtl/>
              </w:rPr>
              <w:t>245</w:t>
            </w:r>
            <w:r w:rsidR="00532F44" w:rsidRPr="00532F44">
              <w:rPr>
                <w:rFonts w:ascii="Sakkal Majalla" w:hAnsi="Sakkal Majalla" w:cs="Sakkal Majalla"/>
                <w:sz w:val="26"/>
                <w:szCs w:val="26"/>
              </w:rPr>
              <w:t xml:space="preserve"> </w:t>
            </w:r>
            <w:r w:rsidR="00532F44" w:rsidRPr="00532F44">
              <w:rPr>
                <w:rFonts w:ascii="Sakkal Majalla" w:hAnsi="Sakkal Majalla" w:cs="Sakkal Majalla"/>
                <w:sz w:val="26"/>
                <w:szCs w:val="26"/>
                <w:rtl/>
              </w:rPr>
              <w:t>موظف مصري</w:t>
            </w:r>
          </w:p>
        </w:tc>
        <w:tc>
          <w:tcPr>
            <w:tcW w:w="2312" w:type="dxa"/>
          </w:tcPr>
          <w:p w14:paraId="2C61D89D" w14:textId="7ADFFC67" w:rsidR="00532F44" w:rsidRDefault="00CE19FC" w:rsidP="00532F44">
            <w:pPr>
              <w:bidi/>
              <w:spacing w:line="240" w:lineRule="auto"/>
              <w:rPr>
                <w:rFonts w:ascii="Sakkal Majalla" w:hAnsi="Sakkal Majalla" w:cs="Sakkal Majalla"/>
                <w:sz w:val="26"/>
                <w:szCs w:val="26"/>
                <w:rtl/>
              </w:rPr>
            </w:pPr>
            <w:r w:rsidRPr="00CE19FC">
              <w:rPr>
                <w:rFonts w:ascii="Sakkal Majalla" w:hAnsi="Sakkal Majalla" w:cs="Sakkal Majalla" w:hint="cs"/>
                <w:b/>
                <w:bCs/>
                <w:color w:val="0070C0"/>
                <w:sz w:val="26"/>
                <w:szCs w:val="26"/>
                <w:rtl/>
              </w:rPr>
              <w:t>1</w:t>
            </w:r>
            <w:r>
              <w:rPr>
                <w:rFonts w:ascii="Sakkal Majalla" w:hAnsi="Sakkal Majalla" w:cs="Sakkal Majalla" w:hint="cs"/>
                <w:sz w:val="26"/>
                <w:szCs w:val="26"/>
                <w:rtl/>
              </w:rPr>
              <w:t xml:space="preserve"> </w:t>
            </w:r>
            <w:r w:rsidR="00532F44" w:rsidRPr="00532F44">
              <w:rPr>
                <w:rFonts w:ascii="Sakkal Majalla" w:hAnsi="Sakkal Majalla" w:cs="Sakkal Majalla"/>
                <w:sz w:val="26"/>
                <w:szCs w:val="26"/>
                <w:rtl/>
              </w:rPr>
              <w:t>مركز التسجيل بالجيزة</w:t>
            </w:r>
          </w:p>
        </w:tc>
      </w:tr>
      <w:tr w:rsidR="00532F44" w14:paraId="285CCF6C" w14:textId="77777777" w:rsidTr="00532F44">
        <w:tc>
          <w:tcPr>
            <w:tcW w:w="2312" w:type="dxa"/>
          </w:tcPr>
          <w:p w14:paraId="18B0F4EA" w14:textId="77777777" w:rsidR="00532F44" w:rsidRDefault="00532F44" w:rsidP="00532F44">
            <w:pPr>
              <w:bidi/>
              <w:spacing w:line="240" w:lineRule="auto"/>
              <w:rPr>
                <w:rFonts w:ascii="Sakkal Majalla" w:hAnsi="Sakkal Majalla" w:cs="Sakkal Majalla"/>
                <w:sz w:val="26"/>
                <w:szCs w:val="26"/>
                <w:rtl/>
              </w:rPr>
            </w:pPr>
          </w:p>
        </w:tc>
        <w:tc>
          <w:tcPr>
            <w:tcW w:w="2312" w:type="dxa"/>
          </w:tcPr>
          <w:p w14:paraId="57B07A9D" w14:textId="556473D3" w:rsidR="00532F44" w:rsidRDefault="00CE19FC" w:rsidP="00532F44">
            <w:pPr>
              <w:bidi/>
              <w:spacing w:line="240" w:lineRule="auto"/>
              <w:rPr>
                <w:rFonts w:ascii="Sakkal Majalla" w:hAnsi="Sakkal Majalla" w:cs="Sakkal Majalla"/>
                <w:sz w:val="26"/>
                <w:szCs w:val="26"/>
                <w:rtl/>
              </w:rPr>
            </w:pPr>
            <w:r w:rsidRPr="00CE19FC">
              <w:rPr>
                <w:rFonts w:ascii="Sakkal Majalla" w:hAnsi="Sakkal Majalla" w:cs="Sakkal Majalla" w:hint="cs"/>
                <w:b/>
                <w:bCs/>
                <w:color w:val="0070C0"/>
                <w:sz w:val="26"/>
                <w:szCs w:val="26"/>
                <w:rtl/>
              </w:rPr>
              <w:t>1</w:t>
            </w:r>
            <w:r>
              <w:rPr>
                <w:rFonts w:ascii="Sakkal Majalla" w:hAnsi="Sakkal Majalla" w:cs="Sakkal Majalla" w:hint="cs"/>
                <w:sz w:val="26"/>
                <w:szCs w:val="26"/>
                <w:rtl/>
              </w:rPr>
              <w:t xml:space="preserve"> </w:t>
            </w:r>
            <w:r w:rsidR="00532F44" w:rsidRPr="00532F44">
              <w:rPr>
                <w:rFonts w:ascii="Sakkal Majalla" w:hAnsi="Sakkal Majalla" w:cs="Sakkal Majalla"/>
                <w:sz w:val="26"/>
                <w:szCs w:val="26"/>
                <w:rtl/>
              </w:rPr>
              <w:t xml:space="preserve">مكتب </w:t>
            </w:r>
            <w:r w:rsidRPr="00532F44">
              <w:rPr>
                <w:rFonts w:ascii="Sakkal Majalla" w:hAnsi="Sakkal Majalla" w:cs="Sakkal Majalla" w:hint="cs"/>
                <w:sz w:val="26"/>
                <w:szCs w:val="26"/>
                <w:rtl/>
              </w:rPr>
              <w:t>ميداني</w:t>
            </w:r>
            <w:r w:rsidR="00532F44" w:rsidRPr="00532F44">
              <w:rPr>
                <w:rFonts w:ascii="Sakkal Majalla" w:hAnsi="Sakkal Majalla" w:cs="Sakkal Majalla"/>
                <w:sz w:val="26"/>
                <w:szCs w:val="26"/>
                <w:rtl/>
              </w:rPr>
              <w:t xml:space="preserve"> بالإسكندرية</w:t>
            </w:r>
          </w:p>
        </w:tc>
      </w:tr>
    </w:tbl>
    <w:p w14:paraId="2D397DF7" w14:textId="494EFA4F" w:rsidR="00532F44" w:rsidRPr="00B22EB5" w:rsidRDefault="00532F44" w:rsidP="00B22EB5">
      <w:pPr>
        <w:rPr>
          <w:rtl/>
        </w:rPr>
      </w:pPr>
    </w:p>
    <w:p w14:paraId="7DE37A6E" w14:textId="77777777" w:rsidR="00532F44" w:rsidRPr="00C61F2B" w:rsidRDefault="00532F44" w:rsidP="00B22EB5">
      <w:pPr>
        <w:bidi/>
        <w:rPr>
          <w:lang w:val="en-US"/>
        </w:rPr>
        <w:sectPr w:rsidR="00532F44" w:rsidRPr="00C61F2B" w:rsidSect="000774A7">
          <w:type w:val="continuous"/>
          <w:pgSz w:w="11906" w:h="16838" w:code="9"/>
          <w:pgMar w:top="1009" w:right="1106" w:bottom="561" w:left="811" w:header="1009" w:footer="289" w:gutter="0"/>
          <w:cols w:num="2" w:space="720"/>
          <w:titlePg/>
          <w:bidi/>
          <w:docGrid w:linePitch="360"/>
        </w:sectPr>
      </w:pPr>
    </w:p>
    <w:p w14:paraId="4D96F223" w14:textId="75180979" w:rsidR="00B22EB5" w:rsidRDefault="00B22EB5" w:rsidP="00B22EB5">
      <w:pPr>
        <w:bidi/>
        <w:spacing w:after="120"/>
        <w:jc w:val="both"/>
        <w:rPr>
          <w:rFonts w:ascii="Sakkal Majalla" w:hAnsi="Sakkal Majalla" w:cs="Sakkal Majalla"/>
          <w:sz w:val="28"/>
          <w:szCs w:val="28"/>
          <w:rtl/>
        </w:rPr>
      </w:pPr>
      <w:r>
        <w:rPr>
          <w:rFonts w:ascii="Sakkal Majalla" w:hAnsi="Sakkal Majalla" w:cs="Sakkal Majalla"/>
          <w:noProof/>
          <w:sz w:val="28"/>
          <w:szCs w:val="28"/>
          <w:rtl/>
          <w:lang w:val="ar-SA"/>
        </w:rPr>
        <w:drawing>
          <wp:anchor distT="0" distB="0" distL="114300" distR="114300" simplePos="0" relativeHeight="251658246" behindDoc="1" locked="0" layoutInCell="1" allowOverlap="1" wp14:anchorId="38E69FB2" wp14:editId="4A25B1F7">
            <wp:simplePos x="0" y="0"/>
            <wp:positionH relativeFrom="page">
              <wp:align>right</wp:align>
            </wp:positionH>
            <wp:positionV relativeFrom="paragraph">
              <wp:posOffset>180846</wp:posOffset>
            </wp:positionV>
            <wp:extent cx="7557423" cy="3943350"/>
            <wp:effectExtent l="0" t="0" r="5715"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8">
                      <a:lum bright="70000" contrast="-70000"/>
                      <a:extLst>
                        <a:ext uri="{BEBA8EAE-BF5A-486C-A8C5-ECC9F3942E4B}">
                          <a14:imgProps xmlns:a14="http://schemas.microsoft.com/office/drawing/2010/main">
                            <a14:imgLayer r:embed="rId19">
                              <a14:imgEffect>
                                <a14:colorTemperature colorTemp="4700"/>
                              </a14:imgEffect>
                              <a14:imgEffect>
                                <a14:saturation sat="33000"/>
                              </a14:imgEffect>
                            </a14:imgLayer>
                          </a14:imgProps>
                        </a:ext>
                      </a:extLst>
                    </a:blip>
                    <a:stretch>
                      <a:fillRect/>
                    </a:stretch>
                  </pic:blipFill>
                  <pic:spPr>
                    <a:xfrm>
                      <a:off x="0" y="0"/>
                      <a:ext cx="7574096" cy="3952050"/>
                    </a:xfrm>
                    <a:prstGeom prst="rect">
                      <a:avLst/>
                    </a:prstGeom>
                  </pic:spPr>
                </pic:pic>
              </a:graphicData>
            </a:graphic>
            <wp14:sizeRelH relativeFrom="page">
              <wp14:pctWidth>0</wp14:pctWidth>
            </wp14:sizeRelH>
            <wp14:sizeRelV relativeFrom="page">
              <wp14:pctHeight>0</wp14:pctHeight>
            </wp14:sizeRelV>
          </wp:anchor>
        </w:drawing>
      </w:r>
    </w:p>
    <w:p w14:paraId="2B8E0A7E" w14:textId="48A48558" w:rsidR="00CE19FC" w:rsidRPr="00B22EB5" w:rsidRDefault="00CE19FC" w:rsidP="00B22EB5">
      <w:pPr>
        <w:bidi/>
        <w:spacing w:before="240" w:after="120"/>
        <w:jc w:val="both"/>
        <w:rPr>
          <w:rFonts w:ascii="Sakkal Majalla" w:hAnsi="Sakkal Majalla" w:cs="Sakkal Majalla"/>
          <w:sz w:val="28"/>
          <w:szCs w:val="28"/>
          <w:rtl/>
        </w:rPr>
      </w:pPr>
      <w:r w:rsidRPr="00B22EB5">
        <w:rPr>
          <w:rFonts w:ascii="Sakkal Majalla" w:hAnsi="Sakkal Majalla" w:cs="Sakkal Majalla"/>
          <w:sz w:val="28"/>
          <w:szCs w:val="28"/>
          <w:rtl/>
        </w:rPr>
        <w:t>تعرب المفوضية عن امتنانها للدعم الذي قُدِّمَ لمكتب مصر من قبل:</w:t>
      </w:r>
      <w:r w:rsidR="00555236" w:rsidRPr="00555236">
        <w:rPr>
          <w:rFonts w:ascii="Sakkal Majalla" w:hAnsi="Sakkal Majalla" w:cs="Sakkal Majalla"/>
          <w:color w:val="0070C0"/>
          <w:sz w:val="28"/>
          <w:szCs w:val="28"/>
          <w:rtl/>
        </w:rPr>
        <w:t xml:space="preserve"> </w:t>
      </w:r>
      <w:r w:rsidR="00555236" w:rsidRPr="00B22EB5">
        <w:rPr>
          <w:rFonts w:ascii="Sakkal Majalla" w:hAnsi="Sakkal Majalla" w:cs="Sakkal Majalla"/>
          <w:color w:val="0070C0"/>
          <w:sz w:val="28"/>
          <w:szCs w:val="28"/>
          <w:rtl/>
        </w:rPr>
        <w:t>إيطاليا</w:t>
      </w:r>
      <w:r w:rsidRPr="00B22EB5">
        <w:rPr>
          <w:rFonts w:ascii="Sakkal Majalla" w:hAnsi="Sakkal Majalla" w:cs="Sakkal Majalla"/>
          <w:sz w:val="28"/>
          <w:szCs w:val="28"/>
          <w:rtl/>
        </w:rPr>
        <w:t xml:space="preserve"> </w:t>
      </w:r>
      <w:r w:rsidR="00555236" w:rsidRPr="00B22EB5">
        <w:rPr>
          <w:rFonts w:ascii="Sakkal Majalla" w:hAnsi="Sakkal Majalla" w:cs="Sakkal Majalla"/>
          <w:color w:val="0070C0"/>
          <w:sz w:val="28"/>
          <w:szCs w:val="28"/>
          <w:rtl/>
        </w:rPr>
        <w:t>|</w:t>
      </w:r>
      <w:r w:rsidR="00555236">
        <w:rPr>
          <w:rFonts w:ascii="Sakkal Majalla" w:hAnsi="Sakkal Majalla" w:cs="Sakkal Majalla"/>
          <w:color w:val="0070C0"/>
          <w:sz w:val="28"/>
          <w:szCs w:val="28"/>
        </w:rPr>
        <w:t xml:space="preserve"> </w:t>
      </w:r>
      <w:r w:rsidRPr="00B22EB5">
        <w:rPr>
          <w:rFonts w:ascii="Sakkal Majalla" w:hAnsi="Sakkal Majalla" w:cs="Sakkal Majalla"/>
          <w:color w:val="0070C0"/>
          <w:sz w:val="28"/>
          <w:szCs w:val="28"/>
          <w:rtl/>
        </w:rPr>
        <w:t xml:space="preserve">الاتحاد الأوروبي | </w:t>
      </w:r>
      <w:r w:rsidR="00E81F52">
        <w:rPr>
          <w:rFonts w:ascii="Sakkal Majalla" w:hAnsi="Sakkal Majalla" w:cs="Sakkal Majalla" w:hint="cs"/>
          <w:color w:val="0070C0"/>
          <w:sz w:val="28"/>
          <w:szCs w:val="28"/>
          <w:rtl/>
          <w:lang w:val="en-US" w:bidi="ar-EG"/>
        </w:rPr>
        <w:t xml:space="preserve">اليابان | </w:t>
      </w:r>
      <w:r w:rsidR="004D6895" w:rsidRPr="004D6895">
        <w:rPr>
          <w:rFonts w:ascii="Sakkal Majalla" w:hAnsi="Sakkal Majalla" w:cs="Sakkal Majalla"/>
          <w:color w:val="0070C0"/>
          <w:sz w:val="28"/>
          <w:szCs w:val="28"/>
          <w:rtl/>
        </w:rPr>
        <w:t>البرنامج الإقليمي للتنمية والحماية شمال إفريقيا | الولايات المتحدة الأمريكية</w:t>
      </w:r>
      <w:r w:rsidR="004D6895">
        <w:rPr>
          <w:rFonts w:ascii="Sakkal Majalla" w:hAnsi="Sakkal Majalla" w:cs="Sakkal Majalla"/>
          <w:color w:val="0070C0"/>
          <w:sz w:val="28"/>
          <w:szCs w:val="28"/>
        </w:rPr>
        <w:t xml:space="preserve"> | </w:t>
      </w:r>
      <w:r w:rsidR="004D6895" w:rsidRPr="004D6895">
        <w:rPr>
          <w:rFonts w:ascii="Sakkal Majalla" w:hAnsi="Sakkal Majalla" w:cs="Sakkal Majalla" w:hint="cs"/>
          <w:color w:val="0070C0"/>
          <w:sz w:val="28"/>
          <w:szCs w:val="28"/>
          <w:rtl/>
        </w:rPr>
        <w:t>هولندا</w:t>
      </w:r>
      <w:r w:rsidRPr="00B22EB5">
        <w:rPr>
          <w:rFonts w:ascii="Sakkal Majalla" w:hAnsi="Sakkal Majalla" w:cs="Sakkal Majalla"/>
          <w:color w:val="0070C0"/>
          <w:sz w:val="28"/>
          <w:szCs w:val="28"/>
          <w:rtl/>
        </w:rPr>
        <w:t xml:space="preserve"> | الجهات المانحة الخاصة </w:t>
      </w:r>
    </w:p>
    <w:p w14:paraId="03355D2B" w14:textId="1B1983FB" w:rsidR="00CE19FC" w:rsidRPr="00B22EB5" w:rsidRDefault="00CE19FC" w:rsidP="00B22EB5">
      <w:pPr>
        <w:bidi/>
        <w:spacing w:after="120"/>
        <w:jc w:val="both"/>
        <w:rPr>
          <w:rFonts w:ascii="Sakkal Majalla" w:hAnsi="Sakkal Majalla" w:cs="Sakkal Majalla"/>
          <w:sz w:val="28"/>
          <w:szCs w:val="28"/>
          <w:rtl/>
        </w:rPr>
      </w:pPr>
      <w:r w:rsidRPr="00B22EB5">
        <w:rPr>
          <w:rFonts w:ascii="Sakkal Majalla" w:hAnsi="Sakkal Majalla" w:cs="Sakkal Majalla"/>
          <w:sz w:val="28"/>
          <w:szCs w:val="28"/>
          <w:rtl/>
        </w:rPr>
        <w:t xml:space="preserve">شكر خاص للمانحين الرئيسيين للمساهمات غير المخصصة: </w:t>
      </w:r>
      <w:r w:rsidR="005A3B9D" w:rsidRPr="005A3B9D">
        <w:rPr>
          <w:rFonts w:ascii="Sakkal Majalla" w:hAnsi="Sakkal Majalla" w:cs="Sakkal Majalla"/>
          <w:color w:val="0070C0"/>
          <w:sz w:val="28"/>
          <w:szCs w:val="28"/>
          <w:rtl/>
        </w:rPr>
        <w:t>بلجيكا | الدنمارك | فرنسا</w:t>
      </w:r>
      <w:r w:rsidR="00BB3137">
        <w:rPr>
          <w:rFonts w:ascii="Sakkal Majalla" w:hAnsi="Sakkal Majalla" w:cs="Sakkal Majalla"/>
          <w:color w:val="0070C0"/>
          <w:sz w:val="28"/>
          <w:szCs w:val="28"/>
        </w:rPr>
        <w:t xml:space="preserve"> </w:t>
      </w:r>
      <w:r w:rsidR="00BB3137">
        <w:rPr>
          <w:rFonts w:ascii="Sakkal Majalla" w:hAnsi="Sakkal Majalla" w:cs="Sakkal Majalla" w:hint="cs"/>
          <w:color w:val="0070C0"/>
          <w:sz w:val="28"/>
          <w:szCs w:val="28"/>
          <w:rtl/>
          <w:lang w:bidi="ar-EG"/>
        </w:rPr>
        <w:t>| فنلندا</w:t>
      </w:r>
      <w:r w:rsidR="005A3B9D" w:rsidRPr="005A3B9D">
        <w:rPr>
          <w:rFonts w:ascii="Sakkal Majalla" w:hAnsi="Sakkal Majalla" w:cs="Sakkal Majalla"/>
          <w:color w:val="0070C0"/>
          <w:sz w:val="28"/>
          <w:szCs w:val="28"/>
          <w:rtl/>
        </w:rPr>
        <w:t xml:space="preserve"> | ألمانيا | أيرلندا | إيطاليا </w:t>
      </w:r>
      <w:r w:rsidR="002114B2">
        <w:rPr>
          <w:rFonts w:ascii="Sakkal Majalla" w:hAnsi="Sakkal Majalla" w:cs="Sakkal Majalla" w:hint="cs"/>
          <w:color w:val="0070C0"/>
          <w:sz w:val="28"/>
          <w:szCs w:val="28"/>
          <w:rtl/>
        </w:rPr>
        <w:t xml:space="preserve">| اليابان </w:t>
      </w:r>
      <w:r w:rsidR="005A3B9D" w:rsidRPr="005A3B9D">
        <w:rPr>
          <w:rFonts w:ascii="Sakkal Majalla" w:hAnsi="Sakkal Majalla" w:cs="Sakkal Majalla"/>
          <w:color w:val="0070C0"/>
          <w:sz w:val="28"/>
          <w:szCs w:val="28"/>
          <w:rtl/>
        </w:rPr>
        <w:t xml:space="preserve">| هولندا | النرويج | السويد | سويسرا | </w:t>
      </w:r>
      <w:r w:rsidR="001546F6">
        <w:rPr>
          <w:rFonts w:ascii="Sakkal Majalla" w:hAnsi="Sakkal Majalla" w:cs="Sakkal Majalla" w:hint="cs"/>
          <w:color w:val="0070C0"/>
          <w:sz w:val="28"/>
          <w:szCs w:val="28"/>
          <w:rtl/>
        </w:rPr>
        <w:t xml:space="preserve">المملكة المتحدة البريطانية | </w:t>
      </w:r>
      <w:r w:rsidR="005A3B9D" w:rsidRPr="005A3B9D">
        <w:rPr>
          <w:rFonts w:ascii="Sakkal Majalla" w:hAnsi="Sakkal Majalla" w:cs="Sakkal Majalla"/>
          <w:color w:val="0070C0"/>
          <w:sz w:val="28"/>
          <w:szCs w:val="28"/>
          <w:rtl/>
        </w:rPr>
        <w:t xml:space="preserve">جهات مانحة خاصة </w:t>
      </w:r>
      <w:r w:rsidR="005A3B9D">
        <w:rPr>
          <w:rFonts w:ascii="Sakkal Majalla" w:hAnsi="Sakkal Majalla" w:cs="Sakkal Majalla" w:hint="cs"/>
          <w:color w:val="0070C0"/>
          <w:sz w:val="28"/>
          <w:szCs w:val="28"/>
          <w:rtl/>
        </w:rPr>
        <w:t xml:space="preserve">من </w:t>
      </w:r>
      <w:r w:rsidR="005A3B9D" w:rsidRPr="005A3B9D">
        <w:rPr>
          <w:rFonts w:ascii="Sakkal Majalla" w:hAnsi="Sakkal Majalla" w:cs="Sakkal Majalla"/>
          <w:color w:val="0070C0"/>
          <w:sz w:val="28"/>
          <w:szCs w:val="28"/>
          <w:rtl/>
        </w:rPr>
        <w:t>أستراليا</w:t>
      </w:r>
      <w:r w:rsidR="00167649">
        <w:rPr>
          <w:rFonts w:ascii="Sakkal Majalla" w:hAnsi="Sakkal Majalla" w:cs="Sakkal Majalla" w:hint="cs"/>
          <w:color w:val="0070C0"/>
          <w:sz w:val="28"/>
          <w:szCs w:val="28"/>
          <w:rtl/>
        </w:rPr>
        <w:t xml:space="preserve"> وكندا</w:t>
      </w:r>
      <w:r w:rsidR="0081630A">
        <w:rPr>
          <w:rFonts w:ascii="Sakkal Majalla" w:hAnsi="Sakkal Majalla" w:cs="Sakkal Majalla" w:hint="cs"/>
          <w:color w:val="0070C0"/>
          <w:sz w:val="28"/>
          <w:szCs w:val="28"/>
          <w:rtl/>
        </w:rPr>
        <w:t xml:space="preserve"> وألمانيا</w:t>
      </w:r>
      <w:r w:rsidR="005A3B9D" w:rsidRPr="005A3B9D">
        <w:rPr>
          <w:rFonts w:ascii="Sakkal Majalla" w:hAnsi="Sakkal Majalla" w:cs="Sakkal Majalla"/>
          <w:color w:val="0070C0"/>
          <w:sz w:val="28"/>
          <w:szCs w:val="28"/>
          <w:rtl/>
        </w:rPr>
        <w:t xml:space="preserve"> واليابان وكوريا وإسبانيا </w:t>
      </w:r>
      <w:r w:rsidR="0081630A">
        <w:rPr>
          <w:rFonts w:ascii="Sakkal Majalla" w:hAnsi="Sakkal Majalla" w:cs="Sakkal Majalla" w:hint="cs"/>
          <w:color w:val="0070C0"/>
          <w:sz w:val="28"/>
          <w:szCs w:val="28"/>
          <w:rtl/>
        </w:rPr>
        <w:t xml:space="preserve">وإيطاليا </w:t>
      </w:r>
      <w:r w:rsidR="005A3B9D" w:rsidRPr="005A3B9D">
        <w:rPr>
          <w:rFonts w:ascii="Sakkal Majalla" w:hAnsi="Sakkal Majalla" w:cs="Sakkal Majalla"/>
          <w:color w:val="0070C0"/>
          <w:sz w:val="28"/>
          <w:szCs w:val="28"/>
          <w:rtl/>
        </w:rPr>
        <w:t>والولايات المتحدة الأمريكية</w:t>
      </w:r>
    </w:p>
    <w:p w14:paraId="3143E27C" w14:textId="77777777" w:rsidR="00CE19FC" w:rsidRPr="00B22EB5" w:rsidRDefault="00CE19FC" w:rsidP="00B22EB5">
      <w:pPr>
        <w:bidi/>
        <w:spacing w:after="120"/>
        <w:jc w:val="both"/>
        <w:rPr>
          <w:rFonts w:ascii="Sakkal Majalla" w:hAnsi="Sakkal Majalla" w:cs="Sakkal Majalla"/>
          <w:b/>
          <w:bCs/>
          <w:color w:val="0070C0"/>
          <w:sz w:val="28"/>
          <w:szCs w:val="28"/>
          <w:rtl/>
        </w:rPr>
      </w:pPr>
      <w:r w:rsidRPr="00B22EB5">
        <w:rPr>
          <w:rFonts w:ascii="Sakkal Majalla" w:hAnsi="Sakkal Majalla" w:cs="Sakkal Majalla"/>
          <w:b/>
          <w:bCs/>
          <w:color w:val="0070C0"/>
          <w:sz w:val="28"/>
          <w:szCs w:val="28"/>
          <w:rtl/>
        </w:rPr>
        <w:t>جهات الاتصال التابعة لمفوضية الأمم المتحدة لشؤون اللاجئين بمصر</w:t>
      </w:r>
    </w:p>
    <w:p w14:paraId="14547ACE" w14:textId="77777777" w:rsidR="00CE19FC" w:rsidRPr="00B22EB5" w:rsidRDefault="00CE19FC" w:rsidP="00B22EB5">
      <w:pPr>
        <w:bidi/>
        <w:spacing w:after="120"/>
        <w:jc w:val="both"/>
        <w:rPr>
          <w:rFonts w:ascii="Sakkal Majalla" w:hAnsi="Sakkal Majalla" w:cs="Sakkal Majalla"/>
          <w:sz w:val="28"/>
          <w:szCs w:val="28"/>
          <w:rtl/>
        </w:rPr>
      </w:pPr>
      <w:r w:rsidRPr="00B22EB5">
        <w:rPr>
          <w:rFonts w:ascii="Sakkal Majalla" w:hAnsi="Sakkal Majalla" w:cs="Sakkal Majalla"/>
          <w:sz w:val="28"/>
          <w:szCs w:val="28"/>
          <w:rtl/>
        </w:rPr>
        <w:t>وحدة الإعلام والعلاقات الخارجية</w:t>
      </w:r>
    </w:p>
    <w:p w14:paraId="07F7ED75" w14:textId="79DE6995" w:rsidR="00CE19FC" w:rsidRPr="00B22EB5" w:rsidRDefault="00B87AE8" w:rsidP="00B22EB5">
      <w:pPr>
        <w:bidi/>
        <w:spacing w:after="120"/>
        <w:jc w:val="both"/>
        <w:rPr>
          <w:rFonts w:ascii="Sakkal Majalla" w:hAnsi="Sakkal Majalla" w:cs="Sakkal Majalla"/>
          <w:sz w:val="28"/>
          <w:szCs w:val="28"/>
          <w:rtl/>
        </w:rPr>
      </w:pPr>
      <w:hyperlink r:id="rId20" w:history="1">
        <w:r w:rsidR="00CE19FC" w:rsidRPr="00B22EB5">
          <w:rPr>
            <w:rStyle w:val="Hyperlink"/>
            <w:rFonts w:ascii="Sakkal Majalla" w:hAnsi="Sakkal Majalla" w:cs="Sakkal Majalla"/>
            <w:sz w:val="28"/>
            <w:szCs w:val="28"/>
          </w:rPr>
          <w:t>arecapi@unhcr.org</w:t>
        </w:r>
      </w:hyperlink>
      <w:r w:rsidR="00CE19FC" w:rsidRPr="00B22EB5">
        <w:rPr>
          <w:rFonts w:ascii="Sakkal Majalla" w:hAnsi="Sakkal Majalla" w:cs="Sakkal Majalla"/>
          <w:sz w:val="28"/>
          <w:szCs w:val="28"/>
          <w:rtl/>
        </w:rPr>
        <w:t xml:space="preserve"> </w:t>
      </w:r>
      <w:r w:rsidR="005A3B9D">
        <w:rPr>
          <w:rFonts w:ascii="Sakkal Majalla" w:hAnsi="Sakkal Majalla" w:cs="Sakkal Majalla"/>
          <w:sz w:val="28"/>
          <w:szCs w:val="28"/>
          <w:rtl/>
        </w:rPr>
        <w:tab/>
      </w:r>
      <w:r w:rsidR="00CE19FC" w:rsidRPr="00B22EB5">
        <w:rPr>
          <w:rFonts w:ascii="Sakkal Majalla" w:hAnsi="Sakkal Majalla" w:cs="Sakkal Majalla"/>
          <w:sz w:val="28"/>
          <w:szCs w:val="28"/>
          <w:rtl/>
        </w:rPr>
        <w:t>هاتف:  20227285600 +   | رقم داخلي: 2148</w:t>
      </w:r>
    </w:p>
    <w:p w14:paraId="0A30824B" w14:textId="598B8679" w:rsidR="00797564" w:rsidRPr="00B22EB5" w:rsidRDefault="00B22EB5" w:rsidP="00B92976">
      <w:pPr>
        <w:bidi/>
        <w:spacing w:after="120"/>
        <w:jc w:val="both"/>
        <w:rPr>
          <w:rFonts w:ascii="Sakkal Majalla" w:hAnsi="Sakkal Majalla" w:cs="Sakkal Majalla"/>
          <w:sz w:val="28"/>
          <w:szCs w:val="28"/>
        </w:rPr>
      </w:pPr>
      <w:r w:rsidRPr="00B22EB5">
        <w:rPr>
          <w:rFonts w:ascii="Sakkal Majalla" w:hAnsi="Sakkal Majalla" w:cs="Sakkal Majalla"/>
          <w:noProof/>
          <w:sz w:val="28"/>
          <w:szCs w:val="28"/>
        </w:rPr>
        <w:drawing>
          <wp:anchor distT="0" distB="0" distL="114300" distR="114300" simplePos="0" relativeHeight="251658242" behindDoc="0" locked="0" layoutInCell="1" allowOverlap="1" wp14:anchorId="052998F3" wp14:editId="1C3D9C6A">
            <wp:simplePos x="0" y="0"/>
            <wp:positionH relativeFrom="column">
              <wp:posOffset>4455055</wp:posOffset>
            </wp:positionH>
            <wp:positionV relativeFrom="paragraph">
              <wp:posOffset>16510</wp:posOffset>
            </wp:positionV>
            <wp:extent cx="360680" cy="276860"/>
            <wp:effectExtent l="0" t="0" r="127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F287.736211B0"/>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9855"/>
                    <a:stretch/>
                  </pic:blipFill>
                  <pic:spPr bwMode="auto">
                    <a:xfrm>
                      <a:off x="0" y="0"/>
                      <a:ext cx="360680" cy="27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2EB5">
        <w:rPr>
          <w:rFonts w:ascii="Sakkal Majalla" w:hAnsi="Sakkal Majalla" w:cs="Sakkal Majalla"/>
          <w:noProof/>
          <w:sz w:val="28"/>
          <w:szCs w:val="28"/>
        </w:rPr>
        <w:drawing>
          <wp:anchor distT="0" distB="0" distL="114300" distR="114300" simplePos="0" relativeHeight="251658243" behindDoc="0" locked="0" layoutInCell="1" allowOverlap="1" wp14:anchorId="71E4B6A3" wp14:editId="0AD46BD1">
            <wp:simplePos x="0" y="0"/>
            <wp:positionH relativeFrom="column">
              <wp:posOffset>4156710</wp:posOffset>
            </wp:positionH>
            <wp:positionV relativeFrom="paragraph">
              <wp:posOffset>20425</wp:posOffset>
            </wp:positionV>
            <wp:extent cx="276225" cy="2762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F287.736211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B22EB5">
        <w:rPr>
          <w:rFonts w:ascii="Sakkal Majalla" w:hAnsi="Sakkal Majalla" w:cs="Sakkal Majalla"/>
          <w:noProof/>
          <w:sz w:val="28"/>
          <w:szCs w:val="28"/>
        </w:rPr>
        <w:drawing>
          <wp:anchor distT="0" distB="0" distL="114300" distR="114300" simplePos="0" relativeHeight="251658244" behindDoc="0" locked="0" layoutInCell="1" allowOverlap="1" wp14:anchorId="12596D26" wp14:editId="36170AB2">
            <wp:simplePos x="0" y="0"/>
            <wp:positionH relativeFrom="column">
              <wp:posOffset>3857730</wp:posOffset>
            </wp:positionH>
            <wp:positionV relativeFrom="paragraph">
              <wp:posOffset>6985</wp:posOffset>
            </wp:positionV>
            <wp:extent cx="276225" cy="2762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287.736211B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B22EB5">
        <w:rPr>
          <w:rFonts w:ascii="Sakkal Majalla" w:hAnsi="Sakkal Majalla" w:cs="Sakkal Majalla"/>
          <w:noProof/>
          <w:sz w:val="28"/>
          <w:szCs w:val="28"/>
        </w:rPr>
        <w:drawing>
          <wp:anchor distT="0" distB="0" distL="114300" distR="114300" simplePos="0" relativeHeight="251658245" behindDoc="0" locked="0" layoutInCell="1" allowOverlap="1" wp14:anchorId="6B996BA8" wp14:editId="2DBDB7E5">
            <wp:simplePos x="0" y="0"/>
            <wp:positionH relativeFrom="column">
              <wp:posOffset>3546580</wp:posOffset>
            </wp:positionH>
            <wp:positionV relativeFrom="paragraph">
              <wp:posOffset>9525</wp:posOffset>
            </wp:positionV>
            <wp:extent cx="276860" cy="27686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287.736211B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9FC" w:rsidRPr="00B22EB5">
        <w:rPr>
          <w:rFonts w:ascii="Sakkal Majalla" w:hAnsi="Sakkal Majalla" w:cs="Sakkal Majalla"/>
          <w:sz w:val="28"/>
          <w:szCs w:val="28"/>
          <w:rtl/>
        </w:rPr>
        <w:t xml:space="preserve">تابعوا المفوضية على </w:t>
      </w:r>
      <w:r>
        <w:rPr>
          <w:rFonts w:ascii="Sakkal Majalla" w:hAnsi="Sakkal Majalla" w:cs="Sakkal Majalla" w:hint="cs"/>
          <w:sz w:val="28"/>
          <w:szCs w:val="28"/>
          <w:rtl/>
          <w:lang w:bidi="ar-EG"/>
        </w:rPr>
        <w:t>م</w:t>
      </w:r>
      <w:r w:rsidR="00CE19FC" w:rsidRPr="00B22EB5">
        <w:rPr>
          <w:rFonts w:ascii="Sakkal Majalla" w:hAnsi="Sakkal Majalla" w:cs="Sakkal Majalla"/>
          <w:sz w:val="28"/>
          <w:szCs w:val="28"/>
          <w:rtl/>
        </w:rPr>
        <w:t xml:space="preserve">نصات:     </w:t>
      </w:r>
    </w:p>
    <w:sectPr w:rsidR="00797564" w:rsidRPr="00B22EB5" w:rsidSect="00B43A89">
      <w:type w:val="continuous"/>
      <w:pgSz w:w="11906" w:h="16838" w:code="9"/>
      <w:pgMar w:top="1009" w:right="1106" w:bottom="561" w:left="811" w:header="1009" w:footer="289"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A546" w14:textId="77777777" w:rsidR="00762E48" w:rsidRDefault="00762E48" w:rsidP="001E715C">
      <w:pPr>
        <w:spacing w:line="240" w:lineRule="auto"/>
      </w:pPr>
      <w:r>
        <w:separator/>
      </w:r>
    </w:p>
    <w:p w14:paraId="187C765A" w14:textId="77777777" w:rsidR="00762E48" w:rsidRDefault="00762E48"/>
    <w:p w14:paraId="79D52159" w14:textId="77777777" w:rsidR="00762E48" w:rsidRDefault="00762E48"/>
  </w:endnote>
  <w:endnote w:type="continuationSeparator" w:id="0">
    <w:p w14:paraId="7ED10D94" w14:textId="77777777" w:rsidR="00762E48" w:rsidRDefault="00762E48" w:rsidP="001E715C">
      <w:pPr>
        <w:spacing w:line="240" w:lineRule="auto"/>
      </w:pPr>
      <w:r>
        <w:continuationSeparator/>
      </w:r>
    </w:p>
    <w:p w14:paraId="3502D61C" w14:textId="77777777" w:rsidR="00762E48" w:rsidRDefault="00762E48"/>
    <w:p w14:paraId="48DCD267" w14:textId="77777777" w:rsidR="00762E48" w:rsidRDefault="00762E48"/>
  </w:endnote>
  <w:endnote w:type="continuationNotice" w:id="1">
    <w:p w14:paraId="125EB3FD" w14:textId="77777777" w:rsidR="00762E48" w:rsidRDefault="00762E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2E9" w14:textId="77777777" w:rsidR="00797564" w:rsidRDefault="00797564">
    <w:pPr>
      <w:pStyle w:val="Footer"/>
    </w:pPr>
  </w:p>
  <w:p w14:paraId="23665586" w14:textId="77777777" w:rsidR="00797564" w:rsidRDefault="00797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350E" w14:textId="77777777" w:rsidR="00797564" w:rsidRDefault="00797564">
    <w:pPr>
      <w:pStyle w:val="Footer"/>
    </w:pPr>
  </w:p>
  <w:p w14:paraId="5E6A4DEC" w14:textId="77777777" w:rsidR="00797564" w:rsidRDefault="0079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6D8F" w14:textId="77777777" w:rsidR="00762E48" w:rsidRDefault="00762E48" w:rsidP="001E715C">
      <w:pPr>
        <w:spacing w:line="240" w:lineRule="auto"/>
      </w:pPr>
      <w:r>
        <w:separator/>
      </w:r>
    </w:p>
    <w:p w14:paraId="464BDFD0" w14:textId="77777777" w:rsidR="00762E48" w:rsidRDefault="00762E48"/>
    <w:p w14:paraId="67D618BC" w14:textId="77777777" w:rsidR="00762E48" w:rsidRDefault="00762E48"/>
  </w:footnote>
  <w:footnote w:type="continuationSeparator" w:id="0">
    <w:p w14:paraId="10E45CEA" w14:textId="77777777" w:rsidR="00762E48" w:rsidRDefault="00762E48" w:rsidP="001E715C">
      <w:pPr>
        <w:spacing w:line="240" w:lineRule="auto"/>
      </w:pPr>
      <w:r>
        <w:continuationSeparator/>
      </w:r>
    </w:p>
    <w:p w14:paraId="23CD29D1" w14:textId="77777777" w:rsidR="00762E48" w:rsidRDefault="00762E48"/>
    <w:p w14:paraId="10CA023B" w14:textId="77777777" w:rsidR="00762E48" w:rsidRDefault="00762E48"/>
  </w:footnote>
  <w:footnote w:type="continuationNotice" w:id="1">
    <w:p w14:paraId="77BC2BF9" w14:textId="77777777" w:rsidR="00762E48" w:rsidRDefault="00762E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4558" w14:textId="126E84AE" w:rsidR="00797564" w:rsidRPr="006F5C38" w:rsidRDefault="006F5C38" w:rsidP="006F5C38">
    <w:pPr>
      <w:bidi/>
      <w:spacing w:line="240" w:lineRule="auto"/>
      <w:ind w:right="113"/>
      <w:jc w:val="highKashida"/>
      <w:rPr>
        <w:rFonts w:ascii="Sakkal Majalla" w:hAnsi="Sakkal Majalla" w:cs="Sakkal Majalla"/>
        <w:b/>
        <w:bCs/>
        <w:color w:val="0070C0"/>
        <w:sz w:val="40"/>
        <w:szCs w:val="40"/>
        <w:lang w:bidi="ar-EG"/>
      </w:rPr>
    </w:pPr>
    <w:r w:rsidRPr="006F5C38">
      <w:rPr>
        <w:noProof/>
        <w:sz w:val="16"/>
        <w:szCs w:val="16"/>
      </w:rPr>
      <w:drawing>
        <wp:anchor distT="0" distB="0" distL="114300" distR="114300" simplePos="0" relativeHeight="251658240" behindDoc="1" locked="0" layoutInCell="1" allowOverlap="1" wp14:anchorId="07991D98" wp14:editId="79F871D8">
          <wp:simplePos x="0" y="0"/>
          <wp:positionH relativeFrom="page">
            <wp:align>left</wp:align>
          </wp:positionH>
          <wp:positionV relativeFrom="page">
            <wp:posOffset>252223</wp:posOffset>
          </wp:positionV>
          <wp:extent cx="7560310" cy="1440180"/>
          <wp:effectExtent l="0" t="0" r="2540" b="7620"/>
          <wp:wrapNone/>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C38">
      <w:rPr>
        <w:rFonts w:ascii="Sakkal Majalla" w:hAnsi="Sakkal Majalla" w:cs="Sakkal Majalla" w:hint="cs"/>
        <w:b/>
        <w:bCs/>
        <w:color w:val="0070C0"/>
        <w:sz w:val="40"/>
        <w:szCs w:val="40"/>
        <w:rtl/>
        <w:lang w:bidi="ar-EG"/>
      </w:rPr>
      <w:t>صحيفة الوقائع</w:t>
    </w:r>
  </w:p>
  <w:p w14:paraId="53089278" w14:textId="77777777" w:rsidR="00797564" w:rsidRDefault="00797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7358" w14:textId="77777777" w:rsidR="006F5C38" w:rsidRPr="006F5C38" w:rsidRDefault="006F5C38" w:rsidP="006F5C38">
    <w:pPr>
      <w:bidi/>
      <w:spacing w:line="240" w:lineRule="auto"/>
      <w:ind w:right="113"/>
      <w:jc w:val="highKashida"/>
      <w:rPr>
        <w:rFonts w:ascii="Sakkal Majalla" w:hAnsi="Sakkal Majalla" w:cs="Sakkal Majalla"/>
        <w:b/>
        <w:bCs/>
        <w:color w:val="0070C0"/>
        <w:sz w:val="52"/>
        <w:szCs w:val="52"/>
        <w:lang w:bidi="ar-EG"/>
      </w:rPr>
    </w:pPr>
    <w:r w:rsidRPr="006F5C38">
      <w:rPr>
        <w:noProof/>
        <w:sz w:val="32"/>
        <w:szCs w:val="32"/>
      </w:rPr>
      <w:drawing>
        <wp:anchor distT="0" distB="0" distL="114300" distR="114300" simplePos="0" relativeHeight="251658241" behindDoc="1" locked="0" layoutInCell="1" allowOverlap="1" wp14:anchorId="701AF4B2" wp14:editId="552A4913">
          <wp:simplePos x="0" y="0"/>
          <wp:positionH relativeFrom="margin">
            <wp:align>center</wp:align>
          </wp:positionH>
          <wp:positionV relativeFrom="page">
            <wp:posOffset>157087</wp:posOffset>
          </wp:positionV>
          <wp:extent cx="7560310" cy="1440180"/>
          <wp:effectExtent l="0" t="0" r="2540" b="7620"/>
          <wp:wrapNone/>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C38">
      <w:rPr>
        <w:rFonts w:ascii="Sakkal Majalla" w:hAnsi="Sakkal Majalla" w:cs="Sakkal Majalla" w:hint="cs"/>
        <w:b/>
        <w:bCs/>
        <w:color w:val="0070C0"/>
        <w:sz w:val="52"/>
        <w:szCs w:val="52"/>
        <w:rtl/>
        <w:lang w:bidi="ar-EG"/>
      </w:rPr>
      <w:t>صحيفة الوقائع</w:t>
    </w:r>
  </w:p>
  <w:p w14:paraId="70485AA9" w14:textId="05453788" w:rsidR="00797564" w:rsidRDefault="00797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8E"/>
    <w:multiLevelType w:val="hybridMultilevel"/>
    <w:tmpl w:val="1C52FAD2"/>
    <w:lvl w:ilvl="0" w:tplc="F65A9566">
      <w:start w:val="1"/>
      <w:numFmt w:val="bullet"/>
      <w:pStyle w:val="Text-Bullet"/>
      <w:lvlText w:val="■"/>
      <w:lvlJc w:val="left"/>
      <w:pPr>
        <w:ind w:left="720" w:hanging="360"/>
      </w:pPr>
      <w:rPr>
        <w:rFonts w:ascii="Arial" w:hAnsi="Arial"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1370"/>
    <w:multiLevelType w:val="hybridMultilevel"/>
    <w:tmpl w:val="D4206D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FF122F"/>
    <w:multiLevelType w:val="hybridMultilevel"/>
    <w:tmpl w:val="9578C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13369"/>
    <w:multiLevelType w:val="hybridMultilevel"/>
    <w:tmpl w:val="E4264C10"/>
    <w:lvl w:ilvl="0" w:tplc="43E6370C">
      <w:start w:val="1"/>
      <w:numFmt w:val="bullet"/>
      <w:lvlText w:val=""/>
      <w:lvlJc w:val="left"/>
      <w:pPr>
        <w:ind w:left="540" w:hanging="360"/>
      </w:pPr>
      <w:rPr>
        <w:rFonts w:ascii="Wingdings" w:hAnsi="Wingdings" w:hint="default"/>
        <w:color w:val="0070C0"/>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62042"/>
    <w:multiLevelType w:val="hybridMultilevel"/>
    <w:tmpl w:val="8B549D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2E3AAD"/>
    <w:multiLevelType w:val="hybridMultilevel"/>
    <w:tmpl w:val="8FFC1D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D74E26"/>
    <w:multiLevelType w:val="hybridMultilevel"/>
    <w:tmpl w:val="B25A98EA"/>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70722138"/>
    <w:multiLevelType w:val="hybridMultilevel"/>
    <w:tmpl w:val="1B525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1D0D61"/>
    <w:multiLevelType w:val="hybridMultilevel"/>
    <w:tmpl w:val="7E368240"/>
    <w:lvl w:ilvl="0" w:tplc="02CA707C">
      <w:start w:val="1"/>
      <w:numFmt w:val="bullet"/>
      <w:pStyle w:val="UNHCRbulletpoint"/>
      <w:lvlText w:val=""/>
      <w:lvlJc w:val="left"/>
      <w:pPr>
        <w:ind w:left="360" w:hanging="360"/>
      </w:pPr>
      <w:rPr>
        <w:rFonts w:ascii="Wingdings 2" w:hAnsi="Wingdings 2" w:hint="default"/>
        <w:color w:val="0077C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6"/>
  </w:num>
  <w:num w:numId="36">
    <w:abstractNumId w:val="5"/>
  </w:num>
  <w:num w:numId="37">
    <w:abstractNumId w:val="1"/>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20"/>
    <w:rsid w:val="000076BB"/>
    <w:rsid w:val="000132B4"/>
    <w:rsid w:val="000158A9"/>
    <w:rsid w:val="0002154C"/>
    <w:rsid w:val="000224BD"/>
    <w:rsid w:val="000276FE"/>
    <w:rsid w:val="00033E39"/>
    <w:rsid w:val="00035E24"/>
    <w:rsid w:val="00052CE4"/>
    <w:rsid w:val="00070479"/>
    <w:rsid w:val="000705B5"/>
    <w:rsid w:val="00071367"/>
    <w:rsid w:val="000744D1"/>
    <w:rsid w:val="000774A7"/>
    <w:rsid w:val="00082A7B"/>
    <w:rsid w:val="000839D9"/>
    <w:rsid w:val="0009187B"/>
    <w:rsid w:val="000931AD"/>
    <w:rsid w:val="000962B3"/>
    <w:rsid w:val="000A0924"/>
    <w:rsid w:val="000B201B"/>
    <w:rsid w:val="000C09BF"/>
    <w:rsid w:val="000C18D2"/>
    <w:rsid w:val="000C3B53"/>
    <w:rsid w:val="000D1334"/>
    <w:rsid w:val="000D1772"/>
    <w:rsid w:val="000D2104"/>
    <w:rsid w:val="000D3534"/>
    <w:rsid w:val="000D761A"/>
    <w:rsid w:val="000E3289"/>
    <w:rsid w:val="000E569D"/>
    <w:rsid w:val="000E678E"/>
    <w:rsid w:val="000F2382"/>
    <w:rsid w:val="000F37AF"/>
    <w:rsid w:val="00101888"/>
    <w:rsid w:val="00123CF4"/>
    <w:rsid w:val="00127CBF"/>
    <w:rsid w:val="0013042D"/>
    <w:rsid w:val="0013401D"/>
    <w:rsid w:val="00140AFD"/>
    <w:rsid w:val="0014607F"/>
    <w:rsid w:val="001546F6"/>
    <w:rsid w:val="00154A03"/>
    <w:rsid w:val="00156935"/>
    <w:rsid w:val="001653EA"/>
    <w:rsid w:val="00167649"/>
    <w:rsid w:val="00171780"/>
    <w:rsid w:val="00174E76"/>
    <w:rsid w:val="0017635D"/>
    <w:rsid w:val="001854DD"/>
    <w:rsid w:val="00185631"/>
    <w:rsid w:val="00185659"/>
    <w:rsid w:val="00192FC0"/>
    <w:rsid w:val="00194015"/>
    <w:rsid w:val="0019581E"/>
    <w:rsid w:val="001A2B21"/>
    <w:rsid w:val="001A444D"/>
    <w:rsid w:val="001B4F0F"/>
    <w:rsid w:val="001C0B37"/>
    <w:rsid w:val="001C1F64"/>
    <w:rsid w:val="001D1EC7"/>
    <w:rsid w:val="001D528D"/>
    <w:rsid w:val="001D7F92"/>
    <w:rsid w:val="001E05E9"/>
    <w:rsid w:val="001E09BB"/>
    <w:rsid w:val="001E195F"/>
    <w:rsid w:val="001E3DB6"/>
    <w:rsid w:val="001E715C"/>
    <w:rsid w:val="001F4796"/>
    <w:rsid w:val="00201C5C"/>
    <w:rsid w:val="002114B2"/>
    <w:rsid w:val="002156F3"/>
    <w:rsid w:val="00227D8D"/>
    <w:rsid w:val="00232117"/>
    <w:rsid w:val="00233183"/>
    <w:rsid w:val="00235133"/>
    <w:rsid w:val="002450E6"/>
    <w:rsid w:val="00250B1B"/>
    <w:rsid w:val="002520F2"/>
    <w:rsid w:val="00254F30"/>
    <w:rsid w:val="00257D4D"/>
    <w:rsid w:val="00260594"/>
    <w:rsid w:val="002615BD"/>
    <w:rsid w:val="00261BCE"/>
    <w:rsid w:val="00274FF7"/>
    <w:rsid w:val="0027564D"/>
    <w:rsid w:val="00277E53"/>
    <w:rsid w:val="00282B3B"/>
    <w:rsid w:val="00292A3F"/>
    <w:rsid w:val="00293568"/>
    <w:rsid w:val="0029579D"/>
    <w:rsid w:val="00295A4F"/>
    <w:rsid w:val="002A24F2"/>
    <w:rsid w:val="002A3452"/>
    <w:rsid w:val="002B1C86"/>
    <w:rsid w:val="002B347C"/>
    <w:rsid w:val="002C0F81"/>
    <w:rsid w:val="002D6688"/>
    <w:rsid w:val="002E1D85"/>
    <w:rsid w:val="002E6090"/>
    <w:rsid w:val="002E63E6"/>
    <w:rsid w:val="002F29EB"/>
    <w:rsid w:val="002F5D4E"/>
    <w:rsid w:val="00301A2D"/>
    <w:rsid w:val="003066E9"/>
    <w:rsid w:val="00312898"/>
    <w:rsid w:val="0031416A"/>
    <w:rsid w:val="003231BE"/>
    <w:rsid w:val="0033245A"/>
    <w:rsid w:val="003403B9"/>
    <w:rsid w:val="00343D79"/>
    <w:rsid w:val="00345018"/>
    <w:rsid w:val="00346A36"/>
    <w:rsid w:val="00346DC9"/>
    <w:rsid w:val="0036131F"/>
    <w:rsid w:val="00361C2E"/>
    <w:rsid w:val="00366FB7"/>
    <w:rsid w:val="00371FA3"/>
    <w:rsid w:val="00372286"/>
    <w:rsid w:val="003740FE"/>
    <w:rsid w:val="00375176"/>
    <w:rsid w:val="003752DB"/>
    <w:rsid w:val="00383854"/>
    <w:rsid w:val="003A0AA3"/>
    <w:rsid w:val="003A0B5F"/>
    <w:rsid w:val="003A40DE"/>
    <w:rsid w:val="003A5723"/>
    <w:rsid w:val="003B5C19"/>
    <w:rsid w:val="003C6507"/>
    <w:rsid w:val="003C7164"/>
    <w:rsid w:val="003D2F00"/>
    <w:rsid w:val="003D48BA"/>
    <w:rsid w:val="003D609F"/>
    <w:rsid w:val="003E24D6"/>
    <w:rsid w:val="003E400D"/>
    <w:rsid w:val="003F2565"/>
    <w:rsid w:val="003F2966"/>
    <w:rsid w:val="00403B1A"/>
    <w:rsid w:val="004042EE"/>
    <w:rsid w:val="00404E9A"/>
    <w:rsid w:val="00412B39"/>
    <w:rsid w:val="00426C2A"/>
    <w:rsid w:val="00431612"/>
    <w:rsid w:val="0043263A"/>
    <w:rsid w:val="00442D95"/>
    <w:rsid w:val="0044678D"/>
    <w:rsid w:val="0046470B"/>
    <w:rsid w:val="0046784C"/>
    <w:rsid w:val="00473E76"/>
    <w:rsid w:val="00475332"/>
    <w:rsid w:val="00475F53"/>
    <w:rsid w:val="004821AB"/>
    <w:rsid w:val="0049601E"/>
    <w:rsid w:val="00496EAD"/>
    <w:rsid w:val="004A10FF"/>
    <w:rsid w:val="004A13FD"/>
    <w:rsid w:val="004A7443"/>
    <w:rsid w:val="004B03A7"/>
    <w:rsid w:val="004B584E"/>
    <w:rsid w:val="004C2A23"/>
    <w:rsid w:val="004C571D"/>
    <w:rsid w:val="004D6895"/>
    <w:rsid w:val="004E4512"/>
    <w:rsid w:val="004F0ED6"/>
    <w:rsid w:val="004F63E4"/>
    <w:rsid w:val="004F79AC"/>
    <w:rsid w:val="0051037C"/>
    <w:rsid w:val="00515C15"/>
    <w:rsid w:val="005256E2"/>
    <w:rsid w:val="00532F44"/>
    <w:rsid w:val="00535D3F"/>
    <w:rsid w:val="00536990"/>
    <w:rsid w:val="0054411F"/>
    <w:rsid w:val="00545836"/>
    <w:rsid w:val="00555236"/>
    <w:rsid w:val="005555BC"/>
    <w:rsid w:val="005578EA"/>
    <w:rsid w:val="00561D82"/>
    <w:rsid w:val="005633AC"/>
    <w:rsid w:val="00570C10"/>
    <w:rsid w:val="00576DFA"/>
    <w:rsid w:val="005A15BD"/>
    <w:rsid w:val="005A33FE"/>
    <w:rsid w:val="005A3B9D"/>
    <w:rsid w:val="005A4034"/>
    <w:rsid w:val="005B05CB"/>
    <w:rsid w:val="005B30C3"/>
    <w:rsid w:val="005D3BAD"/>
    <w:rsid w:val="005E7B96"/>
    <w:rsid w:val="005F5A85"/>
    <w:rsid w:val="00600732"/>
    <w:rsid w:val="0060751D"/>
    <w:rsid w:val="00611841"/>
    <w:rsid w:val="00611A36"/>
    <w:rsid w:val="006137F4"/>
    <w:rsid w:val="00623F30"/>
    <w:rsid w:val="00624DBB"/>
    <w:rsid w:val="006362DE"/>
    <w:rsid w:val="00650A99"/>
    <w:rsid w:val="00652DD0"/>
    <w:rsid w:val="00652F0E"/>
    <w:rsid w:val="00654B6B"/>
    <w:rsid w:val="00657CBB"/>
    <w:rsid w:val="006929E4"/>
    <w:rsid w:val="0069399B"/>
    <w:rsid w:val="006A0F5B"/>
    <w:rsid w:val="006A44DB"/>
    <w:rsid w:val="006A4DCD"/>
    <w:rsid w:val="006A6685"/>
    <w:rsid w:val="006B036E"/>
    <w:rsid w:val="006B1A38"/>
    <w:rsid w:val="006B2E12"/>
    <w:rsid w:val="006B4523"/>
    <w:rsid w:val="006B725C"/>
    <w:rsid w:val="006C5B49"/>
    <w:rsid w:val="006C7EFA"/>
    <w:rsid w:val="006D1120"/>
    <w:rsid w:val="006D482F"/>
    <w:rsid w:val="006D651C"/>
    <w:rsid w:val="006E4F5D"/>
    <w:rsid w:val="006E79B0"/>
    <w:rsid w:val="006F30AA"/>
    <w:rsid w:val="006F5C38"/>
    <w:rsid w:val="00700058"/>
    <w:rsid w:val="0071324F"/>
    <w:rsid w:val="00714DCC"/>
    <w:rsid w:val="00715D8D"/>
    <w:rsid w:val="00732F6F"/>
    <w:rsid w:val="0073403A"/>
    <w:rsid w:val="00737769"/>
    <w:rsid w:val="0074243C"/>
    <w:rsid w:val="00746CCE"/>
    <w:rsid w:val="007516BC"/>
    <w:rsid w:val="00752972"/>
    <w:rsid w:val="0075435B"/>
    <w:rsid w:val="00756B15"/>
    <w:rsid w:val="0076211F"/>
    <w:rsid w:val="00762E48"/>
    <w:rsid w:val="007736D1"/>
    <w:rsid w:val="007763AF"/>
    <w:rsid w:val="0079261C"/>
    <w:rsid w:val="00796169"/>
    <w:rsid w:val="0079678F"/>
    <w:rsid w:val="00797564"/>
    <w:rsid w:val="007A067F"/>
    <w:rsid w:val="007B72E2"/>
    <w:rsid w:val="007C0D2A"/>
    <w:rsid w:val="007C5582"/>
    <w:rsid w:val="007D348A"/>
    <w:rsid w:val="007D3846"/>
    <w:rsid w:val="007D555C"/>
    <w:rsid w:val="007E6568"/>
    <w:rsid w:val="007E71A5"/>
    <w:rsid w:val="007F5ACE"/>
    <w:rsid w:val="007F762F"/>
    <w:rsid w:val="007F7D1A"/>
    <w:rsid w:val="0080014F"/>
    <w:rsid w:val="008041E9"/>
    <w:rsid w:val="00805C5C"/>
    <w:rsid w:val="0081194D"/>
    <w:rsid w:val="00814E7A"/>
    <w:rsid w:val="0081630A"/>
    <w:rsid w:val="00827A2E"/>
    <w:rsid w:val="00827CE7"/>
    <w:rsid w:val="00831D51"/>
    <w:rsid w:val="00837910"/>
    <w:rsid w:val="0084211C"/>
    <w:rsid w:val="008551C2"/>
    <w:rsid w:val="00857D84"/>
    <w:rsid w:val="0086324E"/>
    <w:rsid w:val="0088332B"/>
    <w:rsid w:val="008865CD"/>
    <w:rsid w:val="0089050C"/>
    <w:rsid w:val="00892330"/>
    <w:rsid w:val="00892C46"/>
    <w:rsid w:val="00896C5A"/>
    <w:rsid w:val="008A347D"/>
    <w:rsid w:val="008C15AC"/>
    <w:rsid w:val="008D3209"/>
    <w:rsid w:val="008D6430"/>
    <w:rsid w:val="008E16DF"/>
    <w:rsid w:val="008F2DC4"/>
    <w:rsid w:val="008F3102"/>
    <w:rsid w:val="008F35D4"/>
    <w:rsid w:val="008F4EF3"/>
    <w:rsid w:val="008F593C"/>
    <w:rsid w:val="008F7060"/>
    <w:rsid w:val="00906A38"/>
    <w:rsid w:val="0091221B"/>
    <w:rsid w:val="00931678"/>
    <w:rsid w:val="0093191C"/>
    <w:rsid w:val="00933388"/>
    <w:rsid w:val="00934703"/>
    <w:rsid w:val="00937831"/>
    <w:rsid w:val="009501B8"/>
    <w:rsid w:val="00950855"/>
    <w:rsid w:val="00960DF9"/>
    <w:rsid w:val="00964AD8"/>
    <w:rsid w:val="00973711"/>
    <w:rsid w:val="00974D18"/>
    <w:rsid w:val="00975291"/>
    <w:rsid w:val="00981DD9"/>
    <w:rsid w:val="009850C7"/>
    <w:rsid w:val="00986FAF"/>
    <w:rsid w:val="00993370"/>
    <w:rsid w:val="009952B7"/>
    <w:rsid w:val="009A326F"/>
    <w:rsid w:val="009A7032"/>
    <w:rsid w:val="009B4C45"/>
    <w:rsid w:val="009C228C"/>
    <w:rsid w:val="009C6CEB"/>
    <w:rsid w:val="009D10A4"/>
    <w:rsid w:val="009D3863"/>
    <w:rsid w:val="009E265C"/>
    <w:rsid w:val="009E5477"/>
    <w:rsid w:val="009F319E"/>
    <w:rsid w:val="009F34AF"/>
    <w:rsid w:val="009F6A51"/>
    <w:rsid w:val="009F74FB"/>
    <w:rsid w:val="009F7761"/>
    <w:rsid w:val="00A024D1"/>
    <w:rsid w:val="00A06878"/>
    <w:rsid w:val="00A07E93"/>
    <w:rsid w:val="00A1193C"/>
    <w:rsid w:val="00A11C99"/>
    <w:rsid w:val="00A17210"/>
    <w:rsid w:val="00A21873"/>
    <w:rsid w:val="00A21A8E"/>
    <w:rsid w:val="00A32103"/>
    <w:rsid w:val="00A332DB"/>
    <w:rsid w:val="00A3421F"/>
    <w:rsid w:val="00A35404"/>
    <w:rsid w:val="00A35F82"/>
    <w:rsid w:val="00A37695"/>
    <w:rsid w:val="00A41060"/>
    <w:rsid w:val="00A430CC"/>
    <w:rsid w:val="00A441C8"/>
    <w:rsid w:val="00A51298"/>
    <w:rsid w:val="00A536B6"/>
    <w:rsid w:val="00A6368F"/>
    <w:rsid w:val="00A651BA"/>
    <w:rsid w:val="00A66202"/>
    <w:rsid w:val="00A6749A"/>
    <w:rsid w:val="00A70213"/>
    <w:rsid w:val="00A73740"/>
    <w:rsid w:val="00A7471A"/>
    <w:rsid w:val="00A74EE5"/>
    <w:rsid w:val="00A75C9A"/>
    <w:rsid w:val="00A81A50"/>
    <w:rsid w:val="00A84368"/>
    <w:rsid w:val="00A87EFA"/>
    <w:rsid w:val="00A92504"/>
    <w:rsid w:val="00A95E6D"/>
    <w:rsid w:val="00A962E2"/>
    <w:rsid w:val="00AA55A4"/>
    <w:rsid w:val="00AC11AB"/>
    <w:rsid w:val="00AD01B2"/>
    <w:rsid w:val="00AD6A37"/>
    <w:rsid w:val="00AD76B4"/>
    <w:rsid w:val="00AE2EBF"/>
    <w:rsid w:val="00AE4B6F"/>
    <w:rsid w:val="00AE6709"/>
    <w:rsid w:val="00AF74B4"/>
    <w:rsid w:val="00B01C0F"/>
    <w:rsid w:val="00B04F22"/>
    <w:rsid w:val="00B11C2D"/>
    <w:rsid w:val="00B15FD1"/>
    <w:rsid w:val="00B17975"/>
    <w:rsid w:val="00B22EB5"/>
    <w:rsid w:val="00B34B50"/>
    <w:rsid w:val="00B361F5"/>
    <w:rsid w:val="00B42004"/>
    <w:rsid w:val="00B42BFE"/>
    <w:rsid w:val="00B43A89"/>
    <w:rsid w:val="00B44C32"/>
    <w:rsid w:val="00B45A7D"/>
    <w:rsid w:val="00B50928"/>
    <w:rsid w:val="00B55B1C"/>
    <w:rsid w:val="00B55BA0"/>
    <w:rsid w:val="00B56B1C"/>
    <w:rsid w:val="00B621D0"/>
    <w:rsid w:val="00B7407A"/>
    <w:rsid w:val="00B745B2"/>
    <w:rsid w:val="00B835D3"/>
    <w:rsid w:val="00B87AE8"/>
    <w:rsid w:val="00B916AB"/>
    <w:rsid w:val="00B92976"/>
    <w:rsid w:val="00BB3137"/>
    <w:rsid w:val="00BB323D"/>
    <w:rsid w:val="00BC3C2F"/>
    <w:rsid w:val="00BD13B5"/>
    <w:rsid w:val="00BD4FF0"/>
    <w:rsid w:val="00BF012E"/>
    <w:rsid w:val="00BF4F4A"/>
    <w:rsid w:val="00BF7A6A"/>
    <w:rsid w:val="00C16116"/>
    <w:rsid w:val="00C228A9"/>
    <w:rsid w:val="00C25979"/>
    <w:rsid w:val="00C27B83"/>
    <w:rsid w:val="00C306AF"/>
    <w:rsid w:val="00C400AC"/>
    <w:rsid w:val="00C41C86"/>
    <w:rsid w:val="00C43BA5"/>
    <w:rsid w:val="00C50468"/>
    <w:rsid w:val="00C52A5D"/>
    <w:rsid w:val="00C56921"/>
    <w:rsid w:val="00C6037D"/>
    <w:rsid w:val="00C61F2B"/>
    <w:rsid w:val="00C65721"/>
    <w:rsid w:val="00C658B2"/>
    <w:rsid w:val="00C6728F"/>
    <w:rsid w:val="00C715E9"/>
    <w:rsid w:val="00C82D3A"/>
    <w:rsid w:val="00C900BE"/>
    <w:rsid w:val="00C96C76"/>
    <w:rsid w:val="00CA32F1"/>
    <w:rsid w:val="00CB3558"/>
    <w:rsid w:val="00CB57E7"/>
    <w:rsid w:val="00CB5867"/>
    <w:rsid w:val="00CC04FF"/>
    <w:rsid w:val="00CC2228"/>
    <w:rsid w:val="00CC46C4"/>
    <w:rsid w:val="00CD3F15"/>
    <w:rsid w:val="00CD4833"/>
    <w:rsid w:val="00CD68D6"/>
    <w:rsid w:val="00CE19FC"/>
    <w:rsid w:val="00CF3570"/>
    <w:rsid w:val="00CF4C0E"/>
    <w:rsid w:val="00D11452"/>
    <w:rsid w:val="00D227D8"/>
    <w:rsid w:val="00D25228"/>
    <w:rsid w:val="00D33A2B"/>
    <w:rsid w:val="00D33EA7"/>
    <w:rsid w:val="00D349DE"/>
    <w:rsid w:val="00D50D6E"/>
    <w:rsid w:val="00D53808"/>
    <w:rsid w:val="00D66D1E"/>
    <w:rsid w:val="00D807C5"/>
    <w:rsid w:val="00D8108A"/>
    <w:rsid w:val="00D84EAB"/>
    <w:rsid w:val="00D874F3"/>
    <w:rsid w:val="00D9500F"/>
    <w:rsid w:val="00DA2283"/>
    <w:rsid w:val="00DB276F"/>
    <w:rsid w:val="00DB2FD5"/>
    <w:rsid w:val="00DB4C38"/>
    <w:rsid w:val="00DC4157"/>
    <w:rsid w:val="00DC4406"/>
    <w:rsid w:val="00DD457A"/>
    <w:rsid w:val="00DE0FB3"/>
    <w:rsid w:val="00DE2D50"/>
    <w:rsid w:val="00DE2F55"/>
    <w:rsid w:val="00DE5C96"/>
    <w:rsid w:val="00DE65E5"/>
    <w:rsid w:val="00DE69BE"/>
    <w:rsid w:val="00DF02B4"/>
    <w:rsid w:val="00DF0791"/>
    <w:rsid w:val="00DF223A"/>
    <w:rsid w:val="00DF7F7C"/>
    <w:rsid w:val="00E04870"/>
    <w:rsid w:val="00E05748"/>
    <w:rsid w:val="00E112BE"/>
    <w:rsid w:val="00E126B6"/>
    <w:rsid w:val="00E2076B"/>
    <w:rsid w:val="00E23619"/>
    <w:rsid w:val="00E27FB3"/>
    <w:rsid w:val="00E30A21"/>
    <w:rsid w:val="00E31CD1"/>
    <w:rsid w:val="00E3347A"/>
    <w:rsid w:val="00E379B8"/>
    <w:rsid w:val="00E44E5B"/>
    <w:rsid w:val="00E56B38"/>
    <w:rsid w:val="00E63831"/>
    <w:rsid w:val="00E64F68"/>
    <w:rsid w:val="00E65CCD"/>
    <w:rsid w:val="00E7150D"/>
    <w:rsid w:val="00E755F0"/>
    <w:rsid w:val="00E77B38"/>
    <w:rsid w:val="00E81F52"/>
    <w:rsid w:val="00E83976"/>
    <w:rsid w:val="00E85D3E"/>
    <w:rsid w:val="00E950BB"/>
    <w:rsid w:val="00E97156"/>
    <w:rsid w:val="00EA31F2"/>
    <w:rsid w:val="00EA5222"/>
    <w:rsid w:val="00EB14E9"/>
    <w:rsid w:val="00EB39A9"/>
    <w:rsid w:val="00EB3D0F"/>
    <w:rsid w:val="00EB46AF"/>
    <w:rsid w:val="00EB5B5C"/>
    <w:rsid w:val="00EB61A2"/>
    <w:rsid w:val="00EB75F1"/>
    <w:rsid w:val="00EC053F"/>
    <w:rsid w:val="00ED29E8"/>
    <w:rsid w:val="00ED4A61"/>
    <w:rsid w:val="00EE054A"/>
    <w:rsid w:val="00EE46C6"/>
    <w:rsid w:val="00EF20A2"/>
    <w:rsid w:val="00EF467F"/>
    <w:rsid w:val="00EF624E"/>
    <w:rsid w:val="00F00582"/>
    <w:rsid w:val="00F03983"/>
    <w:rsid w:val="00F048E2"/>
    <w:rsid w:val="00F0707E"/>
    <w:rsid w:val="00F07B1F"/>
    <w:rsid w:val="00F11BC3"/>
    <w:rsid w:val="00F219C1"/>
    <w:rsid w:val="00F34FF9"/>
    <w:rsid w:val="00F4150E"/>
    <w:rsid w:val="00F44802"/>
    <w:rsid w:val="00F51C98"/>
    <w:rsid w:val="00F51E86"/>
    <w:rsid w:val="00F52D0B"/>
    <w:rsid w:val="00F637DF"/>
    <w:rsid w:val="00F65ECA"/>
    <w:rsid w:val="00F700ED"/>
    <w:rsid w:val="00F7532D"/>
    <w:rsid w:val="00F778E0"/>
    <w:rsid w:val="00F77E42"/>
    <w:rsid w:val="00F90C22"/>
    <w:rsid w:val="00F92512"/>
    <w:rsid w:val="00F97C9F"/>
    <w:rsid w:val="00FA2F1C"/>
    <w:rsid w:val="00FA3B90"/>
    <w:rsid w:val="00FB3760"/>
    <w:rsid w:val="00FB784F"/>
    <w:rsid w:val="00FC6E55"/>
    <w:rsid w:val="00FC7741"/>
    <w:rsid w:val="00FE0018"/>
    <w:rsid w:val="00FE035E"/>
    <w:rsid w:val="00FE766F"/>
    <w:rsid w:val="00FF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F1C67"/>
  <w15:docId w15:val="{272B07F3-A5EF-4B1A-889C-4B307FBB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9D"/>
    <w:pPr>
      <w:spacing w:line="300" w:lineRule="atLeast"/>
    </w:pPr>
    <w:rPr>
      <w:color w:val="000000"/>
      <w:sz w:val="22"/>
      <w:szCs w:val="22"/>
      <w:lang w:val="en-GB"/>
    </w:rPr>
  </w:style>
  <w:style w:type="paragraph" w:styleId="Heading1">
    <w:name w:val="heading 1"/>
    <w:basedOn w:val="Normal"/>
    <w:next w:val="Normal"/>
    <w:link w:val="Heading1Char"/>
    <w:uiPriority w:val="9"/>
    <w:semiHidden/>
    <w:qFormat/>
    <w:rsid w:val="001E715C"/>
    <w:pPr>
      <w:keepNext/>
      <w:keepLines/>
      <w:spacing w:before="240"/>
      <w:outlineLvl w:val="0"/>
    </w:pPr>
    <w:rPr>
      <w:rFonts w:eastAsia="MS Gothic"/>
      <w:color w:val="00548C"/>
      <w:sz w:val="32"/>
      <w:szCs w:val="32"/>
    </w:rPr>
  </w:style>
  <w:style w:type="paragraph" w:styleId="Heading2">
    <w:name w:val="heading 2"/>
    <w:basedOn w:val="Normal"/>
    <w:next w:val="Normal"/>
    <w:link w:val="Heading2Char"/>
    <w:uiPriority w:val="9"/>
    <w:semiHidden/>
    <w:qFormat/>
    <w:rsid w:val="001E715C"/>
    <w:pPr>
      <w:keepNext/>
      <w:keepLines/>
      <w:spacing w:before="40"/>
      <w:outlineLvl w:val="1"/>
    </w:pPr>
    <w:rPr>
      <w:rFonts w:eastAsia="MS Gothic"/>
      <w:color w:val="0054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CD"/>
    <w:pPr>
      <w:tabs>
        <w:tab w:val="center" w:pos="4703"/>
        <w:tab w:val="right" w:pos="9406"/>
      </w:tabs>
      <w:spacing w:line="240" w:lineRule="exact"/>
    </w:pPr>
  </w:style>
  <w:style w:type="character" w:customStyle="1" w:styleId="HeaderChar">
    <w:name w:val="Header Char"/>
    <w:link w:val="Header"/>
    <w:uiPriority w:val="99"/>
    <w:rsid w:val="008865CD"/>
    <w:rPr>
      <w:lang w:val="en-GB"/>
    </w:rPr>
  </w:style>
  <w:style w:type="paragraph" w:styleId="Footer">
    <w:name w:val="footer"/>
    <w:basedOn w:val="Normal"/>
    <w:link w:val="FooterChar"/>
    <w:uiPriority w:val="99"/>
    <w:unhideWhenUsed/>
    <w:rsid w:val="008865CD"/>
    <w:pPr>
      <w:tabs>
        <w:tab w:val="center" w:pos="4703"/>
        <w:tab w:val="right" w:pos="9406"/>
      </w:tabs>
      <w:spacing w:line="240" w:lineRule="exact"/>
    </w:pPr>
  </w:style>
  <w:style w:type="character" w:customStyle="1" w:styleId="FooterChar">
    <w:name w:val="Footer Char"/>
    <w:link w:val="Footer"/>
    <w:uiPriority w:val="99"/>
    <w:rsid w:val="008865CD"/>
    <w:rPr>
      <w:lang w:val="en-GB"/>
    </w:rPr>
  </w:style>
  <w:style w:type="paragraph" w:styleId="NoSpacing">
    <w:name w:val="No Spacing"/>
    <w:uiPriority w:val="1"/>
    <w:semiHidden/>
    <w:qFormat/>
    <w:rsid w:val="001E715C"/>
    <w:rPr>
      <w:color w:val="000000"/>
      <w:szCs w:val="22"/>
      <w:lang w:val="fr-FR"/>
    </w:rPr>
  </w:style>
  <w:style w:type="character" w:customStyle="1" w:styleId="Heading1Char">
    <w:name w:val="Heading 1 Char"/>
    <w:link w:val="Heading1"/>
    <w:uiPriority w:val="9"/>
    <w:semiHidden/>
    <w:rsid w:val="001E715C"/>
    <w:rPr>
      <w:rFonts w:ascii="Arial" w:eastAsia="MS Gothic" w:hAnsi="Arial" w:cs="Times New Roman"/>
      <w:color w:val="00548C"/>
      <w:sz w:val="32"/>
      <w:szCs w:val="32"/>
    </w:rPr>
  </w:style>
  <w:style w:type="character" w:customStyle="1" w:styleId="Heading2Char">
    <w:name w:val="Heading 2 Char"/>
    <w:link w:val="Heading2"/>
    <w:uiPriority w:val="9"/>
    <w:semiHidden/>
    <w:rsid w:val="001E715C"/>
    <w:rPr>
      <w:rFonts w:ascii="Arial" w:eastAsia="MS Gothic" w:hAnsi="Arial" w:cs="Times New Roman"/>
      <w:color w:val="00548C"/>
      <w:sz w:val="26"/>
      <w:szCs w:val="26"/>
    </w:rPr>
  </w:style>
  <w:style w:type="paragraph" w:styleId="Title">
    <w:name w:val="Title"/>
    <w:basedOn w:val="Normal"/>
    <w:next w:val="Normal"/>
    <w:link w:val="TitleChar"/>
    <w:uiPriority w:val="10"/>
    <w:semiHidden/>
    <w:qFormat/>
    <w:rsid w:val="001E715C"/>
    <w:pPr>
      <w:spacing w:line="240" w:lineRule="auto"/>
      <w:contextualSpacing/>
    </w:pPr>
    <w:rPr>
      <w:rFonts w:eastAsia="MS Gothic"/>
      <w:spacing w:val="-10"/>
      <w:kern w:val="28"/>
      <w:sz w:val="56"/>
      <w:szCs w:val="56"/>
    </w:rPr>
  </w:style>
  <w:style w:type="character" w:customStyle="1" w:styleId="TitleChar">
    <w:name w:val="Title Char"/>
    <w:link w:val="Title"/>
    <w:uiPriority w:val="10"/>
    <w:semiHidden/>
    <w:rsid w:val="001E715C"/>
    <w:rPr>
      <w:rFonts w:ascii="Arial" w:eastAsia="MS Gothic" w:hAnsi="Arial" w:cs="Times New Roman"/>
      <w:spacing w:val="-10"/>
      <w:kern w:val="28"/>
      <w:sz w:val="56"/>
      <w:szCs w:val="56"/>
    </w:rPr>
  </w:style>
  <w:style w:type="paragraph" w:styleId="Subtitle">
    <w:name w:val="Subtitle"/>
    <w:basedOn w:val="Normal"/>
    <w:next w:val="Normal"/>
    <w:link w:val="SubtitleChar"/>
    <w:uiPriority w:val="11"/>
    <w:semiHidden/>
    <w:qFormat/>
    <w:rsid w:val="00E379B8"/>
    <w:pPr>
      <w:numPr>
        <w:ilvl w:val="1"/>
      </w:numPr>
      <w:spacing w:line="280" w:lineRule="atLeast"/>
    </w:pPr>
    <w:rPr>
      <w:rFonts w:eastAsia="MS Mincho"/>
      <w:color w:val="666666"/>
      <w:sz w:val="24"/>
    </w:rPr>
  </w:style>
  <w:style w:type="character" w:customStyle="1" w:styleId="SubtitleChar">
    <w:name w:val="Subtitle Char"/>
    <w:link w:val="Subtitle"/>
    <w:uiPriority w:val="11"/>
    <w:semiHidden/>
    <w:rsid w:val="00F4150E"/>
    <w:rPr>
      <w:rFonts w:ascii="Arial" w:eastAsia="MS Mincho" w:hAnsi="Arial"/>
      <w:color w:val="666666"/>
      <w:sz w:val="24"/>
      <w:lang w:val="en-GB"/>
    </w:rPr>
  </w:style>
  <w:style w:type="character" w:styleId="SubtleEmphasis">
    <w:name w:val="Subtle Emphasis"/>
    <w:uiPriority w:val="19"/>
    <w:semiHidden/>
    <w:qFormat/>
    <w:rsid w:val="001E715C"/>
    <w:rPr>
      <w:i/>
      <w:iCs/>
      <w:color w:val="404040"/>
    </w:rPr>
  </w:style>
  <w:style w:type="character" w:styleId="Emphasis">
    <w:name w:val="Emphasis"/>
    <w:uiPriority w:val="20"/>
    <w:semiHidden/>
    <w:qFormat/>
    <w:rsid w:val="001E715C"/>
    <w:rPr>
      <w:i/>
      <w:iCs/>
    </w:rPr>
  </w:style>
  <w:style w:type="character" w:styleId="IntenseEmphasis">
    <w:name w:val="Intense Emphasis"/>
    <w:uiPriority w:val="21"/>
    <w:semiHidden/>
    <w:qFormat/>
    <w:rsid w:val="001E715C"/>
    <w:rPr>
      <w:i/>
      <w:iCs/>
      <w:color w:val="0072BC"/>
    </w:rPr>
  </w:style>
  <w:style w:type="character" w:styleId="Strong">
    <w:name w:val="Strong"/>
    <w:uiPriority w:val="22"/>
    <w:semiHidden/>
    <w:qFormat/>
    <w:rsid w:val="001E715C"/>
    <w:rPr>
      <w:b/>
      <w:bCs/>
    </w:rPr>
  </w:style>
  <w:style w:type="paragraph" w:styleId="Quote">
    <w:name w:val="Quote"/>
    <w:basedOn w:val="Normal"/>
    <w:next w:val="Normal"/>
    <w:link w:val="QuoteChar"/>
    <w:uiPriority w:val="29"/>
    <w:semiHidden/>
    <w:qFormat/>
    <w:rsid w:val="001E715C"/>
    <w:pPr>
      <w:spacing w:before="200" w:after="160"/>
      <w:ind w:left="864" w:right="864"/>
      <w:jc w:val="center"/>
    </w:pPr>
    <w:rPr>
      <w:i/>
      <w:iCs/>
      <w:color w:val="404040"/>
    </w:rPr>
  </w:style>
  <w:style w:type="character" w:customStyle="1" w:styleId="QuoteChar">
    <w:name w:val="Quote Char"/>
    <w:link w:val="Quote"/>
    <w:uiPriority w:val="29"/>
    <w:semiHidden/>
    <w:rsid w:val="001E715C"/>
    <w:rPr>
      <w:i/>
      <w:iCs/>
      <w:color w:val="404040"/>
      <w:sz w:val="20"/>
    </w:rPr>
  </w:style>
  <w:style w:type="paragraph" w:styleId="IntenseQuote">
    <w:name w:val="Intense Quote"/>
    <w:basedOn w:val="Normal"/>
    <w:next w:val="Normal"/>
    <w:link w:val="IntenseQuoteChar"/>
    <w:uiPriority w:val="30"/>
    <w:semiHidden/>
    <w:qFormat/>
    <w:rsid w:val="001E715C"/>
    <w:pPr>
      <w:pBdr>
        <w:top w:val="single" w:sz="4" w:space="10" w:color="0072BC"/>
        <w:bottom w:val="single" w:sz="4" w:space="10" w:color="0072BC"/>
      </w:pBdr>
      <w:spacing w:before="360" w:after="360"/>
      <w:ind w:left="864" w:right="864"/>
      <w:jc w:val="center"/>
    </w:pPr>
    <w:rPr>
      <w:i/>
      <w:iCs/>
      <w:color w:val="0072BC"/>
    </w:rPr>
  </w:style>
  <w:style w:type="character" w:customStyle="1" w:styleId="IntenseQuoteChar">
    <w:name w:val="Intense Quote Char"/>
    <w:link w:val="IntenseQuote"/>
    <w:uiPriority w:val="30"/>
    <w:semiHidden/>
    <w:rsid w:val="001E715C"/>
    <w:rPr>
      <w:i/>
      <w:iCs/>
      <w:color w:val="0072BC"/>
      <w:sz w:val="20"/>
    </w:rPr>
  </w:style>
  <w:style w:type="character" w:styleId="SubtleReference">
    <w:name w:val="Subtle Reference"/>
    <w:uiPriority w:val="31"/>
    <w:semiHidden/>
    <w:qFormat/>
    <w:rsid w:val="001E715C"/>
    <w:rPr>
      <w:smallCaps/>
      <w:color w:val="5A5A5A"/>
    </w:rPr>
  </w:style>
  <w:style w:type="character" w:styleId="IntenseReference">
    <w:name w:val="Intense Reference"/>
    <w:uiPriority w:val="32"/>
    <w:semiHidden/>
    <w:qFormat/>
    <w:rsid w:val="001E715C"/>
    <w:rPr>
      <w:b/>
      <w:bCs/>
      <w:smallCaps/>
      <w:color w:val="0072BC"/>
      <w:spacing w:val="5"/>
    </w:rPr>
  </w:style>
  <w:style w:type="character" w:styleId="BookTitle">
    <w:name w:val="Book Title"/>
    <w:uiPriority w:val="33"/>
    <w:semiHidden/>
    <w:qFormat/>
    <w:rsid w:val="001E715C"/>
    <w:rPr>
      <w:b/>
      <w:bCs/>
      <w:i/>
      <w:iCs/>
      <w:spacing w:val="5"/>
    </w:rPr>
  </w:style>
  <w:style w:type="paragraph" w:styleId="ListParagraph">
    <w:name w:val="List Paragraph"/>
    <w:basedOn w:val="Normal"/>
    <w:uiPriority w:val="34"/>
    <w:semiHidden/>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qFormat/>
    <w:rsid w:val="00082A7B"/>
    <w:pPr>
      <w:spacing w:line="560" w:lineRule="atLeast"/>
    </w:pPr>
    <w:rPr>
      <w:color w:val="0072BC"/>
      <w:sz w:val="48"/>
    </w:rPr>
  </w:style>
  <w:style w:type="paragraph" w:customStyle="1" w:styleId="Picture">
    <w:name w:val="Picture"/>
    <w:basedOn w:val="Normal"/>
    <w:qFormat/>
    <w:rsid w:val="00F637DF"/>
    <w:pPr>
      <w:ind w:left="-28"/>
      <w:jc w:val="center"/>
    </w:pPr>
  </w:style>
  <w:style w:type="paragraph" w:customStyle="1" w:styleId="Title2">
    <w:name w:val="Title 2"/>
    <w:basedOn w:val="Text-Maintext"/>
    <w:next w:val="Text-Maintext"/>
    <w:qFormat/>
    <w:rsid w:val="008865CD"/>
    <w:rPr>
      <w:color w:val="0072BC"/>
      <w:sz w:val="30"/>
    </w:rPr>
  </w:style>
  <w:style w:type="paragraph" w:customStyle="1" w:styleId="Text-Interpictogramme">
    <w:name w:val="Text - Inter pictogramme"/>
    <w:basedOn w:val="Text-Maintext"/>
    <w:next w:val="Title3"/>
    <w:qFormat/>
    <w:rsid w:val="006E4F5D"/>
    <w:pPr>
      <w:spacing w:line="600" w:lineRule="exact"/>
    </w:pPr>
    <w:rPr>
      <w:color w:val="0072BC"/>
      <w:sz w:val="48"/>
    </w:rPr>
  </w:style>
  <w:style w:type="character" w:styleId="Hyperlink">
    <w:name w:val="Hyperlink"/>
    <w:uiPriority w:val="99"/>
    <w:semiHidden/>
    <w:rsid w:val="0043263A"/>
    <w:rPr>
      <w:color w:val="0072BC"/>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11841"/>
    <w:rPr>
      <w:rFonts w:ascii="Tahoma" w:hAnsi="Tahoma" w:cs="Tahoma"/>
      <w:sz w:val="16"/>
      <w:szCs w:val="16"/>
      <w:lang w:val="en-GB"/>
    </w:rPr>
  </w:style>
  <w:style w:type="paragraph" w:customStyle="1" w:styleId="Title-Footer">
    <w:name w:val="Title - Footer"/>
    <w:basedOn w:val="Normal"/>
    <w:qFormat/>
    <w:rsid w:val="008865CD"/>
    <w:pPr>
      <w:framePr w:wrap="around" w:vAnchor="page" w:hAnchor="page" w:xAlign="center" w:yAlign="bottom"/>
      <w:spacing w:line="240" w:lineRule="atLeast"/>
    </w:pPr>
    <w:rPr>
      <w:color w:val="0072BC"/>
    </w:rPr>
  </w:style>
  <w:style w:type="paragraph" w:customStyle="1" w:styleId="Text-Footer">
    <w:name w:val="Text - Footer"/>
    <w:basedOn w:val="Normal"/>
    <w:qFormat/>
    <w:rsid w:val="00235133"/>
    <w:pPr>
      <w:spacing w:line="240" w:lineRule="atLeast"/>
      <w:jc w:val="right"/>
    </w:pPr>
    <w:rPr>
      <w:color w:val="0072BC"/>
    </w:rPr>
  </w:style>
  <w:style w:type="paragraph" w:customStyle="1" w:styleId="Title-Header">
    <w:name w:val="Title - Header"/>
    <w:basedOn w:val="Normal"/>
    <w:qFormat/>
    <w:rsid w:val="008865CD"/>
    <w:pPr>
      <w:framePr w:wrap="around" w:vAnchor="page" w:hAnchor="page" w:x="5955" w:y="1209"/>
      <w:spacing w:line="384" w:lineRule="atLeast"/>
      <w:jc w:val="right"/>
    </w:pPr>
    <w:rPr>
      <w:caps/>
      <w:color w:val="0072BC"/>
      <w:sz w:val="32"/>
    </w:rPr>
  </w:style>
  <w:style w:type="paragraph" w:customStyle="1" w:styleId="Title-Headercontinued">
    <w:name w:val="Title - Header continued"/>
    <w:basedOn w:val="Title-Header"/>
    <w:qFormat/>
    <w:rsid w:val="003F2966"/>
    <w:pPr>
      <w:framePr w:wrap="around" w:y="772"/>
      <w:spacing w:line="240" w:lineRule="atLeast"/>
    </w:pPr>
    <w:rPr>
      <w:color w:val="666666"/>
      <w:sz w:val="20"/>
    </w:rPr>
  </w:style>
  <w:style w:type="paragraph" w:customStyle="1" w:styleId="Title5">
    <w:name w:val="Title 5"/>
    <w:basedOn w:val="Text-Maintext"/>
    <w:next w:val="Text-Maintext"/>
    <w:qFormat/>
    <w:rsid w:val="003066E9"/>
    <w:rPr>
      <w:b/>
      <w:color w:val="0072BC"/>
    </w:rPr>
  </w:style>
  <w:style w:type="paragraph" w:customStyle="1" w:styleId="Title4">
    <w:name w:val="Title 4"/>
    <w:basedOn w:val="Text-Maintext"/>
    <w:next w:val="Text-Maintext"/>
    <w:qFormat/>
    <w:rsid w:val="003066E9"/>
    <w:rPr>
      <w:caps/>
    </w:rPr>
  </w:style>
  <w:style w:type="paragraph" w:customStyle="1" w:styleId="Text-Bullet">
    <w:name w:val="Text - Bullet"/>
    <w:basedOn w:val="Text-Maintext"/>
    <w:qFormat/>
    <w:rsid w:val="003066E9"/>
    <w:pPr>
      <w:numPr>
        <w:numId w:val="1"/>
      </w:numPr>
    </w:pPr>
  </w:style>
  <w:style w:type="paragraph" w:customStyle="1" w:styleId="Text-Caption">
    <w:name w:val="Text - Caption"/>
    <w:basedOn w:val="Normal"/>
    <w:qFormat/>
    <w:rsid w:val="00403B1A"/>
    <w:pPr>
      <w:spacing w:line="192" w:lineRule="atLeast"/>
    </w:pPr>
    <w:rPr>
      <w:i/>
      <w:sz w:val="16"/>
    </w:rPr>
  </w:style>
  <w:style w:type="paragraph" w:customStyle="1" w:styleId="Title-Relations">
    <w:name w:val="Title - Relations"/>
    <w:basedOn w:val="Normal"/>
    <w:qFormat/>
    <w:rsid w:val="001B4F0F"/>
    <w:pPr>
      <w:framePr w:w="7938" w:h="7796" w:wrap="notBeside" w:vAnchor="page" w:hAnchor="page" w:xAlign="center" w:yAlign="bottom" w:anchorLock="1"/>
    </w:pPr>
    <w:rPr>
      <w:color w:val="0072BC"/>
      <w:sz w:val="30"/>
    </w:rPr>
  </w:style>
  <w:style w:type="paragraph" w:customStyle="1" w:styleId="Title-Contacts">
    <w:name w:val="Title - Contacts"/>
    <w:basedOn w:val="Text-Maintext"/>
    <w:qFormat/>
    <w:rsid w:val="001B4F0F"/>
    <w:rPr>
      <w:b/>
      <w:caps/>
      <w:color w:val="0072BC"/>
    </w:rPr>
  </w:style>
  <w:style w:type="paragraph" w:customStyle="1" w:styleId="Title3">
    <w:name w:val="Title 3"/>
    <w:basedOn w:val="Normal"/>
    <w:next w:val="Normal"/>
    <w:qFormat/>
    <w:rsid w:val="008865CD"/>
    <w:rPr>
      <w:b/>
      <w:caps/>
      <w:color w:val="FFFFFF"/>
      <w:sz w:val="18"/>
      <w:bdr w:val="single" w:sz="12" w:space="0" w:color="0072BC"/>
      <w:shd w:val="clear" w:color="auto" w:fill="0072BC"/>
    </w:rPr>
  </w:style>
  <w:style w:type="paragraph" w:customStyle="1" w:styleId="TitleofDocument">
    <w:name w:val="Title of Document"/>
    <w:basedOn w:val="Normal"/>
    <w:qFormat/>
    <w:rsid w:val="0079261C"/>
    <w:pPr>
      <w:spacing w:line="720" w:lineRule="atLeast"/>
    </w:pPr>
    <w:rPr>
      <w:b/>
      <w:sz w:val="60"/>
    </w:rPr>
  </w:style>
  <w:style w:type="paragraph" w:customStyle="1" w:styleId="Text-Date">
    <w:name w:val="Text - Date"/>
    <w:basedOn w:val="Normal"/>
    <w:qFormat/>
    <w:rsid w:val="0079261C"/>
    <w:pPr>
      <w:spacing w:line="288" w:lineRule="atLeast"/>
    </w:pPr>
    <w:rPr>
      <w:sz w:val="24"/>
    </w:rPr>
  </w:style>
  <w:style w:type="paragraph" w:customStyle="1" w:styleId="Text-Summary">
    <w:name w:val="Text - Summary"/>
    <w:basedOn w:val="Normal"/>
    <w:qFormat/>
    <w:rsid w:val="008865CD"/>
    <w:pPr>
      <w:spacing w:line="280" w:lineRule="atLeast"/>
    </w:pPr>
  </w:style>
  <w:style w:type="paragraph" w:customStyle="1" w:styleId="Title1-Table">
    <w:name w:val="Title 1 - Table"/>
    <w:basedOn w:val="Text1-Table"/>
    <w:next w:val="Text1-Table"/>
    <w:qFormat/>
    <w:rsid w:val="00260594"/>
    <w:pPr>
      <w:spacing w:after="60" w:line="216" w:lineRule="atLeast"/>
    </w:pPr>
    <w:rPr>
      <w:b/>
      <w:caps/>
      <w:color w:val="0072BC"/>
    </w:rPr>
  </w:style>
  <w:style w:type="paragraph" w:customStyle="1" w:styleId="Text2-Table">
    <w:name w:val="Text 2 - Table"/>
    <w:basedOn w:val="Text1-Table"/>
    <w:next w:val="Text1-Table"/>
    <w:qFormat/>
    <w:rsid w:val="008865CD"/>
    <w:pPr>
      <w:spacing w:line="480" w:lineRule="atLeast"/>
    </w:pPr>
    <w:rPr>
      <w:color w:val="0072BC"/>
      <w:sz w:val="48"/>
    </w:rPr>
  </w:style>
  <w:style w:type="paragraph" w:customStyle="1" w:styleId="Text1-Table">
    <w:name w:val="Text 1 - Table"/>
    <w:basedOn w:val="Text-Maintext"/>
    <w:qFormat/>
    <w:rsid w:val="008865CD"/>
    <w:rPr>
      <w:sz w:val="18"/>
    </w:rPr>
  </w:style>
  <w:style w:type="paragraph" w:customStyle="1" w:styleId="Text3-Table">
    <w:name w:val="Text 3 - Table"/>
    <w:basedOn w:val="Text1-Table"/>
    <w:qFormat/>
    <w:rsid w:val="00260594"/>
    <w:pPr>
      <w:pBdr>
        <w:bottom w:val="single" w:sz="4" w:space="1" w:color="000000"/>
      </w:pBdr>
      <w:spacing w:after="120" w:line="200" w:lineRule="exact"/>
      <w:ind w:right="567"/>
    </w:pPr>
  </w:style>
  <w:style w:type="paragraph" w:customStyle="1" w:styleId="Title2-Table">
    <w:name w:val="Title 2 - Table"/>
    <w:basedOn w:val="Text1-Table"/>
    <w:next w:val="Text1-Table"/>
    <w:qFormat/>
    <w:rsid w:val="008865CD"/>
    <w:pPr>
      <w:spacing w:after="120" w:line="400" w:lineRule="atLeast"/>
    </w:pPr>
    <w:rPr>
      <w:color w:val="666666"/>
      <w:sz w:val="40"/>
    </w:rPr>
  </w:style>
  <w:style w:type="paragraph" w:customStyle="1" w:styleId="Title1-TableArrivals">
    <w:name w:val="Title 1 - Table Arrivals"/>
    <w:basedOn w:val="Text1-Table"/>
    <w:next w:val="Text1-Table"/>
    <w:qFormat/>
    <w:rsid w:val="008865CD"/>
    <w:pPr>
      <w:spacing w:line="220" w:lineRule="atLeast"/>
      <w:ind w:left="57" w:right="57"/>
    </w:pPr>
    <w:rPr>
      <w:b/>
      <w:color w:val="0072BC"/>
      <w:sz w:val="22"/>
    </w:rPr>
  </w:style>
  <w:style w:type="paragraph" w:customStyle="1" w:styleId="Title2-TableArrivals">
    <w:name w:val="Title 2 - Table Arrivals"/>
    <w:basedOn w:val="Text1-Table"/>
    <w:next w:val="Title1-Table"/>
    <w:qFormat/>
    <w:rsid w:val="008865CD"/>
    <w:pPr>
      <w:spacing w:after="60" w:line="220" w:lineRule="atLeast"/>
      <w:ind w:left="57" w:right="57"/>
    </w:pPr>
    <w:rPr>
      <w:sz w:val="16"/>
    </w:rPr>
  </w:style>
  <w:style w:type="paragraph" w:customStyle="1" w:styleId="Text1-TableArrivals">
    <w:name w:val="Text 1 - Table Arrivals"/>
    <w:basedOn w:val="Text1-Table"/>
    <w:qFormat/>
    <w:rsid w:val="008865CD"/>
    <w:pPr>
      <w:spacing w:line="220" w:lineRule="atLeast"/>
      <w:ind w:left="57" w:right="57"/>
    </w:pPr>
  </w:style>
  <w:style w:type="paragraph" w:customStyle="1" w:styleId="Text2-TableArrivals">
    <w:name w:val="Text 2 - Table Arrivals"/>
    <w:basedOn w:val="Text1-TableArrivals"/>
    <w:qFormat/>
    <w:rsid w:val="008865CD"/>
    <w:rPr>
      <w:b/>
    </w:rPr>
  </w:style>
  <w:style w:type="paragraph" w:styleId="FootnoteText">
    <w:name w:val="footnote text"/>
    <w:basedOn w:val="Normal"/>
    <w:link w:val="FootnoteTextChar"/>
    <w:uiPriority w:val="99"/>
    <w:rsid w:val="008865CD"/>
    <w:pPr>
      <w:spacing w:line="200" w:lineRule="atLeast"/>
    </w:pPr>
    <w:rPr>
      <w:i/>
      <w:sz w:val="14"/>
      <w:szCs w:val="20"/>
    </w:rPr>
  </w:style>
  <w:style w:type="character" w:customStyle="1" w:styleId="FootnoteTextChar">
    <w:name w:val="Footnote Text Char"/>
    <w:link w:val="FootnoteText"/>
    <w:uiPriority w:val="99"/>
    <w:rsid w:val="008865CD"/>
    <w:rPr>
      <w:i/>
      <w:sz w:val="14"/>
      <w:szCs w:val="20"/>
      <w:lang w:val="en-GB"/>
    </w:rPr>
  </w:style>
  <w:style w:type="paragraph" w:customStyle="1" w:styleId="Text1-Funded">
    <w:name w:val="Text 1 - Funded"/>
    <w:basedOn w:val="Normal"/>
    <w:qFormat/>
    <w:rsid w:val="008865CD"/>
    <w:pPr>
      <w:spacing w:line="216" w:lineRule="atLeast"/>
    </w:pPr>
    <w:rPr>
      <w:sz w:val="18"/>
    </w:rPr>
  </w:style>
  <w:style w:type="paragraph" w:customStyle="1" w:styleId="Text2-Funded">
    <w:name w:val="Text 2 - Funded"/>
    <w:basedOn w:val="Text1-Funded"/>
    <w:qFormat/>
    <w:rsid w:val="008865CD"/>
    <w:pPr>
      <w:spacing w:line="312" w:lineRule="atLeast"/>
    </w:pPr>
    <w:rPr>
      <w:b/>
      <w:color w:val="0072BC"/>
      <w:sz w:val="26"/>
    </w:rPr>
  </w:style>
  <w:style w:type="paragraph" w:styleId="NormalWeb">
    <w:name w:val="Normal (Web)"/>
    <w:basedOn w:val="Normal"/>
    <w:uiPriority w:val="99"/>
    <w:semiHidden/>
    <w:unhideWhenUsed/>
    <w:rsid w:val="000D1334"/>
    <w:pPr>
      <w:spacing w:before="100" w:beforeAutospacing="1" w:after="100" w:afterAutospacing="1" w:line="240" w:lineRule="auto"/>
    </w:pPr>
    <w:rPr>
      <w:rFonts w:ascii="Times New Roman" w:eastAsia="MS Mincho" w:hAnsi="Times New Roman"/>
      <w:color w:val="auto"/>
      <w:sz w:val="24"/>
      <w:szCs w:val="24"/>
      <w:lang w:val="en-US"/>
    </w:rPr>
  </w:style>
  <w:style w:type="paragraph" w:customStyle="1" w:styleId="Text4-Table">
    <w:name w:val="Text 4 - Table"/>
    <w:basedOn w:val="Text1-Table"/>
    <w:qFormat/>
    <w:rsid w:val="00345018"/>
    <w:pPr>
      <w:ind w:left="284" w:hanging="284"/>
    </w:pPr>
    <w:rPr>
      <w:lang w:val="en-US"/>
    </w:rPr>
  </w:style>
  <w:style w:type="character" w:styleId="CommentReference">
    <w:name w:val="annotation reference"/>
    <w:uiPriority w:val="99"/>
    <w:semiHidden/>
    <w:unhideWhenUsed/>
    <w:rsid w:val="006A4DCD"/>
    <w:rPr>
      <w:sz w:val="16"/>
      <w:szCs w:val="16"/>
    </w:rPr>
  </w:style>
  <w:style w:type="paragraph" w:styleId="CommentText">
    <w:name w:val="annotation text"/>
    <w:basedOn w:val="Normal"/>
    <w:link w:val="CommentTextChar"/>
    <w:uiPriority w:val="99"/>
    <w:semiHidden/>
    <w:unhideWhenUsed/>
    <w:rsid w:val="006A4DCD"/>
    <w:rPr>
      <w:sz w:val="20"/>
      <w:szCs w:val="20"/>
    </w:rPr>
  </w:style>
  <w:style w:type="character" w:customStyle="1" w:styleId="CommentTextChar">
    <w:name w:val="Comment Text Char"/>
    <w:basedOn w:val="DefaultParagraphFont"/>
    <w:link w:val="CommentText"/>
    <w:uiPriority w:val="99"/>
    <w:semiHidden/>
    <w:rsid w:val="006A4DCD"/>
    <w:rPr>
      <w:color w:val="000000"/>
      <w:lang w:val="en-GB"/>
    </w:rPr>
  </w:style>
  <w:style w:type="paragraph" w:customStyle="1" w:styleId="UNHCRbulletpoint">
    <w:name w:val="UNHCR_bullet_point"/>
    <w:basedOn w:val="Normal"/>
    <w:qFormat/>
    <w:rsid w:val="005F5A85"/>
    <w:pPr>
      <w:numPr>
        <w:numId w:val="7"/>
      </w:numPr>
      <w:spacing w:before="100" w:after="100" w:line="240" w:lineRule="auto"/>
    </w:pPr>
    <w:rPr>
      <w:rFonts w:ascii="Calibri" w:eastAsia="Calibri" w:hAnsi="Calibri"/>
      <w:color w:val="404040"/>
      <w:lang w:val="en-US"/>
    </w:rPr>
  </w:style>
  <w:style w:type="character" w:styleId="FollowedHyperlink">
    <w:name w:val="FollowedHyperlink"/>
    <w:basedOn w:val="DefaultParagraphFont"/>
    <w:uiPriority w:val="99"/>
    <w:semiHidden/>
    <w:unhideWhenUsed/>
    <w:rsid w:val="001E05E9"/>
    <w:rPr>
      <w:color w:val="954F72" w:themeColor="followedHyperlink"/>
      <w:u w:val="single"/>
    </w:rPr>
  </w:style>
  <w:style w:type="character" w:styleId="UnresolvedMention">
    <w:name w:val="Unresolved Mention"/>
    <w:basedOn w:val="DefaultParagraphFont"/>
    <w:uiPriority w:val="99"/>
    <w:semiHidden/>
    <w:unhideWhenUsed/>
    <w:rsid w:val="001E05E9"/>
    <w:rPr>
      <w:color w:val="605E5C"/>
      <w:shd w:val="clear" w:color="auto" w:fill="E1DFDD"/>
    </w:rPr>
  </w:style>
  <w:style w:type="paragraph" w:styleId="Caption">
    <w:name w:val="caption"/>
    <w:basedOn w:val="Normal"/>
    <w:next w:val="Normal"/>
    <w:uiPriority w:val="35"/>
    <w:unhideWhenUsed/>
    <w:qFormat/>
    <w:rsid w:val="001F479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cid:image002.png@01D4661F.12B9E8E0"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recapi@unhc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cid:image003.png@01D4661F.12B9E8E0"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cid:image001.png@01D4661F.12B9E8E0" TargetMode="Externa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cid:image004.png@01D4661F.12B9E8E0" TargetMode="External"/><Relationship Id="rId27" Type="http://schemas.openxmlformats.org/officeDocument/2006/relationships/image" Target="media/image9.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VIKRA\AppData\Local\Temp\Temp2_2017%20BRANDING%20-%20template%20-%20fact%20sheet.zip\2017%20BRANDING%20-%20template%20-%20fact%20sheet\template\2017%20BRANDING%20-%20template%20-%20fact%20shee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4033309196236"/>
          <c:y val="7.4399729455529251E-2"/>
          <c:w val="0.62123418497380078"/>
          <c:h val="0.8512005410889415"/>
        </c:manualLayout>
      </c:layout>
      <c:barChart>
        <c:barDir val="bar"/>
        <c:grouping val="clustered"/>
        <c:varyColors val="0"/>
        <c:ser>
          <c:idx val="0"/>
          <c:order val="0"/>
          <c:tx>
            <c:strRef>
              <c:f>Sheet1!$B$1</c:f>
              <c:strCache>
                <c:ptCount val="1"/>
                <c:pt idx="0">
                  <c:v>Number</c:v>
                </c:pt>
              </c:strCache>
            </c:strRef>
          </c:tx>
          <c:spPr>
            <a:solidFill>
              <a:srgbClr val="0070C0"/>
            </a:solidFill>
            <a:ln>
              <a:noFill/>
            </a:ln>
            <a:effectLst/>
          </c:spPr>
          <c:invertIfNegative val="0"/>
          <c:dLbls>
            <c:dLbl>
              <c:idx val="0"/>
              <c:layout>
                <c:manualLayout>
                  <c:x val="0"/>
                  <c:y val="7.7498822909827481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F4-4EEB-B1D8-21C79C927A4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سوريا</c:v>
                </c:pt>
                <c:pt idx="1">
                  <c:v>السودان</c:v>
                </c:pt>
                <c:pt idx="2">
                  <c:v>جنوب السودان</c:v>
                </c:pt>
                <c:pt idx="3">
                  <c:v>إريتريا</c:v>
                </c:pt>
                <c:pt idx="4">
                  <c:v>إثيوبيا</c:v>
                </c:pt>
                <c:pt idx="5">
                  <c:v>اليمن</c:v>
                </c:pt>
                <c:pt idx="6">
                  <c:v>الصومال</c:v>
                </c:pt>
                <c:pt idx="7">
                  <c:v>أخرى</c:v>
                </c:pt>
              </c:strCache>
            </c:strRef>
          </c:cat>
          <c:val>
            <c:numRef>
              <c:f>Sheet1!$B$2:$B$9</c:f>
              <c:numCache>
                <c:formatCode>\ [$-2060000]0</c:formatCode>
                <c:ptCount val="8"/>
                <c:pt idx="0">
                  <c:v>144768</c:v>
                </c:pt>
                <c:pt idx="1">
                  <c:v>58405</c:v>
                </c:pt>
                <c:pt idx="2">
                  <c:v>23283</c:v>
                </c:pt>
                <c:pt idx="3">
                  <c:v>21990</c:v>
                </c:pt>
                <c:pt idx="4">
                  <c:v>15895</c:v>
                </c:pt>
                <c:pt idx="5">
                  <c:v>8911</c:v>
                </c:pt>
                <c:pt idx="6">
                  <c:v>6531</c:v>
                </c:pt>
                <c:pt idx="7">
                  <c:v>8151</c:v>
                </c:pt>
              </c:numCache>
            </c:numRef>
          </c:val>
          <c:extLst>
            <c:ext xmlns:c16="http://schemas.microsoft.com/office/drawing/2014/chart" uri="{C3380CC4-5D6E-409C-BE32-E72D297353CC}">
              <c16:uniqueId val="{00000001-1DF4-4EEB-B1D8-21C79C927A47}"/>
            </c:ext>
          </c:extLst>
        </c:ser>
        <c:ser>
          <c:idx val="1"/>
          <c:order val="1"/>
          <c:tx>
            <c:strRef>
              <c:f>Sheet1!$C$1</c:f>
              <c:strCache>
                <c:ptCount val="1"/>
                <c:pt idx="0">
                  <c:v>Column1</c:v>
                </c:pt>
              </c:strCache>
            </c:strRef>
          </c:tx>
          <c:spPr>
            <a:solidFill>
              <a:schemeClr val="accent2"/>
            </a:solidFill>
            <a:ln>
              <a:noFill/>
            </a:ln>
            <a:effectLst/>
          </c:spPr>
          <c:invertIfNegative val="0"/>
          <c:dLbls>
            <c:delete val="1"/>
          </c:dLbls>
          <c:cat>
            <c:strRef>
              <c:f>Sheet1!$A$2:$A$9</c:f>
              <c:strCache>
                <c:ptCount val="8"/>
                <c:pt idx="0">
                  <c:v>سوريا</c:v>
                </c:pt>
                <c:pt idx="1">
                  <c:v>السودان</c:v>
                </c:pt>
                <c:pt idx="2">
                  <c:v>جنوب السودان</c:v>
                </c:pt>
                <c:pt idx="3">
                  <c:v>إريتريا</c:v>
                </c:pt>
                <c:pt idx="4">
                  <c:v>إثيوبيا</c:v>
                </c:pt>
                <c:pt idx="5">
                  <c:v>اليمن</c:v>
                </c:pt>
                <c:pt idx="6">
                  <c:v>الصومال</c:v>
                </c:pt>
                <c:pt idx="7">
                  <c:v>أخرى</c:v>
                </c:pt>
              </c:strCache>
            </c:strRef>
          </c:cat>
          <c:val>
            <c:numRef>
              <c:f>Sheet1!$C$2:$C$9</c:f>
              <c:numCache>
                <c:formatCode>General</c:formatCode>
                <c:ptCount val="8"/>
                <c:pt idx="7">
                  <c:v>0</c:v>
                </c:pt>
              </c:numCache>
            </c:numRef>
          </c:val>
          <c:extLst>
            <c:ext xmlns:c16="http://schemas.microsoft.com/office/drawing/2014/chart" uri="{C3380CC4-5D6E-409C-BE32-E72D297353CC}">
              <c16:uniqueId val="{00000002-1DF4-4EEB-B1D8-21C79C927A47}"/>
            </c:ext>
          </c:extLst>
        </c:ser>
        <c:dLbls>
          <c:showLegendKey val="0"/>
          <c:showVal val="1"/>
          <c:showCatName val="0"/>
          <c:showSerName val="0"/>
          <c:showPercent val="0"/>
          <c:showBubbleSize val="0"/>
        </c:dLbls>
        <c:gapWidth val="75"/>
        <c:axId val="519917184"/>
        <c:axId val="519917576"/>
      </c:barChart>
      <c:catAx>
        <c:axId val="519917184"/>
        <c:scaling>
          <c:orientation val="maxMin"/>
        </c:scaling>
        <c:delete val="0"/>
        <c:axPos val="r"/>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19917576"/>
        <c:crosses val="autoZero"/>
        <c:auto val="0"/>
        <c:lblAlgn val="ctr"/>
        <c:lblOffset val="5"/>
        <c:noMultiLvlLbl val="0"/>
      </c:catAx>
      <c:valAx>
        <c:axId val="519917576"/>
        <c:scaling>
          <c:orientation val="maxMin"/>
        </c:scaling>
        <c:delete val="1"/>
        <c:axPos val="t"/>
        <c:numFmt formatCode="\ [$-2060000]0" sourceLinked="1"/>
        <c:majorTickMark val="none"/>
        <c:minorTickMark val="none"/>
        <c:tickLblPos val="nextTo"/>
        <c:crossAx val="519917184"/>
        <c:crossesAt val="1"/>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650848B05D774AA8AA45BA370D2A37" ma:contentTypeVersion="16" ma:contentTypeDescription="Create a new document." ma:contentTypeScope="" ma:versionID="20b4cc092bd7fc8edb5aea60c1626adb">
  <xsd:schema xmlns:xsd="http://www.w3.org/2001/XMLSchema" xmlns:xs="http://www.w3.org/2001/XMLSchema" xmlns:p="http://schemas.microsoft.com/office/2006/metadata/properties" xmlns:ns2="3416d883-1e7e-4cfb-bd76-8460d81a2816" xmlns:ns3="138d2563-47cf-484f-ac35-e18df635ff5f" targetNamespace="http://schemas.microsoft.com/office/2006/metadata/properties" ma:root="true" ma:fieldsID="6fb7274054e2f8d38f7d37c80fa6399e" ns2:_="" ns3:_="">
    <xsd:import namespace="3416d883-1e7e-4cfb-bd76-8460d81a2816"/>
    <xsd:import namespace="138d2563-47cf-484f-ac35-e18df635f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6d883-1e7e-4cfb-bd76-8460d81a2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d2563-47cf-484f-ac35-e18df635ff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ac245d-308e-443d-b266-a04ebf198728}" ma:internalName="TaxCatchAll" ma:showField="CatchAllData" ma:web="138d2563-47cf-484f-ac35-e18df635ff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8d2563-47cf-484f-ac35-e18df635ff5f">
      <UserInfo>
        <DisplayName>Nawar Eltahtawy</DisplayName>
        <AccountId>14</AccountId>
        <AccountType/>
      </UserInfo>
      <UserInfo>
        <DisplayName>Lamia Abdelaal</DisplayName>
        <AccountId>26</AccountId>
        <AccountType/>
      </UserInfo>
    </SharedWithUsers>
    <TaxCatchAll xmlns="138d2563-47cf-484f-ac35-e18df635ff5f" xsi:nil="true"/>
    <lcf76f155ced4ddcb4097134ff3c332f xmlns="3416d883-1e7e-4cfb-bd76-8460d81a28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76067-F469-4E68-BEA3-E1304CEA1748}">
  <ds:schemaRefs>
    <ds:schemaRef ds:uri="http://schemas.openxmlformats.org/officeDocument/2006/bibliography"/>
  </ds:schemaRefs>
</ds:datastoreItem>
</file>

<file path=customXml/itemProps2.xml><?xml version="1.0" encoding="utf-8"?>
<ds:datastoreItem xmlns:ds="http://schemas.openxmlformats.org/officeDocument/2006/customXml" ds:itemID="{4502B0E9-B408-40B1-8AF6-CE286FA7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6d883-1e7e-4cfb-bd76-8460d81a2816"/>
    <ds:schemaRef ds:uri="138d2563-47cf-484f-ac35-e18df635f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28038-94BD-4EBD-800D-EC31DF103D1A}">
  <ds:schemaRefs>
    <ds:schemaRef ds:uri="http://schemas.microsoft.com/office/2006/metadata/properties"/>
    <ds:schemaRef ds:uri="http://schemas.microsoft.com/office/infopath/2007/PartnerControls"/>
    <ds:schemaRef ds:uri="138d2563-47cf-484f-ac35-e18df635ff5f"/>
    <ds:schemaRef ds:uri="3416d883-1e7e-4cfb-bd76-8460d81a2816"/>
  </ds:schemaRefs>
</ds:datastoreItem>
</file>

<file path=customXml/itemProps4.xml><?xml version="1.0" encoding="utf-8"?>
<ds:datastoreItem xmlns:ds="http://schemas.openxmlformats.org/officeDocument/2006/customXml" ds:itemID="{C685874D-CFD2-411F-8131-CB8370417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 BRANDING - template - fact sheet.dotx</Template>
  <TotalTime>184</TotalTime>
  <Pages>2</Pages>
  <Words>662</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4432</CharactersWithSpaces>
  <SharedDoc>false</SharedDoc>
  <HLinks>
    <vt:vector size="12" baseType="variant">
      <vt:variant>
        <vt:i4>7143443</vt:i4>
      </vt:variant>
      <vt:variant>
        <vt:i4>3</vt:i4>
      </vt:variant>
      <vt:variant>
        <vt:i4>0</vt:i4>
      </vt:variant>
      <vt:variant>
        <vt:i4>5</vt:i4>
      </vt:variant>
      <vt:variant>
        <vt:lpwstr>file:///.///psf/TRAVAUX/8715 - UNHCR WORD V2013/BUREAUTIQUE/annexe/name@unhcr.org</vt:lpwstr>
      </vt:variant>
      <vt:variant>
        <vt:lpwstr/>
      </vt:variant>
      <vt:variant>
        <vt:i4>7143443</vt:i4>
      </vt:variant>
      <vt:variant>
        <vt:i4>0</vt:i4>
      </vt:variant>
      <vt:variant>
        <vt:i4>0</vt:i4>
      </vt:variant>
      <vt:variant>
        <vt:i4>5</vt:i4>
      </vt:variant>
      <vt:variant>
        <vt:lpwstr>file:///.///psf/TRAVAUX/8715 - UNHCR WORD V2013/BUREAUTIQUE/annexe/name@unhcr.org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Rachel Lauvik</dc:creator>
  <cp:keywords/>
  <dc:description/>
  <cp:lastModifiedBy>Christine Beshay</cp:lastModifiedBy>
  <cp:revision>133</cp:revision>
  <cp:lastPrinted>2022-06-28T13:31:00Z</cp:lastPrinted>
  <dcterms:created xsi:type="dcterms:W3CDTF">2022-04-06T08:22:00Z</dcterms:created>
  <dcterms:modified xsi:type="dcterms:W3CDTF">2022-10-16T10:45:00Z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0x0101002E650848B05D774AA8AA45BA370D2A37</vt:lpwstr>
  </property>
  <property fmtid="{D5CDD505-2E9C-101B-9397-08002B2CF9AE}" pid="3" name="MediaServiceImageTags">
    <vt:lpwstr/>
  </property>
  <property fmtid="{D5CDD505-2E9C-101B-9397-08002B2CF9AE}" pid="4" name="GrammarlyDocumentId">
    <vt:lpwstr>26d2dc3a1053af97f0be88dfd52af48991a26a21f9ae80e65f7c56e0bd39afa1</vt:lpwstr>
  </property>
</Properties>
</file>