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39027" w14:textId="6247F109" w:rsidR="00822609" w:rsidRPr="003A7F34" w:rsidRDefault="00822609" w:rsidP="00822609">
      <w:pPr>
        <w:pStyle w:val="Heading3"/>
        <w:numPr>
          <w:ilvl w:val="2"/>
          <w:numId w:val="1"/>
        </w:numPr>
        <w:pBdr>
          <w:top w:val="single" w:sz="4" w:space="1" w:color="000000"/>
          <w:left w:val="single" w:sz="4" w:space="4" w:color="000000"/>
          <w:bottom w:val="single" w:sz="4" w:space="1" w:color="000000"/>
          <w:right w:val="single" w:sz="4" w:space="2" w:color="000000"/>
        </w:pBdr>
        <w:tabs>
          <w:tab w:val="left" w:pos="1260"/>
          <w:tab w:val="center" w:pos="4320"/>
        </w:tabs>
        <w:suppressAutoHyphens/>
        <w:spacing w:before="0" w:after="0"/>
        <w:jc w:val="both"/>
        <w:rPr>
          <w:rFonts w:ascii="Tahoma" w:hAnsi="Tahoma" w:cs="Tahoma"/>
          <w:sz w:val="24"/>
          <w:szCs w:val="24"/>
        </w:rPr>
      </w:pPr>
      <w:r>
        <w:rPr>
          <w:rFonts w:ascii="Tahoma" w:hAnsi="Tahoma"/>
          <w:sz w:val="24"/>
        </w:rPr>
        <w:t xml:space="preserve">                          Description </w:t>
      </w:r>
      <w:r w:rsidR="001719D6">
        <w:rPr>
          <w:rFonts w:ascii="Tahoma" w:hAnsi="Tahoma"/>
          <w:sz w:val="24"/>
        </w:rPr>
        <w:t>des taches</w:t>
      </w:r>
      <w:r>
        <w:rPr>
          <w:rFonts w:ascii="Tahoma" w:hAnsi="Tahoma"/>
          <w:sz w:val="24"/>
        </w:rPr>
        <w:t xml:space="preserve"> </w:t>
      </w:r>
      <w:r w:rsidR="00E47360">
        <w:rPr>
          <w:rFonts w:ascii="Tahoma" w:hAnsi="Tahoma"/>
          <w:sz w:val="24"/>
        </w:rPr>
        <w:t>du poste</w:t>
      </w:r>
      <w:r>
        <w:rPr>
          <w:rFonts w:ascii="Tahoma" w:hAnsi="Tahoma"/>
          <w:sz w:val="24"/>
        </w:rPr>
        <w:tab/>
      </w:r>
      <w:r>
        <w:rPr>
          <w:rFonts w:ascii="Tahoma" w:hAnsi="Tahoma"/>
          <w:sz w:val="24"/>
        </w:rPr>
        <w:tab/>
      </w:r>
      <w:r>
        <w:rPr>
          <w:rFonts w:ascii="Tahoma" w:hAnsi="Tahoma"/>
          <w:sz w:val="24"/>
        </w:rPr>
        <w:tab/>
      </w:r>
      <w:r>
        <w:rPr>
          <w:rFonts w:ascii="Tahoma" w:hAnsi="Tahoma"/>
          <w:sz w:val="24"/>
        </w:rPr>
        <w:tab/>
      </w:r>
      <w:r>
        <w:rPr>
          <w:rFonts w:ascii="Tahoma" w:hAnsi="Tahoma"/>
          <w:sz w:val="24"/>
        </w:rPr>
        <w:tab/>
      </w:r>
    </w:p>
    <w:p w14:paraId="1AFE071B" w14:textId="7CF6D589" w:rsidR="00822609" w:rsidRPr="003A7F34" w:rsidRDefault="00706FDC" w:rsidP="00822609">
      <w:pPr>
        <w:pStyle w:val="BodyText"/>
        <w:pBdr>
          <w:top w:val="single" w:sz="4" w:space="1" w:color="000000"/>
          <w:left w:val="single" w:sz="4" w:space="4" w:color="000000"/>
          <w:bottom w:val="single" w:sz="4" w:space="0" w:color="000000"/>
          <w:right w:val="single" w:sz="4" w:space="4" w:color="000000"/>
        </w:pBdr>
        <w:spacing w:line="20" w:lineRule="atLeast"/>
        <w:jc w:val="both"/>
        <w:rPr>
          <w:rFonts w:ascii="Calibri" w:hAnsi="Calibri" w:cs="Tahoma"/>
          <w:sz w:val="24"/>
          <w:szCs w:val="24"/>
        </w:rPr>
      </w:pPr>
      <w:r>
        <w:rPr>
          <w:rFonts w:ascii="Calibri" w:hAnsi="Calibri"/>
          <w:sz w:val="24"/>
        </w:rPr>
        <w:t>Nom du poste </w:t>
      </w:r>
      <w:r w:rsidR="00822609">
        <w:rPr>
          <w:rFonts w:ascii="Calibri" w:hAnsi="Calibri"/>
          <w:sz w:val="24"/>
        </w:rPr>
        <w:t xml:space="preserve">: Chef d'équipe de travailleur social  </w:t>
      </w:r>
    </w:p>
    <w:p w14:paraId="1E634F9B" w14:textId="77777777" w:rsidR="00822609" w:rsidRPr="003A7F34" w:rsidRDefault="00822609" w:rsidP="00822609">
      <w:pPr>
        <w:pStyle w:val="BodyText"/>
        <w:pBdr>
          <w:top w:val="single" w:sz="4" w:space="1" w:color="000000"/>
          <w:left w:val="single" w:sz="4" w:space="4" w:color="000000"/>
          <w:bottom w:val="single" w:sz="4" w:space="0" w:color="000000"/>
          <w:right w:val="single" w:sz="4" w:space="4" w:color="000000"/>
        </w:pBdr>
        <w:spacing w:line="20" w:lineRule="atLeast"/>
        <w:jc w:val="both"/>
        <w:rPr>
          <w:rFonts w:ascii="Calibri" w:hAnsi="Calibri" w:cs="Tahoma"/>
          <w:sz w:val="24"/>
          <w:szCs w:val="24"/>
        </w:rPr>
      </w:pPr>
      <w:r>
        <w:rPr>
          <w:rFonts w:ascii="Calibri" w:hAnsi="Calibri"/>
          <w:sz w:val="24"/>
        </w:rPr>
        <w:t xml:space="preserve">Département : Protection de l’enfance </w:t>
      </w:r>
    </w:p>
    <w:p w14:paraId="62F1BB02" w14:textId="77777777" w:rsidR="00822609" w:rsidRPr="003A7F34" w:rsidRDefault="00822609" w:rsidP="00822609">
      <w:pPr>
        <w:pStyle w:val="BodyText"/>
        <w:pBdr>
          <w:top w:val="single" w:sz="4" w:space="1" w:color="000000"/>
          <w:left w:val="single" w:sz="4" w:space="4" w:color="000000"/>
          <w:bottom w:val="single" w:sz="4" w:space="0" w:color="000000"/>
          <w:right w:val="single" w:sz="4" w:space="4" w:color="000000"/>
        </w:pBdr>
        <w:spacing w:line="20" w:lineRule="atLeast"/>
        <w:jc w:val="both"/>
        <w:rPr>
          <w:rFonts w:ascii="Calibri" w:hAnsi="Calibri" w:cs="Tahoma"/>
          <w:sz w:val="24"/>
          <w:szCs w:val="24"/>
        </w:rPr>
      </w:pPr>
      <w:r>
        <w:rPr>
          <w:rFonts w:ascii="Calibri" w:hAnsi="Calibri"/>
          <w:sz w:val="24"/>
        </w:rPr>
        <w:t xml:space="preserve">Lieu d'affectation : Camp de réfugiés de May </w:t>
      </w:r>
      <w:proofErr w:type="spellStart"/>
      <w:r>
        <w:rPr>
          <w:rFonts w:ascii="Calibri" w:hAnsi="Calibri"/>
          <w:sz w:val="24"/>
        </w:rPr>
        <w:t>Ayni</w:t>
      </w:r>
      <w:proofErr w:type="spellEnd"/>
    </w:p>
    <w:p w14:paraId="6EA0236D" w14:textId="77777777" w:rsidR="00822609" w:rsidRPr="003A7F34" w:rsidRDefault="00822609" w:rsidP="00822609">
      <w:pPr>
        <w:pStyle w:val="BodyText"/>
        <w:pBdr>
          <w:top w:val="single" w:sz="4" w:space="1" w:color="000000"/>
          <w:left w:val="single" w:sz="4" w:space="4" w:color="000000"/>
          <w:bottom w:val="single" w:sz="4" w:space="0" w:color="000000"/>
          <w:right w:val="single" w:sz="4" w:space="4" w:color="000000"/>
        </w:pBdr>
        <w:spacing w:line="20" w:lineRule="atLeast"/>
        <w:jc w:val="both"/>
        <w:rPr>
          <w:rFonts w:ascii="Calibri" w:hAnsi="Calibri" w:cs="Tahoma"/>
          <w:sz w:val="24"/>
          <w:szCs w:val="24"/>
        </w:rPr>
      </w:pPr>
      <w:r>
        <w:rPr>
          <w:rFonts w:ascii="Calibri" w:hAnsi="Calibri"/>
          <w:sz w:val="24"/>
        </w:rPr>
        <w:t xml:space="preserve"> Superviseur :   de gestion de cas         </w:t>
      </w:r>
    </w:p>
    <w:p w14:paraId="107BF56D" w14:textId="77777777" w:rsidR="00822609" w:rsidRPr="003A7F34" w:rsidRDefault="00822609" w:rsidP="00822609">
      <w:pPr>
        <w:pStyle w:val="BodyText"/>
        <w:pBdr>
          <w:top w:val="single" w:sz="4" w:space="1" w:color="000000"/>
          <w:left w:val="single" w:sz="4" w:space="4" w:color="000000"/>
          <w:bottom w:val="single" w:sz="4" w:space="0" w:color="000000"/>
          <w:right w:val="single" w:sz="4" w:space="4" w:color="000000"/>
        </w:pBdr>
        <w:spacing w:line="20" w:lineRule="atLeast"/>
        <w:jc w:val="both"/>
        <w:rPr>
          <w:rFonts w:ascii="Calibri" w:hAnsi="Calibri" w:cs="Tahoma"/>
          <w:sz w:val="24"/>
          <w:szCs w:val="24"/>
        </w:rPr>
      </w:pPr>
      <w:r>
        <w:rPr>
          <w:rFonts w:ascii="Calibri" w:hAnsi="Calibri"/>
          <w:sz w:val="24"/>
        </w:rPr>
        <w:t>Lignes directrices du NRC à respecter : Code de conduite</w:t>
      </w:r>
    </w:p>
    <w:p w14:paraId="7E830E91" w14:textId="77777777" w:rsidR="00822609" w:rsidRPr="00A21E37" w:rsidRDefault="00822609" w:rsidP="00822609">
      <w:pPr>
        <w:spacing w:after="0" w:line="240" w:lineRule="auto"/>
        <w:jc w:val="both"/>
        <w:rPr>
          <w:rFonts w:ascii="Calibri" w:eastAsia="Times New Roman" w:hAnsi="Calibri" w:cs="Calibri"/>
          <w:b/>
        </w:rPr>
      </w:pPr>
      <w:r w:rsidRPr="00A21E37">
        <w:rPr>
          <w:rFonts w:ascii="Calibri" w:hAnsi="Calibri" w:cs="Calibri"/>
          <w:b/>
        </w:rPr>
        <w:t>Les principales responsabilités comprennent :</w:t>
      </w:r>
    </w:p>
    <w:p w14:paraId="04D2C4D2" w14:textId="77777777" w:rsidR="00822609" w:rsidRPr="00A21E37" w:rsidRDefault="00822609" w:rsidP="00822609">
      <w:pPr>
        <w:spacing w:after="0" w:line="240" w:lineRule="auto"/>
        <w:jc w:val="both"/>
        <w:rPr>
          <w:rFonts w:ascii="Calibri" w:eastAsia="Times New Roman" w:hAnsi="Calibri" w:cs="Calibri"/>
        </w:rPr>
      </w:pPr>
      <w:r w:rsidRPr="00A21E37">
        <w:rPr>
          <w:rFonts w:ascii="Calibri" w:hAnsi="Calibri" w:cs="Calibri"/>
        </w:rPr>
        <w:t>Sous la supervision générale du responsable de la protection de l'enfance et la supervision directe de l'assistant de protection de l'enfance, le travailleur social exécutera les tâches suivantes dans le cadre des activités de protection de l'enfance du NRC dans le camp.</w:t>
      </w:r>
    </w:p>
    <w:p w14:paraId="24D54E62" w14:textId="77777777" w:rsidR="00822609" w:rsidRPr="00A21E37" w:rsidRDefault="00822609" w:rsidP="00822609">
      <w:pPr>
        <w:pStyle w:val="ListParagraph"/>
        <w:numPr>
          <w:ilvl w:val="0"/>
          <w:numId w:val="2"/>
        </w:numPr>
        <w:spacing w:after="0" w:line="240" w:lineRule="auto"/>
        <w:jc w:val="lowKashida"/>
        <w:rPr>
          <w:rFonts w:ascii="Calibri" w:eastAsia="Times New Roman" w:hAnsi="Calibri" w:cs="Calibri"/>
        </w:rPr>
      </w:pPr>
      <w:r w:rsidRPr="00A21E37">
        <w:rPr>
          <w:rFonts w:ascii="Calibri" w:hAnsi="Calibri" w:cs="Calibri"/>
        </w:rPr>
        <w:t>Évaluer les besoins des enfants nécessitant des interventions de protection et entreprendre des actions pour protéger les enfants vulnérables</w:t>
      </w:r>
    </w:p>
    <w:p w14:paraId="262CD1E1" w14:textId="1D154AA5" w:rsidR="009A6BD4" w:rsidRPr="00A21E37" w:rsidRDefault="00822609" w:rsidP="00822609">
      <w:pPr>
        <w:numPr>
          <w:ilvl w:val="0"/>
          <w:numId w:val="2"/>
        </w:numPr>
        <w:spacing w:after="0" w:line="240" w:lineRule="auto"/>
        <w:contextualSpacing/>
        <w:rPr>
          <w:rFonts w:ascii="Calibri" w:hAnsi="Calibri" w:cs="Calibri"/>
        </w:rPr>
      </w:pPr>
      <w:r w:rsidRPr="00A21E37">
        <w:rPr>
          <w:rFonts w:ascii="Calibri" w:hAnsi="Calibri" w:cs="Calibri"/>
        </w:rPr>
        <w:t xml:space="preserve">Identifier les cas individuels grâce à une présence régulière </w:t>
      </w:r>
      <w:r w:rsidR="0051559D" w:rsidRPr="00A21E37">
        <w:rPr>
          <w:rFonts w:ascii="Calibri" w:hAnsi="Calibri" w:cs="Calibri"/>
        </w:rPr>
        <w:t xml:space="preserve">et suivi des </w:t>
      </w:r>
      <w:r w:rsidR="00A21E37" w:rsidRPr="00A21E37">
        <w:rPr>
          <w:rFonts w:ascii="Calibri" w:hAnsi="Calibri" w:cs="Calibri"/>
        </w:rPr>
        <w:t>mécanismes</w:t>
      </w:r>
      <w:r w:rsidR="0051559D" w:rsidRPr="00A21E37">
        <w:rPr>
          <w:rFonts w:ascii="Calibri" w:hAnsi="Calibri" w:cs="Calibri"/>
        </w:rPr>
        <w:t xml:space="preserve"> de prise en charge communautaires et </w:t>
      </w:r>
      <w:r w:rsidR="001C77BE" w:rsidRPr="00A21E37">
        <w:rPr>
          <w:rFonts w:ascii="Calibri" w:hAnsi="Calibri" w:cs="Calibri"/>
        </w:rPr>
        <w:t xml:space="preserve">parentaux, </w:t>
      </w:r>
      <w:r w:rsidRPr="00A21E37">
        <w:rPr>
          <w:rFonts w:ascii="Calibri" w:hAnsi="Calibri" w:cs="Calibri"/>
        </w:rPr>
        <w:t xml:space="preserve">discuter avec le superviseur pour d'autres services  </w:t>
      </w:r>
    </w:p>
    <w:p w14:paraId="207C7B22" w14:textId="77777777" w:rsidR="009A6BD4" w:rsidRPr="00A21E37" w:rsidRDefault="009A6BD4" w:rsidP="00822609">
      <w:pPr>
        <w:numPr>
          <w:ilvl w:val="0"/>
          <w:numId w:val="2"/>
        </w:numPr>
        <w:spacing w:after="0" w:line="240" w:lineRule="auto"/>
        <w:contextualSpacing/>
        <w:rPr>
          <w:rFonts w:ascii="Calibri" w:hAnsi="Calibri" w:cs="Calibri"/>
        </w:rPr>
      </w:pPr>
      <w:r w:rsidRPr="00A21E37">
        <w:rPr>
          <w:rFonts w:ascii="Calibri" w:hAnsi="Calibri" w:cs="Calibri"/>
        </w:rPr>
        <w:t xml:space="preserve">Identifier les enfants ayant des besoins spécifiques et élaborer des plans de visites régulières et de suivi </w:t>
      </w:r>
    </w:p>
    <w:p w14:paraId="628C8B62" w14:textId="30BDE6DC" w:rsidR="00822609" w:rsidRPr="00A21E37" w:rsidRDefault="00822609" w:rsidP="00822609">
      <w:pPr>
        <w:numPr>
          <w:ilvl w:val="0"/>
          <w:numId w:val="2"/>
        </w:numPr>
        <w:spacing w:after="0" w:line="240" w:lineRule="auto"/>
        <w:contextualSpacing/>
        <w:rPr>
          <w:rFonts w:ascii="Calibri" w:hAnsi="Calibri" w:cs="Calibri"/>
        </w:rPr>
      </w:pPr>
      <w:r w:rsidRPr="00A21E37">
        <w:rPr>
          <w:rFonts w:ascii="Calibri" w:hAnsi="Calibri" w:cs="Calibri"/>
        </w:rPr>
        <w:t xml:space="preserve">Superviser et </w:t>
      </w:r>
      <w:r w:rsidR="00BB526E" w:rsidRPr="00A21E37">
        <w:rPr>
          <w:rFonts w:ascii="Calibri" w:hAnsi="Calibri" w:cs="Calibri"/>
        </w:rPr>
        <w:t xml:space="preserve">suivi de </w:t>
      </w:r>
      <w:r w:rsidRPr="00A21E37">
        <w:rPr>
          <w:rFonts w:ascii="Calibri" w:hAnsi="Calibri" w:cs="Calibri"/>
        </w:rPr>
        <w:t xml:space="preserve">la présence des travailleurs sociaux sous votre supervision </w:t>
      </w:r>
    </w:p>
    <w:p w14:paraId="44CC2C1B" w14:textId="77777777" w:rsidR="00822609" w:rsidRPr="00A21E37" w:rsidRDefault="009A6BD4" w:rsidP="00822609">
      <w:pPr>
        <w:numPr>
          <w:ilvl w:val="0"/>
          <w:numId w:val="2"/>
        </w:numPr>
        <w:spacing w:after="0" w:line="240" w:lineRule="auto"/>
        <w:contextualSpacing/>
        <w:rPr>
          <w:rFonts w:ascii="Calibri" w:hAnsi="Calibri" w:cs="Calibri"/>
        </w:rPr>
      </w:pPr>
      <w:r w:rsidRPr="00A21E37">
        <w:rPr>
          <w:rFonts w:ascii="Calibri" w:hAnsi="Calibri" w:cs="Calibri"/>
        </w:rPr>
        <w:t xml:space="preserve">Élaborer un plan hebdomadaire et mensuel et évaluer la performance de vos travailleurs sociaux </w:t>
      </w:r>
    </w:p>
    <w:p w14:paraId="67C4EB29" w14:textId="488495D2" w:rsidR="00822609" w:rsidRPr="00A21E37" w:rsidRDefault="00A21E37" w:rsidP="00822609">
      <w:pPr>
        <w:numPr>
          <w:ilvl w:val="0"/>
          <w:numId w:val="2"/>
        </w:numPr>
        <w:spacing w:after="0" w:line="240" w:lineRule="auto"/>
        <w:contextualSpacing/>
        <w:rPr>
          <w:rFonts w:ascii="Calibri" w:hAnsi="Calibri" w:cs="Calibri"/>
        </w:rPr>
      </w:pPr>
      <w:r w:rsidRPr="00A21E37">
        <w:rPr>
          <w:rFonts w:ascii="Calibri" w:hAnsi="Calibri" w:cs="Calibri"/>
        </w:rPr>
        <w:t>Référer</w:t>
      </w:r>
      <w:r w:rsidR="00F072B3" w:rsidRPr="00A21E37">
        <w:rPr>
          <w:rFonts w:ascii="Calibri" w:hAnsi="Calibri" w:cs="Calibri"/>
        </w:rPr>
        <w:t xml:space="preserve"> </w:t>
      </w:r>
      <w:r w:rsidR="00822609" w:rsidRPr="00A21E37">
        <w:rPr>
          <w:rFonts w:ascii="Calibri" w:hAnsi="Calibri" w:cs="Calibri"/>
        </w:rPr>
        <w:t xml:space="preserve">les cas d'abus, de violence, d'exploitation et de négligence à la gestion des cas </w:t>
      </w:r>
    </w:p>
    <w:p w14:paraId="087E7E8E" w14:textId="77777777" w:rsidR="00822609" w:rsidRPr="00A21E37" w:rsidRDefault="00822609" w:rsidP="00822609">
      <w:pPr>
        <w:numPr>
          <w:ilvl w:val="0"/>
          <w:numId w:val="2"/>
        </w:numPr>
        <w:autoSpaceDE w:val="0"/>
        <w:autoSpaceDN w:val="0"/>
        <w:adjustRightInd w:val="0"/>
        <w:spacing w:after="0" w:line="240" w:lineRule="auto"/>
        <w:contextualSpacing/>
        <w:rPr>
          <w:rFonts w:ascii="Calibri" w:hAnsi="Calibri" w:cs="Calibri"/>
        </w:rPr>
      </w:pPr>
      <w:r w:rsidRPr="00A21E37">
        <w:rPr>
          <w:rFonts w:ascii="Calibri" w:hAnsi="Calibri" w:cs="Calibri"/>
        </w:rPr>
        <w:t xml:space="preserve">Faire un suivi régulier pour s'assurer que tous les services sont exécutés dans les délais convenus et s'assurer que les progrès sont régulièrement examinés. </w:t>
      </w:r>
    </w:p>
    <w:p w14:paraId="77C9CE52" w14:textId="77777777" w:rsidR="00822609" w:rsidRPr="00A21E37" w:rsidRDefault="00822609" w:rsidP="00822609">
      <w:pPr>
        <w:numPr>
          <w:ilvl w:val="0"/>
          <w:numId w:val="2"/>
        </w:numPr>
        <w:autoSpaceDE w:val="0"/>
        <w:autoSpaceDN w:val="0"/>
        <w:adjustRightInd w:val="0"/>
        <w:spacing w:after="0" w:line="240" w:lineRule="auto"/>
        <w:contextualSpacing/>
        <w:rPr>
          <w:rFonts w:ascii="Calibri" w:hAnsi="Calibri" w:cs="Calibri"/>
        </w:rPr>
      </w:pPr>
      <w:r w:rsidRPr="00A21E37">
        <w:rPr>
          <w:rFonts w:ascii="Calibri" w:hAnsi="Calibri" w:cs="Calibri"/>
        </w:rPr>
        <w:t>Organiser des réunions de protection des enfants sur une base hebdomadaire</w:t>
      </w:r>
    </w:p>
    <w:p w14:paraId="13FD1D99" w14:textId="06430518" w:rsidR="00822609" w:rsidRPr="00A21E37" w:rsidRDefault="00822609" w:rsidP="00822609">
      <w:pPr>
        <w:numPr>
          <w:ilvl w:val="0"/>
          <w:numId w:val="2"/>
        </w:numPr>
        <w:autoSpaceDE w:val="0"/>
        <w:autoSpaceDN w:val="0"/>
        <w:adjustRightInd w:val="0"/>
        <w:spacing w:after="0" w:line="240" w:lineRule="auto"/>
        <w:contextualSpacing/>
        <w:rPr>
          <w:rFonts w:ascii="Calibri" w:hAnsi="Calibri" w:cs="Calibri"/>
        </w:rPr>
      </w:pPr>
      <w:r w:rsidRPr="00A21E37">
        <w:rPr>
          <w:rFonts w:ascii="Calibri" w:hAnsi="Calibri" w:cs="Calibri"/>
        </w:rPr>
        <w:t xml:space="preserve">Travailler avec les structures communautaires (CWC, CCG, CRC, superviseur, chefs d'équipe, professeurs d'école, etc.) pour assurer le bien-être </w:t>
      </w:r>
      <w:r w:rsidR="009648B9" w:rsidRPr="00A21E37">
        <w:rPr>
          <w:rFonts w:ascii="Calibri" w:hAnsi="Calibri" w:cs="Calibri"/>
        </w:rPr>
        <w:t>des ENA et ES</w:t>
      </w:r>
    </w:p>
    <w:p w14:paraId="70652928" w14:textId="54271E2B" w:rsidR="009A6BD4" w:rsidRPr="00A21E37" w:rsidRDefault="009A6BD4" w:rsidP="00822609">
      <w:pPr>
        <w:numPr>
          <w:ilvl w:val="0"/>
          <w:numId w:val="2"/>
        </w:numPr>
        <w:autoSpaceDE w:val="0"/>
        <w:autoSpaceDN w:val="0"/>
        <w:adjustRightInd w:val="0"/>
        <w:spacing w:after="0" w:line="240" w:lineRule="auto"/>
        <w:contextualSpacing/>
        <w:rPr>
          <w:rFonts w:ascii="Calibri" w:hAnsi="Calibri" w:cs="Calibri"/>
        </w:rPr>
      </w:pPr>
      <w:r w:rsidRPr="00A21E37">
        <w:rPr>
          <w:rFonts w:ascii="Calibri" w:hAnsi="Calibri" w:cs="Calibri"/>
        </w:rPr>
        <w:t xml:space="preserve">S’assurer que toutes les </w:t>
      </w:r>
      <w:proofErr w:type="gramStart"/>
      <w:r w:rsidRPr="00A21E37">
        <w:rPr>
          <w:rFonts w:ascii="Calibri" w:hAnsi="Calibri" w:cs="Calibri"/>
        </w:rPr>
        <w:t>DIS</w:t>
      </w:r>
      <w:proofErr w:type="gramEnd"/>
      <w:r w:rsidRPr="00A21E37">
        <w:rPr>
          <w:rFonts w:ascii="Calibri" w:hAnsi="Calibri" w:cs="Calibri"/>
        </w:rPr>
        <w:t xml:space="preserve"> et les </w:t>
      </w:r>
      <w:r w:rsidR="0031681B" w:rsidRPr="00A21E37">
        <w:rPr>
          <w:rFonts w:ascii="Calibri" w:hAnsi="Calibri" w:cs="Calibri"/>
        </w:rPr>
        <w:t>formulaires d</w:t>
      </w:r>
      <w:r w:rsidR="00434B12" w:rsidRPr="00A21E37">
        <w:rPr>
          <w:rFonts w:ascii="Calibri" w:hAnsi="Calibri" w:cs="Calibri"/>
        </w:rPr>
        <w:t>’enregistrement</w:t>
      </w:r>
      <w:r w:rsidRPr="00A21E37">
        <w:rPr>
          <w:rFonts w:ascii="Calibri" w:hAnsi="Calibri" w:cs="Calibri"/>
        </w:rPr>
        <w:t xml:space="preserve"> sont remplis pour les enfants de votre équipe </w:t>
      </w:r>
    </w:p>
    <w:p w14:paraId="73E8D4AC" w14:textId="76A05A6F" w:rsidR="00822609" w:rsidRPr="00A21E37" w:rsidRDefault="00822609" w:rsidP="00822609">
      <w:pPr>
        <w:numPr>
          <w:ilvl w:val="0"/>
          <w:numId w:val="2"/>
        </w:numPr>
        <w:autoSpaceDE w:val="0"/>
        <w:autoSpaceDN w:val="0"/>
        <w:adjustRightInd w:val="0"/>
        <w:spacing w:after="0" w:line="240" w:lineRule="auto"/>
        <w:contextualSpacing/>
        <w:rPr>
          <w:rFonts w:ascii="Calibri" w:hAnsi="Calibri" w:cs="Calibri"/>
        </w:rPr>
      </w:pPr>
      <w:r w:rsidRPr="00A21E37">
        <w:rPr>
          <w:rFonts w:ascii="Calibri" w:hAnsi="Calibri" w:cs="Calibri"/>
        </w:rPr>
        <w:t>Gérer les cas conformément aux procédures opérationnelles standard, adhérer aux processus de documentation standard et suivre les</w:t>
      </w:r>
      <w:r w:rsidR="00556C6C" w:rsidRPr="00A21E37">
        <w:rPr>
          <w:rFonts w:ascii="Calibri" w:hAnsi="Calibri" w:cs="Calibri"/>
        </w:rPr>
        <w:t xml:space="preserve"> directives </w:t>
      </w:r>
      <w:r w:rsidR="00A21E37" w:rsidRPr="00A21E37">
        <w:rPr>
          <w:rFonts w:ascii="Calibri" w:hAnsi="Calibri" w:cs="Calibri"/>
        </w:rPr>
        <w:t>des meilleures</w:t>
      </w:r>
      <w:r w:rsidRPr="00A21E37">
        <w:rPr>
          <w:rFonts w:ascii="Calibri" w:hAnsi="Calibri" w:cs="Calibri"/>
        </w:rPr>
        <w:t xml:space="preserve"> pratiques.</w:t>
      </w:r>
    </w:p>
    <w:p w14:paraId="4633AF1D" w14:textId="77777777" w:rsidR="00822609" w:rsidRPr="00A21E37" w:rsidRDefault="00822609" w:rsidP="00822609">
      <w:pPr>
        <w:numPr>
          <w:ilvl w:val="0"/>
          <w:numId w:val="2"/>
        </w:numPr>
        <w:spacing w:after="0" w:line="240" w:lineRule="auto"/>
        <w:jc w:val="lowKashida"/>
        <w:rPr>
          <w:rFonts w:ascii="Calibri" w:eastAsia="Times New Roman" w:hAnsi="Calibri" w:cs="Calibri"/>
        </w:rPr>
      </w:pPr>
      <w:r w:rsidRPr="00A21E37">
        <w:rPr>
          <w:rFonts w:ascii="Calibri" w:hAnsi="Calibri" w:cs="Calibri"/>
        </w:rPr>
        <w:t>Enregistrer régulièrement les cas en utilisant les notes de cas et d'autres formulaires convenus</w:t>
      </w:r>
    </w:p>
    <w:p w14:paraId="47D1C347" w14:textId="77777777" w:rsidR="00822609" w:rsidRPr="00A21E37" w:rsidRDefault="00822609" w:rsidP="00822609">
      <w:pPr>
        <w:numPr>
          <w:ilvl w:val="0"/>
          <w:numId w:val="2"/>
        </w:numPr>
        <w:spacing w:after="0" w:line="240" w:lineRule="auto"/>
        <w:contextualSpacing/>
        <w:rPr>
          <w:rFonts w:ascii="Calibri" w:hAnsi="Calibri" w:cs="Calibri"/>
        </w:rPr>
      </w:pPr>
      <w:r w:rsidRPr="00A21E37">
        <w:rPr>
          <w:rFonts w:ascii="Calibri" w:hAnsi="Calibri" w:cs="Calibri"/>
        </w:rPr>
        <w:t xml:space="preserve">Rédiger des rapports hebdomadaires et mensuels et d'autres rapports à la demande </w:t>
      </w:r>
    </w:p>
    <w:p w14:paraId="553D492B" w14:textId="7BBD3727" w:rsidR="00822609" w:rsidRPr="00A21E37" w:rsidRDefault="00822609" w:rsidP="00822609">
      <w:pPr>
        <w:numPr>
          <w:ilvl w:val="0"/>
          <w:numId w:val="2"/>
        </w:numPr>
        <w:spacing w:after="0" w:line="240" w:lineRule="auto"/>
        <w:contextualSpacing/>
        <w:rPr>
          <w:rFonts w:ascii="Calibri" w:hAnsi="Calibri" w:cs="Calibri"/>
        </w:rPr>
      </w:pPr>
      <w:r w:rsidRPr="00A21E37">
        <w:rPr>
          <w:rFonts w:ascii="Calibri" w:hAnsi="Calibri" w:cs="Calibri"/>
        </w:rPr>
        <w:t xml:space="preserve">Faciliter l'éducation entre pairs et travailler en étroite collaboration avec </w:t>
      </w:r>
      <w:r w:rsidR="00C62D4E" w:rsidRPr="00A21E37">
        <w:rPr>
          <w:rFonts w:ascii="Calibri" w:hAnsi="Calibri" w:cs="Calibri"/>
        </w:rPr>
        <w:t>les gardiens ou les tuteurs des enfants</w:t>
      </w:r>
    </w:p>
    <w:p w14:paraId="2B2CD050" w14:textId="24F9C3B6" w:rsidR="00822609" w:rsidRPr="00A21E37" w:rsidRDefault="00822609" w:rsidP="00822609">
      <w:pPr>
        <w:numPr>
          <w:ilvl w:val="0"/>
          <w:numId w:val="2"/>
        </w:numPr>
        <w:spacing w:after="0" w:line="240" w:lineRule="auto"/>
        <w:contextualSpacing/>
        <w:rPr>
          <w:rFonts w:ascii="Calibri" w:hAnsi="Calibri" w:cs="Calibri"/>
        </w:rPr>
      </w:pPr>
      <w:r w:rsidRPr="00A21E37">
        <w:rPr>
          <w:rFonts w:ascii="Calibri" w:hAnsi="Calibri" w:cs="Calibri"/>
        </w:rPr>
        <w:t xml:space="preserve">S’assurer que les enfants ont </w:t>
      </w:r>
      <w:r w:rsidR="00E129E2" w:rsidRPr="00A21E37">
        <w:rPr>
          <w:rFonts w:ascii="Calibri" w:hAnsi="Calibri" w:cs="Calibri"/>
        </w:rPr>
        <w:t xml:space="preserve">quelqu’un </w:t>
      </w:r>
      <w:r w:rsidRPr="00A21E37">
        <w:rPr>
          <w:rFonts w:ascii="Calibri" w:hAnsi="Calibri" w:cs="Calibri"/>
        </w:rPr>
        <w:t xml:space="preserve">qui veille à leur fréquentation de l'école ainsi qu’à leur bien-être </w:t>
      </w:r>
    </w:p>
    <w:p w14:paraId="714050CC" w14:textId="77777777" w:rsidR="00822609" w:rsidRPr="00A21E37" w:rsidRDefault="00822609" w:rsidP="00822609">
      <w:pPr>
        <w:numPr>
          <w:ilvl w:val="0"/>
          <w:numId w:val="2"/>
        </w:numPr>
        <w:spacing w:after="0" w:line="240" w:lineRule="auto"/>
        <w:contextualSpacing/>
        <w:rPr>
          <w:rFonts w:ascii="Calibri" w:hAnsi="Calibri" w:cs="Calibri"/>
        </w:rPr>
      </w:pPr>
      <w:r w:rsidRPr="00A21E37">
        <w:rPr>
          <w:rFonts w:ascii="Calibri" w:hAnsi="Calibri" w:cs="Calibri"/>
        </w:rPr>
        <w:t xml:space="preserve">Exécuter toute autre activité qui vous est assignée par votre supérieur immédiat </w:t>
      </w:r>
    </w:p>
    <w:p w14:paraId="4B6883BE" w14:textId="77777777" w:rsidR="00822609" w:rsidRPr="00A21E37" w:rsidRDefault="00822609" w:rsidP="00822609">
      <w:pPr>
        <w:keepNext/>
        <w:spacing w:after="0" w:line="240" w:lineRule="auto"/>
        <w:jc w:val="both"/>
        <w:outlineLvl w:val="0"/>
        <w:rPr>
          <w:rFonts w:ascii="Calibri" w:eastAsia="Times New Roman" w:hAnsi="Calibri" w:cs="Calibri"/>
          <w:b/>
        </w:rPr>
      </w:pPr>
    </w:p>
    <w:p w14:paraId="0392DD94" w14:textId="77777777" w:rsidR="00822609" w:rsidRPr="00A21E37" w:rsidRDefault="00822609" w:rsidP="003D217E">
      <w:pPr>
        <w:widowControl w:val="0"/>
        <w:tabs>
          <w:tab w:val="center" w:pos="4680"/>
        </w:tabs>
        <w:spacing w:after="0" w:line="240" w:lineRule="auto"/>
        <w:rPr>
          <w:rFonts w:ascii="Calibri" w:hAnsi="Calibri" w:cs="Calibri"/>
        </w:rPr>
      </w:pPr>
      <w:r w:rsidRPr="00A21E37">
        <w:rPr>
          <w:rFonts w:ascii="Calibri" w:hAnsi="Calibri" w:cs="Calibri"/>
        </w:rPr>
        <w:t>Signature du superviseur : _________________________________________________</w:t>
      </w:r>
      <w:r w:rsidRPr="00A21E37">
        <w:rPr>
          <w:rFonts w:ascii="Calibri" w:hAnsi="Calibri" w:cs="Calibri"/>
        </w:rPr>
        <w:tab/>
      </w:r>
    </w:p>
    <w:p w14:paraId="344B2A2B" w14:textId="77777777" w:rsidR="00822609" w:rsidRPr="00A21E37" w:rsidRDefault="00822609" w:rsidP="003D217E">
      <w:pPr>
        <w:widowControl w:val="0"/>
        <w:tabs>
          <w:tab w:val="center" w:pos="4680"/>
        </w:tabs>
        <w:spacing w:after="0" w:line="240" w:lineRule="auto"/>
        <w:rPr>
          <w:rFonts w:ascii="Calibri" w:hAnsi="Calibri" w:cs="Calibri"/>
          <w:b/>
        </w:rPr>
      </w:pPr>
      <w:r w:rsidRPr="00A21E37">
        <w:rPr>
          <w:rFonts w:ascii="Calibri" w:hAnsi="Calibri" w:cs="Calibri"/>
        </w:rPr>
        <w:t>Date : ______________________________________________________________</w:t>
      </w:r>
    </w:p>
    <w:p w14:paraId="429D7E53" w14:textId="77777777" w:rsidR="00822609" w:rsidRPr="00A21E37" w:rsidRDefault="00822609" w:rsidP="003D217E">
      <w:pPr>
        <w:pStyle w:val="BodyTextIndent"/>
        <w:spacing w:after="0"/>
        <w:ind w:left="0"/>
        <w:rPr>
          <w:rFonts w:ascii="Calibri" w:hAnsi="Calibri" w:cs="Calibri"/>
          <w:b/>
          <w:bCs/>
          <w:sz w:val="22"/>
          <w:szCs w:val="22"/>
        </w:rPr>
      </w:pPr>
      <w:r w:rsidRPr="00A21E37">
        <w:rPr>
          <w:rFonts w:ascii="Calibri" w:hAnsi="Calibri" w:cs="Calibri"/>
          <w:b/>
          <w:sz w:val="22"/>
          <w:szCs w:val="22"/>
        </w:rPr>
        <w:t xml:space="preserve">J'ai lu et compris les détails de la description de poste ci-dessus. </w:t>
      </w:r>
    </w:p>
    <w:p w14:paraId="2F0413AA" w14:textId="77777777" w:rsidR="00822609" w:rsidRPr="00A21E37" w:rsidRDefault="00822609" w:rsidP="003D217E">
      <w:pPr>
        <w:widowControl w:val="0"/>
        <w:tabs>
          <w:tab w:val="center" w:pos="4680"/>
        </w:tabs>
        <w:spacing w:after="0" w:line="240" w:lineRule="auto"/>
        <w:rPr>
          <w:rFonts w:ascii="Calibri" w:hAnsi="Calibri" w:cs="Calibri"/>
        </w:rPr>
      </w:pPr>
      <w:r w:rsidRPr="00A21E37">
        <w:rPr>
          <w:rFonts w:ascii="Calibri" w:hAnsi="Calibri" w:cs="Calibri"/>
        </w:rPr>
        <w:t>Signature de l'employé : _________________________________________________</w:t>
      </w:r>
    </w:p>
    <w:p w14:paraId="4A732E9C" w14:textId="77777777" w:rsidR="00822609" w:rsidRPr="00A21E37" w:rsidRDefault="00822609" w:rsidP="003D217E">
      <w:pPr>
        <w:widowControl w:val="0"/>
        <w:tabs>
          <w:tab w:val="center" w:pos="4680"/>
        </w:tabs>
        <w:spacing w:after="0" w:line="240" w:lineRule="auto"/>
        <w:rPr>
          <w:rFonts w:ascii="Calibri" w:hAnsi="Calibri" w:cs="Calibri"/>
          <w:b/>
        </w:rPr>
      </w:pPr>
      <w:r w:rsidRPr="00A21E37">
        <w:rPr>
          <w:rFonts w:ascii="Calibri" w:hAnsi="Calibri" w:cs="Calibri"/>
        </w:rPr>
        <w:t>Date : _______________________________</w:t>
      </w:r>
    </w:p>
    <w:sectPr w:rsidR="00822609" w:rsidRPr="00A21E37" w:rsidSect="008A0FB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3B4FD" w14:textId="77777777" w:rsidR="00F64973" w:rsidRDefault="00F64973" w:rsidP="003A7F34">
      <w:pPr>
        <w:spacing w:after="0" w:line="240" w:lineRule="auto"/>
      </w:pPr>
      <w:r>
        <w:separator/>
      </w:r>
    </w:p>
  </w:endnote>
  <w:endnote w:type="continuationSeparator" w:id="0">
    <w:p w14:paraId="62703983" w14:textId="77777777" w:rsidR="00F64973" w:rsidRDefault="00F64973" w:rsidP="003A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3EE73" w14:textId="77777777" w:rsidR="00F64973" w:rsidRDefault="00F64973" w:rsidP="003A7F34">
      <w:pPr>
        <w:spacing w:after="0" w:line="240" w:lineRule="auto"/>
      </w:pPr>
      <w:r>
        <w:separator/>
      </w:r>
    </w:p>
  </w:footnote>
  <w:footnote w:type="continuationSeparator" w:id="0">
    <w:p w14:paraId="36B3F18B" w14:textId="77777777" w:rsidR="00F64973" w:rsidRDefault="00F64973" w:rsidP="003A7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2620" w14:textId="77777777" w:rsidR="003A7F34" w:rsidRDefault="003A7F34">
    <w:pPr>
      <w:pStyle w:val="Header"/>
    </w:pPr>
    <w:r>
      <w:rPr>
        <w:noProof/>
      </w:rPr>
      <w:drawing>
        <wp:inline distT="0" distB="0" distL="0" distR="0" wp14:anchorId="400284C7" wp14:editId="3BAC992A">
          <wp:extent cx="1222744" cy="10905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147" cy="10953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3EA7691"/>
    <w:multiLevelType w:val="hybridMultilevel"/>
    <w:tmpl w:val="AD8EC51C"/>
    <w:lvl w:ilvl="0" w:tplc="5A668DFE">
      <w:start w:val="1"/>
      <w:numFmt w:val="decimal"/>
      <w:lvlText w:val="%1."/>
      <w:lvlJc w:val="left"/>
      <w:pPr>
        <w:ind w:left="72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09"/>
    <w:rsid w:val="00141C62"/>
    <w:rsid w:val="001719D6"/>
    <w:rsid w:val="001C77BE"/>
    <w:rsid w:val="0031681B"/>
    <w:rsid w:val="003A7F34"/>
    <w:rsid w:val="003D217E"/>
    <w:rsid w:val="003D3198"/>
    <w:rsid w:val="00434B12"/>
    <w:rsid w:val="0051559D"/>
    <w:rsid w:val="00556C6C"/>
    <w:rsid w:val="005F4F5B"/>
    <w:rsid w:val="006C750E"/>
    <w:rsid w:val="006D5C5C"/>
    <w:rsid w:val="006F4463"/>
    <w:rsid w:val="00706FDC"/>
    <w:rsid w:val="00755004"/>
    <w:rsid w:val="007E5300"/>
    <w:rsid w:val="00822609"/>
    <w:rsid w:val="008A0FB1"/>
    <w:rsid w:val="009308E3"/>
    <w:rsid w:val="009648B9"/>
    <w:rsid w:val="009A6BD4"/>
    <w:rsid w:val="00A21E37"/>
    <w:rsid w:val="00B74CBE"/>
    <w:rsid w:val="00BB526E"/>
    <w:rsid w:val="00C62D4E"/>
    <w:rsid w:val="00E129E2"/>
    <w:rsid w:val="00E47360"/>
    <w:rsid w:val="00F072B3"/>
    <w:rsid w:val="00F6497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E9BD"/>
  <w15:docId w15:val="{247826FB-C81B-4651-8349-32AAD031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FB1"/>
  </w:style>
  <w:style w:type="paragraph" w:styleId="Heading3">
    <w:name w:val="heading 3"/>
    <w:basedOn w:val="Normal"/>
    <w:next w:val="Normal"/>
    <w:link w:val="Heading3Char"/>
    <w:semiHidden/>
    <w:unhideWhenUsed/>
    <w:qFormat/>
    <w:rsid w:val="00822609"/>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822609"/>
    <w:rPr>
      <w:rFonts w:ascii="Cambria" w:eastAsia="Times New Roman" w:hAnsi="Cambria" w:cs="Times New Roman"/>
      <w:b/>
      <w:bCs/>
      <w:sz w:val="26"/>
      <w:szCs w:val="26"/>
    </w:rPr>
  </w:style>
  <w:style w:type="paragraph" w:styleId="BodyText">
    <w:name w:val="Body Text"/>
    <w:basedOn w:val="Normal"/>
    <w:link w:val="BodyTextChar"/>
    <w:rsid w:val="00822609"/>
    <w:pPr>
      <w:spacing w:after="12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822609"/>
    <w:rPr>
      <w:rFonts w:ascii="Times New Roman" w:eastAsia="Times New Roman" w:hAnsi="Times New Roman" w:cs="Times New Roman"/>
      <w:sz w:val="20"/>
      <w:szCs w:val="20"/>
    </w:rPr>
  </w:style>
  <w:style w:type="paragraph" w:styleId="ListParagraph">
    <w:name w:val="List Paragraph"/>
    <w:basedOn w:val="Normal"/>
    <w:uiPriority w:val="34"/>
    <w:qFormat/>
    <w:rsid w:val="00822609"/>
    <w:pPr>
      <w:ind w:left="720"/>
      <w:contextualSpacing/>
    </w:pPr>
  </w:style>
  <w:style w:type="paragraph" w:styleId="BodyTextIndent">
    <w:name w:val="Body Text Indent"/>
    <w:basedOn w:val="Normal"/>
    <w:link w:val="BodyTextIndentChar"/>
    <w:rsid w:val="00822609"/>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822609"/>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3A7F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7F34"/>
  </w:style>
  <w:style w:type="paragraph" w:styleId="Footer">
    <w:name w:val="footer"/>
    <w:basedOn w:val="Normal"/>
    <w:link w:val="FooterChar"/>
    <w:uiPriority w:val="99"/>
    <w:semiHidden/>
    <w:unhideWhenUsed/>
    <w:rsid w:val="003A7F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A7F34"/>
  </w:style>
  <w:style w:type="paragraph" w:styleId="BalloonText">
    <w:name w:val="Balloon Text"/>
    <w:basedOn w:val="Normal"/>
    <w:link w:val="BalloonTextChar"/>
    <w:uiPriority w:val="99"/>
    <w:semiHidden/>
    <w:unhideWhenUsed/>
    <w:rsid w:val="003A7F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F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2" ma:contentTypeDescription="Create a new document." ma:contentTypeScope="" ma:versionID="922b79da9e3ca2ede15fe68647adbcf5">
  <xsd:schema xmlns:xsd="http://www.w3.org/2001/XMLSchema" xmlns:xs="http://www.w3.org/2001/XMLSchema" xmlns:p="http://schemas.microsoft.com/office/2006/metadata/properties" xmlns:ns3="1d8ebf77-cd33-4f18-bb2b-d077fe339d9a" xmlns:ns4="6df68d03-0d94-44b1-a9a2-765e7690f201" targetNamespace="http://schemas.microsoft.com/office/2006/metadata/properties" ma:root="true" ma:fieldsID="2b80790b16e7a5471f9850846f38c967" ns3:_="" ns4:_="">
    <xsd:import namespace="1d8ebf77-cd33-4f18-bb2b-d077fe339d9a"/>
    <xsd:import namespace="6df68d03-0d94-44b1-a9a2-765e7690f2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EA5D67-69E5-472F-B06A-6BE42AE552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8FEB5F-FB54-4459-8448-BAC9EC0BB250}">
  <ds:schemaRefs>
    <ds:schemaRef ds:uri="http://schemas.microsoft.com/sharepoint/v3/contenttype/forms"/>
  </ds:schemaRefs>
</ds:datastoreItem>
</file>

<file path=customXml/itemProps3.xml><?xml version="1.0" encoding="utf-8"?>
<ds:datastoreItem xmlns:ds="http://schemas.openxmlformats.org/officeDocument/2006/customXml" ds:itemID="{0CA48746-1007-4D69-A114-29102954F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ebf77-cd33-4f18-bb2b-d077fe339d9a"/>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kib</dc:creator>
  <cp:lastModifiedBy>Cliff Speck</cp:lastModifiedBy>
  <cp:revision>20</cp:revision>
  <dcterms:created xsi:type="dcterms:W3CDTF">2020-12-15T08:57:00Z</dcterms:created>
  <dcterms:modified xsi:type="dcterms:W3CDTF">2020-12-15T12:15:00Z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