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705" w14:textId="71F6CAF4" w:rsidR="0012629E" w:rsidRPr="0070572B" w:rsidRDefault="00CD35D2">
      <w:pPr>
        <w:rPr>
          <w:rFonts w:ascii="Arial" w:hAnsi="Arial" w:cs="Arial"/>
          <w:b/>
          <w:bCs/>
          <w:color w:val="4472C4" w:themeColor="accent1"/>
          <w:sz w:val="56"/>
          <w:szCs w:val="56"/>
          <w:lang w:val="fi-FI"/>
        </w:rPr>
      </w:pPr>
      <w:r w:rsidRPr="00FB5BE4">
        <w:rPr>
          <w:rFonts w:ascii="Arial" w:hAnsi="Arial" w:cs="Arial"/>
          <w:b/>
          <w:bCs/>
          <w:color w:val="4472C4" w:themeColor="accent1"/>
          <w:sz w:val="56"/>
          <w:szCs w:val="56"/>
          <w:lang w:val="fi-FI"/>
        </w:rPr>
        <w:t xml:space="preserve">Opetusta pakolaisista </w:t>
      </w:r>
      <w:r w:rsidR="00FB5BE4">
        <w:rPr>
          <w:rFonts w:ascii="Arial" w:hAnsi="Arial" w:cs="Arial"/>
          <w:b/>
          <w:bCs/>
          <w:color w:val="4472C4" w:themeColor="accent1"/>
          <w:sz w:val="56"/>
          <w:szCs w:val="56"/>
          <w:lang w:val="fi-FI"/>
        </w:rPr>
        <w:t>–</w:t>
      </w:r>
      <w:r w:rsidRPr="00FB5BE4">
        <w:rPr>
          <w:rFonts w:ascii="Arial" w:hAnsi="Arial" w:cs="Arial"/>
          <w:b/>
          <w:bCs/>
          <w:color w:val="4472C4" w:themeColor="accent1"/>
          <w:sz w:val="56"/>
          <w:szCs w:val="56"/>
          <w:lang w:val="fi-FI"/>
        </w:rPr>
        <w:t xml:space="preserve"> </w:t>
      </w:r>
      <w:r w:rsidR="0029227A" w:rsidRPr="00FB5BE4">
        <w:rPr>
          <w:rFonts w:ascii="Arial" w:hAnsi="Arial" w:cs="Arial"/>
          <w:b/>
          <w:bCs/>
          <w:color w:val="4472C4" w:themeColor="accent1"/>
          <w:sz w:val="56"/>
          <w:szCs w:val="56"/>
          <w:lang w:val="fi-FI"/>
        </w:rPr>
        <w:t>Oppituntisuunnitelma</w:t>
      </w:r>
    </w:p>
    <w:p w14:paraId="1241F9CC" w14:textId="77777777" w:rsidR="005C6745" w:rsidRPr="002B0B26" w:rsidRDefault="005C6745">
      <w:pPr>
        <w:rPr>
          <w:rFonts w:ascii="Arial" w:hAnsi="Arial" w:cs="Arial"/>
          <w:b/>
          <w:bCs/>
          <w:lang w:val="fi-FI"/>
        </w:rPr>
      </w:pPr>
    </w:p>
    <w:p w14:paraId="34E03ADF" w14:textId="3FFE1A41" w:rsidR="00FB5BE4" w:rsidRPr="0070572B" w:rsidRDefault="00FB5BE4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Opettajan nimi:</w:t>
      </w:r>
    </w:p>
    <w:p w14:paraId="374D0525" w14:textId="3793D58E" w:rsidR="00FB5BE4" w:rsidRPr="00453654" w:rsidRDefault="00951A6F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 xml:space="preserve">Kaupunki/kunta: </w:t>
      </w:r>
    </w:p>
    <w:p w14:paraId="3B3AB012" w14:textId="696F9098" w:rsidR="00951A6F" w:rsidRPr="0070572B" w:rsidRDefault="00951A6F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Vuosi</w:t>
      </w:r>
      <w:r w:rsidR="0012629E" w:rsidRPr="0070572B">
        <w:rPr>
          <w:rFonts w:ascii="Arial" w:hAnsi="Arial" w:cs="Arial"/>
          <w:b/>
          <w:bCs/>
          <w:sz w:val="28"/>
          <w:szCs w:val="28"/>
          <w:lang w:val="fi-FI"/>
        </w:rPr>
        <w:t>kurssi:</w:t>
      </w:r>
    </w:p>
    <w:p w14:paraId="5B46AAA6" w14:textId="2A071BC7" w:rsidR="0012629E" w:rsidRPr="0070572B" w:rsidRDefault="0012629E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Oppilaiden ikäluokka:</w:t>
      </w:r>
    </w:p>
    <w:p w14:paraId="2D62154A" w14:textId="1CA7E697" w:rsidR="0012629E" w:rsidRPr="0070572B" w:rsidRDefault="0012629E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Aine:</w:t>
      </w:r>
    </w:p>
    <w:p w14:paraId="65F5ECCB" w14:textId="77777777" w:rsidR="00DC498B" w:rsidRPr="004902C8" w:rsidRDefault="00DC498B" w:rsidP="00DC498B">
      <w:pPr>
        <w:rPr>
          <w:rFonts w:ascii="Arial" w:hAnsi="Arial" w:cs="Arial"/>
          <w:b/>
          <w:bCs/>
          <w:lang w:val="fi-FI"/>
        </w:rPr>
      </w:pPr>
    </w:p>
    <w:p w14:paraId="031CED3C" w14:textId="1AD6D280" w:rsidR="00DC498B" w:rsidRPr="0070572B" w:rsidRDefault="00DC498B" w:rsidP="00DC498B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 xml:space="preserve">Oppitunnin </w:t>
      </w:r>
      <w:r w:rsidR="00B61756" w:rsidRPr="0070572B">
        <w:rPr>
          <w:rFonts w:ascii="Arial" w:hAnsi="Arial" w:cs="Arial"/>
          <w:b/>
          <w:bCs/>
          <w:sz w:val="28"/>
          <w:szCs w:val="28"/>
          <w:lang w:val="fi-FI"/>
        </w:rPr>
        <w:t>tarkoitus</w:t>
      </w:r>
    </w:p>
    <w:p w14:paraId="58350D7F" w14:textId="2E9E610B" w:rsidR="00DC498B" w:rsidRPr="009656F1" w:rsidRDefault="00DC498B" w:rsidP="00DC498B">
      <w:pPr>
        <w:rPr>
          <w:rFonts w:ascii="Arial" w:hAnsi="Arial" w:cs="Arial"/>
          <w:i/>
          <w:iCs/>
          <w:lang w:val="fi-FI"/>
        </w:rPr>
      </w:pPr>
      <w:r w:rsidRPr="009656F1">
        <w:rPr>
          <w:rFonts w:ascii="Arial" w:hAnsi="Arial" w:cs="Arial"/>
          <w:i/>
          <w:iCs/>
          <w:lang w:val="fi-FI"/>
        </w:rPr>
        <w:t>Kuvaile lyhyes</w:t>
      </w:r>
      <w:r w:rsidRPr="009656F1">
        <w:rPr>
          <w:rFonts w:ascii="Arial" w:hAnsi="Arial" w:cs="Arial"/>
          <w:i/>
          <w:iCs/>
          <w:lang w:val="fi-FI"/>
        </w:rPr>
        <w:t>ti</w:t>
      </w:r>
      <w:r w:rsidRPr="009656F1">
        <w:rPr>
          <w:rFonts w:ascii="Arial" w:hAnsi="Arial" w:cs="Arial"/>
          <w:i/>
          <w:iCs/>
          <w:lang w:val="fi-FI"/>
        </w:rPr>
        <w:t xml:space="preserve">, mikä on oppitunnin </w:t>
      </w:r>
      <w:r w:rsidR="00B61756" w:rsidRPr="009656F1">
        <w:rPr>
          <w:rFonts w:ascii="Arial" w:hAnsi="Arial" w:cs="Arial"/>
          <w:i/>
          <w:iCs/>
          <w:lang w:val="fi-FI"/>
        </w:rPr>
        <w:t>tarkoitus</w:t>
      </w:r>
      <w:r w:rsidRPr="009656F1">
        <w:rPr>
          <w:rFonts w:ascii="Arial" w:hAnsi="Arial" w:cs="Arial"/>
          <w:i/>
          <w:iCs/>
          <w:lang w:val="fi-FI"/>
        </w:rPr>
        <w:t>, esimerkiksi: "Oppilaat oppivat käsitteen "pakolainen".</w:t>
      </w:r>
    </w:p>
    <w:p w14:paraId="4094EEC4" w14:textId="1AB3D25E" w:rsidR="00611524" w:rsidRPr="0070572B" w:rsidRDefault="00611524" w:rsidP="00611524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Linkki tavoitteisiin/opetussuunnitelmaan/ohjeisiin</w:t>
      </w:r>
    </w:p>
    <w:p w14:paraId="2EE00342" w14:textId="6C596917" w:rsidR="00611524" w:rsidRPr="009656F1" w:rsidRDefault="00611524" w:rsidP="00611524">
      <w:pPr>
        <w:rPr>
          <w:rFonts w:ascii="Arial" w:hAnsi="Arial" w:cs="Arial"/>
          <w:i/>
          <w:iCs/>
          <w:lang w:val="fi-FI"/>
        </w:rPr>
      </w:pPr>
      <w:r w:rsidRPr="009656F1">
        <w:rPr>
          <w:rFonts w:ascii="Arial" w:hAnsi="Arial" w:cs="Arial"/>
          <w:i/>
          <w:iCs/>
          <w:lang w:val="fi-FI"/>
        </w:rPr>
        <w:t>Kuvaile, kuinka oppitunti liittyy opetussuunnitelmaan tai tavoitteisiin, jotka sinun odotetaan saavuttavan opetuksessa</w:t>
      </w:r>
      <w:r w:rsidR="001F15CB" w:rsidRPr="009656F1">
        <w:rPr>
          <w:rFonts w:ascii="Arial" w:hAnsi="Arial" w:cs="Arial"/>
          <w:i/>
          <w:iCs/>
          <w:lang w:val="fi-FI"/>
        </w:rPr>
        <w:t>.</w:t>
      </w:r>
    </w:p>
    <w:p w14:paraId="23A675DA" w14:textId="1CC3BF58" w:rsidR="00B61756" w:rsidRPr="0070572B" w:rsidRDefault="00B61756" w:rsidP="00B61756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Opetuksen tavoitteet</w:t>
      </w:r>
    </w:p>
    <w:p w14:paraId="4989FFAF" w14:textId="6A1E470F" w:rsidR="001F15CB" w:rsidRDefault="00B61756" w:rsidP="00B61756">
      <w:pPr>
        <w:rPr>
          <w:rFonts w:ascii="Arial" w:hAnsi="Arial" w:cs="Arial"/>
          <w:i/>
          <w:iCs/>
          <w:lang w:val="fi-FI"/>
        </w:rPr>
      </w:pPr>
      <w:r w:rsidRPr="009656F1">
        <w:rPr>
          <w:rFonts w:ascii="Arial" w:hAnsi="Arial" w:cs="Arial"/>
          <w:i/>
          <w:iCs/>
          <w:lang w:val="fi-FI"/>
        </w:rPr>
        <w:t xml:space="preserve">Kuvaile lyhyesti, mitä odotat oppilaiden pystyvän tekemään oppitunnin loppuun mennessä, esimerkiksi: Oppilaat osaavat selittää, että pakolaiset 1. Määritelmän mukaan ovat oman maansa ulkopuolella, 2. ovat paenneet vaaran vuoksi (sota, väkivalta, vaino), 3. </w:t>
      </w:r>
      <w:r w:rsidR="009656F1" w:rsidRPr="009656F1">
        <w:rPr>
          <w:rFonts w:ascii="Arial" w:hAnsi="Arial" w:cs="Arial"/>
          <w:i/>
          <w:iCs/>
          <w:lang w:val="fi-FI"/>
        </w:rPr>
        <w:t>vaarantavat</w:t>
      </w:r>
      <w:r w:rsidR="00AC0F49" w:rsidRPr="009656F1">
        <w:rPr>
          <w:rFonts w:ascii="Arial" w:hAnsi="Arial" w:cs="Arial"/>
          <w:i/>
          <w:iCs/>
          <w:lang w:val="fi-FI"/>
        </w:rPr>
        <w:t xml:space="preserve"> itsensä</w:t>
      </w:r>
      <w:r w:rsidR="009656F1" w:rsidRPr="009656F1">
        <w:rPr>
          <w:rFonts w:ascii="Arial" w:hAnsi="Arial" w:cs="Arial"/>
          <w:i/>
          <w:iCs/>
          <w:lang w:val="fi-FI"/>
        </w:rPr>
        <w:t>,</w:t>
      </w:r>
      <w:r w:rsidR="00AC0F49" w:rsidRPr="009656F1">
        <w:rPr>
          <w:rFonts w:ascii="Arial" w:hAnsi="Arial" w:cs="Arial"/>
          <w:i/>
          <w:iCs/>
          <w:lang w:val="fi-FI"/>
        </w:rPr>
        <w:t xml:space="preserve"> </w:t>
      </w:r>
      <w:r w:rsidRPr="009656F1">
        <w:rPr>
          <w:rFonts w:ascii="Arial" w:hAnsi="Arial" w:cs="Arial"/>
          <w:i/>
          <w:iCs/>
          <w:lang w:val="fi-FI"/>
        </w:rPr>
        <w:t>jos he palaavat kotimaahansa. Oppilaat ymmärtävät myös, mitä vaino tarkoittaa tässä yhteydessä.</w:t>
      </w:r>
    </w:p>
    <w:p w14:paraId="453D6388" w14:textId="40628E42" w:rsidR="00D6030E" w:rsidRPr="0070572B" w:rsidRDefault="00D6030E" w:rsidP="00D6030E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Opetusmateriaalit</w:t>
      </w:r>
    </w:p>
    <w:p w14:paraId="57DAFBE5" w14:textId="101EC10A" w:rsidR="00D675EB" w:rsidRPr="0070572B" w:rsidRDefault="00D6030E" w:rsidP="002A2377">
      <w:pPr>
        <w:rPr>
          <w:rFonts w:ascii="Arial" w:hAnsi="Arial" w:cs="Arial"/>
          <w:i/>
          <w:iCs/>
          <w:lang w:val="fi-FI"/>
        </w:rPr>
      </w:pPr>
      <w:r w:rsidRPr="00435476">
        <w:rPr>
          <w:rFonts w:ascii="Arial" w:hAnsi="Arial" w:cs="Arial"/>
          <w:i/>
          <w:iCs/>
          <w:lang w:val="fi-FI"/>
        </w:rPr>
        <w:t xml:space="preserve">Kuvaile lyhyesti opetusmateriaaleja, joita käytät, esimerkiksi: Projektori ja äänitekniikka UNHCR:n animaatioelokuvan "Kuka on pakolainen" näyttämiseen, </w:t>
      </w:r>
      <w:r w:rsidR="00D67A30" w:rsidRPr="00435476">
        <w:rPr>
          <w:rFonts w:ascii="Arial" w:hAnsi="Arial" w:cs="Arial"/>
          <w:i/>
          <w:iCs/>
          <w:lang w:val="fi-FI"/>
        </w:rPr>
        <w:t>moniste</w:t>
      </w:r>
      <w:r w:rsidRPr="00435476">
        <w:rPr>
          <w:rFonts w:ascii="Arial" w:hAnsi="Arial" w:cs="Arial"/>
          <w:i/>
          <w:iCs/>
          <w:lang w:val="fi-FI"/>
        </w:rPr>
        <w:t xml:space="preserve"> elokuvaan liittyvistä UNHCR:n oppimateriaalista, taulu lauseiden kirjoittamista varten, ja </w:t>
      </w:r>
      <w:r w:rsidR="00D67A30" w:rsidRPr="00435476">
        <w:rPr>
          <w:rFonts w:ascii="Arial" w:hAnsi="Arial" w:cs="Arial"/>
          <w:i/>
          <w:iCs/>
          <w:lang w:val="fi-FI"/>
        </w:rPr>
        <w:t>moniste</w:t>
      </w:r>
      <w:r w:rsidRPr="00435476">
        <w:rPr>
          <w:rFonts w:ascii="Arial" w:hAnsi="Arial" w:cs="Arial"/>
          <w:i/>
          <w:iCs/>
          <w:lang w:val="fi-FI"/>
        </w:rPr>
        <w:t xml:space="preserve"> pakolaisen määritelmästä </w:t>
      </w:r>
      <w:r w:rsidR="00D67A30" w:rsidRPr="00435476">
        <w:rPr>
          <w:rFonts w:ascii="Arial" w:hAnsi="Arial" w:cs="Arial"/>
          <w:i/>
          <w:iCs/>
          <w:lang w:val="fi-FI"/>
        </w:rPr>
        <w:t xml:space="preserve">YK:n </w:t>
      </w:r>
      <w:r w:rsidRPr="00435476">
        <w:rPr>
          <w:rFonts w:ascii="Arial" w:hAnsi="Arial" w:cs="Arial"/>
          <w:i/>
          <w:iCs/>
          <w:lang w:val="fi-FI"/>
        </w:rPr>
        <w:t>pakolaissopimuksesta</w:t>
      </w:r>
      <w:r w:rsidR="00D67A30" w:rsidRPr="00435476">
        <w:rPr>
          <w:rFonts w:ascii="Arial" w:hAnsi="Arial" w:cs="Arial"/>
          <w:i/>
          <w:iCs/>
          <w:lang w:val="fi-FI"/>
        </w:rPr>
        <w:t>.</w:t>
      </w:r>
    </w:p>
    <w:p w14:paraId="2F0FBE5C" w14:textId="1D4C1D04" w:rsidR="002A2377" w:rsidRPr="0070572B" w:rsidRDefault="002A2377" w:rsidP="002A2377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Opetusmenetelmä</w:t>
      </w:r>
    </w:p>
    <w:p w14:paraId="194D8818" w14:textId="04A05C02" w:rsidR="00D67A30" w:rsidRPr="0070572B" w:rsidRDefault="002A2377" w:rsidP="002A2377">
      <w:pPr>
        <w:rPr>
          <w:rFonts w:ascii="Arial" w:hAnsi="Arial" w:cs="Arial"/>
          <w:i/>
          <w:iCs/>
          <w:lang w:val="fi-FI"/>
        </w:rPr>
      </w:pPr>
      <w:r w:rsidRPr="0070572B">
        <w:rPr>
          <w:rFonts w:ascii="Arial" w:hAnsi="Arial" w:cs="Arial"/>
          <w:i/>
          <w:iCs/>
          <w:lang w:val="fi-FI"/>
        </w:rPr>
        <w:t>Kuvaile vaihe vaiheelta, mitä aiot tehdä oppitunnin aikana. Esimerkiksi: Kysyn ensin opiskelijoilta, kuka</w:t>
      </w:r>
      <w:r w:rsidR="00435476" w:rsidRPr="0070572B">
        <w:rPr>
          <w:rFonts w:ascii="Arial" w:hAnsi="Arial" w:cs="Arial"/>
          <w:i/>
          <w:iCs/>
          <w:lang w:val="fi-FI"/>
        </w:rPr>
        <w:t xml:space="preserve"> on</w:t>
      </w:r>
      <w:r w:rsidRPr="0070572B">
        <w:rPr>
          <w:rFonts w:ascii="Arial" w:hAnsi="Arial" w:cs="Arial"/>
          <w:i/>
          <w:iCs/>
          <w:lang w:val="fi-FI"/>
        </w:rPr>
        <w:t xml:space="preserve"> pakolainen, ja kirjoitan heidän vastauksensa taululle. Sitten katsomme animaatioelokuvan "Kuka on pakolainen?"</w:t>
      </w:r>
      <w:r w:rsidR="00435476" w:rsidRPr="0070572B">
        <w:rPr>
          <w:rFonts w:ascii="Arial" w:hAnsi="Arial" w:cs="Arial"/>
          <w:i/>
          <w:iCs/>
          <w:lang w:val="fi-FI"/>
        </w:rPr>
        <w:t>, jonka jälkeen</w:t>
      </w:r>
      <w:r w:rsidRPr="0070572B">
        <w:rPr>
          <w:rFonts w:ascii="Arial" w:hAnsi="Arial" w:cs="Arial"/>
          <w:i/>
          <w:iCs/>
          <w:lang w:val="fi-FI"/>
        </w:rPr>
        <w:t xml:space="preserve"> pyydän oppilaita selittämään kolmella </w:t>
      </w:r>
      <w:r w:rsidRPr="0070572B">
        <w:rPr>
          <w:rFonts w:ascii="Arial" w:hAnsi="Arial" w:cs="Arial"/>
          <w:i/>
          <w:iCs/>
          <w:lang w:val="fi-FI"/>
        </w:rPr>
        <w:lastRenderedPageBreak/>
        <w:t xml:space="preserve">yksinkertaisella virkkeellä kuka on pakolainen. Seuraavaksi näytän heille pakolaisen määritelmän </w:t>
      </w:r>
      <w:r w:rsidR="008566DC" w:rsidRPr="0070572B">
        <w:rPr>
          <w:rFonts w:ascii="Arial" w:hAnsi="Arial" w:cs="Arial"/>
          <w:i/>
          <w:iCs/>
          <w:lang w:val="fi-FI"/>
        </w:rPr>
        <w:t xml:space="preserve">YK:n </w:t>
      </w:r>
      <w:r w:rsidRPr="0070572B">
        <w:rPr>
          <w:rFonts w:ascii="Arial" w:hAnsi="Arial" w:cs="Arial"/>
          <w:i/>
          <w:iCs/>
          <w:lang w:val="fi-FI"/>
        </w:rPr>
        <w:t>pakolaissopimuksesta.</w:t>
      </w:r>
    </w:p>
    <w:p w14:paraId="1AC2B735" w14:textId="7603EEEF" w:rsidR="0070572B" w:rsidRPr="0070572B" w:rsidRDefault="0070572B" w:rsidP="0070572B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70572B">
        <w:rPr>
          <w:rFonts w:ascii="Arial" w:hAnsi="Arial" w:cs="Arial"/>
          <w:b/>
          <w:bCs/>
          <w:sz w:val="28"/>
          <w:szCs w:val="28"/>
          <w:lang w:val="fi-FI"/>
        </w:rPr>
        <w:t>Arviointi</w:t>
      </w:r>
    </w:p>
    <w:p w14:paraId="2B7F0F36" w14:textId="2606343D" w:rsidR="00D675EB" w:rsidRPr="00166CBA" w:rsidRDefault="0070572B" w:rsidP="0070572B">
      <w:pPr>
        <w:rPr>
          <w:rFonts w:ascii="Arial" w:hAnsi="Arial" w:cs="Arial"/>
          <w:i/>
          <w:iCs/>
          <w:lang w:val="fi-FI"/>
        </w:rPr>
      </w:pPr>
      <w:r w:rsidRPr="00166CBA">
        <w:rPr>
          <w:rFonts w:ascii="Arial" w:hAnsi="Arial" w:cs="Arial"/>
          <w:i/>
          <w:iCs/>
          <w:lang w:val="fi-FI"/>
        </w:rPr>
        <w:t>Kuvaile, miten arvioit oppilaita, esimerkiksi: Pakolaisia, turvapaik</w:t>
      </w:r>
      <w:r w:rsidRPr="00166CBA">
        <w:rPr>
          <w:rFonts w:ascii="Arial" w:hAnsi="Arial" w:cs="Arial"/>
          <w:i/>
          <w:iCs/>
          <w:lang w:val="fi-FI"/>
        </w:rPr>
        <w:t>anhakijoita</w:t>
      </w:r>
      <w:r w:rsidRPr="00166CBA">
        <w:rPr>
          <w:rFonts w:ascii="Arial" w:hAnsi="Arial" w:cs="Arial"/>
          <w:i/>
          <w:iCs/>
          <w:lang w:val="fi-FI"/>
        </w:rPr>
        <w:t xml:space="preserve"> ja maahanmuuttoa koskevien oppituntien jälkeen opiskelijat suorittavat </w:t>
      </w:r>
      <w:r w:rsidR="00CE1A5C" w:rsidRPr="00166CBA">
        <w:rPr>
          <w:rFonts w:ascii="Arial" w:hAnsi="Arial" w:cs="Arial"/>
          <w:i/>
          <w:iCs/>
          <w:lang w:val="fi-FI"/>
        </w:rPr>
        <w:t>kokeen</w:t>
      </w:r>
      <w:r w:rsidRPr="00166CBA">
        <w:rPr>
          <w:rFonts w:ascii="Arial" w:hAnsi="Arial" w:cs="Arial"/>
          <w:i/>
          <w:iCs/>
          <w:lang w:val="fi-FI"/>
        </w:rPr>
        <w:t xml:space="preserve"> monivalintakysymyksillä. Yhdessä kysymyksistä oppilaiden on löydettävä kolme lausetta, jotka määrittelevät pakolaisen oikein.</w:t>
      </w:r>
    </w:p>
    <w:p w14:paraId="78B037CB" w14:textId="5149A2C5" w:rsidR="00166CBA" w:rsidRPr="00166CBA" w:rsidRDefault="00166CBA" w:rsidP="00166CBA">
      <w:pPr>
        <w:rPr>
          <w:rFonts w:ascii="Arial" w:hAnsi="Arial" w:cs="Arial"/>
          <w:b/>
          <w:bCs/>
          <w:sz w:val="28"/>
          <w:szCs w:val="28"/>
          <w:lang w:val="fi-FI"/>
        </w:rPr>
      </w:pPr>
      <w:r w:rsidRPr="00166CBA">
        <w:rPr>
          <w:rFonts w:ascii="Arial" w:hAnsi="Arial" w:cs="Arial"/>
          <w:b/>
          <w:bCs/>
          <w:sz w:val="28"/>
          <w:szCs w:val="28"/>
          <w:lang w:val="fi-FI"/>
        </w:rPr>
        <w:t>S</w:t>
      </w:r>
      <w:r w:rsidRPr="00166CBA">
        <w:rPr>
          <w:rFonts w:ascii="Arial" w:hAnsi="Arial" w:cs="Arial"/>
          <w:b/>
          <w:bCs/>
          <w:sz w:val="28"/>
          <w:szCs w:val="28"/>
          <w:lang w:val="fi-FI"/>
        </w:rPr>
        <w:t>euranta</w:t>
      </w:r>
    </w:p>
    <w:p w14:paraId="37B4EC40" w14:textId="70D4EF58" w:rsidR="00166CBA" w:rsidRPr="00C63475" w:rsidRDefault="00166CBA" w:rsidP="00166CBA">
      <w:pPr>
        <w:rPr>
          <w:rFonts w:ascii="Arial" w:hAnsi="Arial" w:cs="Arial"/>
          <w:i/>
          <w:iCs/>
          <w:lang w:val="fi-FI"/>
        </w:rPr>
      </w:pPr>
      <w:r w:rsidRPr="00C63475">
        <w:rPr>
          <w:rFonts w:ascii="Arial" w:hAnsi="Arial" w:cs="Arial"/>
          <w:i/>
          <w:iCs/>
          <w:lang w:val="fi-FI"/>
        </w:rPr>
        <w:t>Kuvaile tässä, miten aiot toimia tämän oppitunnin jälkeen, esimerkiksi: Tämä on ensimmäinen neljästä pakolaisia, turvapaikka-asioita ja maahanmuuttoa käsittelevästä oppitunnista. Pakolaisia ​​käsittelevää oppituntia seuraa oppitunteja maahanmuuttajista, maan sisällä siirtymään joutuneista ja turvapaikanhakijoista</w:t>
      </w:r>
      <w:r w:rsidRPr="00C63475">
        <w:rPr>
          <w:rFonts w:ascii="Arial" w:hAnsi="Arial" w:cs="Arial"/>
          <w:i/>
          <w:iCs/>
          <w:lang w:val="fi-FI"/>
        </w:rPr>
        <w:t>.</w:t>
      </w:r>
    </w:p>
    <w:p w14:paraId="2E24AD4A" w14:textId="3082573B" w:rsidR="00166CBA" w:rsidRDefault="00C63475" w:rsidP="00166CBA">
      <w:pPr>
        <w:rPr>
          <w:rFonts w:ascii="Arial" w:hAnsi="Arial" w:cs="Arial"/>
          <w:lang w:val="fi-FI"/>
        </w:rPr>
      </w:pPr>
      <w:r w:rsidRPr="00C63475">
        <w:rPr>
          <w:rFonts w:ascii="Arial" w:hAnsi="Arial" w:cs="Arial"/>
          <w:b/>
          <w:bCs/>
          <w:noProof/>
          <w:lang w:val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82283" wp14:editId="0D85BC60">
                <wp:simplePos x="0" y="0"/>
                <wp:positionH relativeFrom="margin">
                  <wp:align>right</wp:align>
                </wp:positionH>
                <wp:positionV relativeFrom="paragraph">
                  <wp:posOffset>473710</wp:posOffset>
                </wp:positionV>
                <wp:extent cx="5913120" cy="4464685"/>
                <wp:effectExtent l="19050" t="19050" r="114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4465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170C1" w14:textId="55AD6A43" w:rsidR="005C6745" w:rsidRPr="005C6745" w:rsidRDefault="005C6745" w:rsidP="005C67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</w:pPr>
                            <w:r w:rsidRPr="005C674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Muistiinpanot/</w:t>
                            </w:r>
                            <w:r w:rsidR="00FC60C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R</w:t>
                            </w:r>
                            <w:r w:rsidRPr="005C674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i-FI"/>
                              </w:rPr>
                              <w:t>eflektiot: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822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4pt;margin-top:37.3pt;width:465.6pt;height:351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" strokecolor="#4472c4 [3204]" strokeweight="2.25pt">
                <v:textbox>
                  <w:txbxContent>
                    <w:p w14:paraId="216170C1" w14:textId="55AD6A43" w:rsidR="005C6745" w:rsidRPr="005C6745" w:rsidRDefault="005C6745" w:rsidP="005C674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i-FI"/>
                        </w:rPr>
                      </w:pPr>
                      <w:r w:rsidRPr="005C674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i-FI"/>
                        </w:rPr>
                        <w:t>Muistiinpanot/</w:t>
                      </w:r>
                      <w:r w:rsidR="00FC60C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i-FI"/>
                        </w:rPr>
                        <w:t>R</w:t>
                      </w:r>
                      <w:r w:rsidRPr="005C674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i-FI"/>
                        </w:rPr>
                        <w:t>eflektiot: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B95515" w14:textId="433DAF7E" w:rsidR="00C63475" w:rsidRPr="00C63475" w:rsidRDefault="00C63475" w:rsidP="00166CBA">
      <w:pPr>
        <w:rPr>
          <w:rFonts w:ascii="Arial" w:hAnsi="Arial" w:cs="Arial"/>
          <w:b/>
          <w:bCs/>
          <w:lang w:val="fi-FI"/>
        </w:rPr>
      </w:pPr>
    </w:p>
    <w:sectPr w:rsidR="00C63475" w:rsidRPr="00C63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5"/>
    <w:rsid w:val="000E139D"/>
    <w:rsid w:val="0012629E"/>
    <w:rsid w:val="00166CBA"/>
    <w:rsid w:val="001F15CB"/>
    <w:rsid w:val="0029227A"/>
    <w:rsid w:val="002A2377"/>
    <w:rsid w:val="002B0B26"/>
    <w:rsid w:val="00435476"/>
    <w:rsid w:val="00453654"/>
    <w:rsid w:val="004902C8"/>
    <w:rsid w:val="005C6745"/>
    <w:rsid w:val="00611524"/>
    <w:rsid w:val="00620ABC"/>
    <w:rsid w:val="0070572B"/>
    <w:rsid w:val="008566DC"/>
    <w:rsid w:val="00900893"/>
    <w:rsid w:val="00951A6F"/>
    <w:rsid w:val="009656F1"/>
    <w:rsid w:val="00AC0F49"/>
    <w:rsid w:val="00AF09CF"/>
    <w:rsid w:val="00B61756"/>
    <w:rsid w:val="00C63475"/>
    <w:rsid w:val="00C95D55"/>
    <w:rsid w:val="00CD35D2"/>
    <w:rsid w:val="00CE1A5C"/>
    <w:rsid w:val="00CF7AB0"/>
    <w:rsid w:val="00D6030E"/>
    <w:rsid w:val="00D675EB"/>
    <w:rsid w:val="00D67A30"/>
    <w:rsid w:val="00DC498B"/>
    <w:rsid w:val="00FB5BE4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4CFEEC"/>
  <w15:chartTrackingRefBased/>
  <w15:docId w15:val="{A96CC12A-45ED-40F6-BFA3-B66D3D9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Tuominen</dc:creator>
  <cp:keywords/>
  <dc:description/>
  <cp:lastModifiedBy>Kira Tuominen</cp:lastModifiedBy>
  <cp:revision>28</cp:revision>
  <dcterms:created xsi:type="dcterms:W3CDTF">2023-10-03T08:26:00Z</dcterms:created>
  <dcterms:modified xsi:type="dcterms:W3CDTF">2023-10-03T09:58:00Z</dcterms:modified>
</cp:coreProperties>
</file>