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5FA9" w14:textId="77777777" w:rsidR="004B1717" w:rsidRPr="008D2F7B" w:rsidRDefault="003F08C0" w:rsidP="00087404">
      <w:pPr>
        <w:tabs>
          <w:tab w:val="left" w:pos="1134"/>
        </w:tabs>
        <w:spacing w:line="276" w:lineRule="auto"/>
        <w:ind w:left="-142" w:firstLine="142"/>
        <w:rPr>
          <w:b/>
          <w:bCs/>
          <w:color w:val="000000"/>
          <w:sz w:val="24"/>
          <w:szCs w:val="24"/>
          <w:u w:val="single"/>
        </w:rPr>
      </w:pPr>
      <w:r w:rsidRPr="008D2F7B">
        <w:rPr>
          <w:color w:val="000000"/>
          <w:sz w:val="24"/>
          <w:szCs w:val="24"/>
        </w:rPr>
        <w:t xml:space="preserve">                                                 </w:t>
      </w:r>
      <w:r w:rsidR="00714BCF" w:rsidRPr="008D2F7B">
        <w:rPr>
          <w:color w:val="000000"/>
          <w:sz w:val="24"/>
          <w:szCs w:val="24"/>
        </w:rPr>
        <w:t xml:space="preserve"> </w:t>
      </w:r>
      <w:r w:rsidR="00901A6F" w:rsidRPr="008D2F7B">
        <w:rPr>
          <w:b/>
          <w:bCs/>
          <w:color w:val="000000"/>
          <w:sz w:val="24"/>
          <w:szCs w:val="24"/>
          <w:u w:val="single"/>
        </w:rPr>
        <w:t>Annex A</w:t>
      </w:r>
      <w:r w:rsidR="00087404" w:rsidRPr="008D2F7B">
        <w:rPr>
          <w:b/>
          <w:bCs/>
          <w:color w:val="000000"/>
          <w:sz w:val="24"/>
          <w:szCs w:val="24"/>
          <w:u w:val="single"/>
        </w:rPr>
        <w:t>-B</w:t>
      </w:r>
      <w:r w:rsidR="003D05BD" w:rsidRPr="008D2F7B">
        <w:rPr>
          <w:b/>
          <w:bCs/>
          <w:color w:val="000000"/>
          <w:sz w:val="24"/>
          <w:szCs w:val="24"/>
          <w:u w:val="single"/>
        </w:rPr>
        <w:t>I</w:t>
      </w:r>
      <w:r w:rsidR="006D0A30" w:rsidRPr="008D2F7B">
        <w:rPr>
          <w:b/>
          <w:bCs/>
          <w:color w:val="000000"/>
          <w:sz w:val="24"/>
          <w:szCs w:val="24"/>
          <w:u w:val="single"/>
        </w:rPr>
        <w:t>D</w:t>
      </w:r>
      <w:r w:rsidR="003D05BD" w:rsidRPr="008D2F7B">
        <w:rPr>
          <w:b/>
          <w:bCs/>
          <w:color w:val="000000"/>
          <w:sz w:val="24"/>
          <w:szCs w:val="24"/>
          <w:u w:val="single"/>
        </w:rPr>
        <w:t xml:space="preserve"> DATA FORM</w:t>
      </w:r>
      <w:r w:rsidR="00431C73" w:rsidRPr="008D2F7B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6BE0A67D" w14:textId="29AF8396" w:rsidR="004B1717" w:rsidRPr="008D2F7B" w:rsidRDefault="00900786" w:rsidP="5629B8C4">
      <w:pPr>
        <w:spacing w:line="276" w:lineRule="auto"/>
        <w:rPr>
          <w:rFonts w:eastAsia="Arial Unicode MS"/>
          <w:b/>
          <w:bCs/>
          <w:sz w:val="24"/>
          <w:szCs w:val="24"/>
          <w:u w:val="single"/>
        </w:rPr>
      </w:pPr>
      <w:r w:rsidRPr="5629B8C4">
        <w:rPr>
          <w:b/>
          <w:bCs/>
          <w:color w:val="000000" w:themeColor="text1"/>
          <w:sz w:val="24"/>
          <w:szCs w:val="24"/>
        </w:rPr>
        <w:t xml:space="preserve">                                         </w:t>
      </w:r>
      <w:r w:rsidR="00CC4FF7" w:rsidRPr="5629B8C4">
        <w:rPr>
          <w:b/>
          <w:bCs/>
          <w:color w:val="000000" w:themeColor="text1"/>
          <w:sz w:val="24"/>
          <w:szCs w:val="24"/>
        </w:rPr>
        <w:t xml:space="preserve"> </w:t>
      </w:r>
      <w:r w:rsidRPr="5629B8C4">
        <w:rPr>
          <w:b/>
          <w:bCs/>
          <w:color w:val="000000" w:themeColor="text1"/>
          <w:sz w:val="24"/>
          <w:szCs w:val="24"/>
        </w:rPr>
        <w:t xml:space="preserve"> </w:t>
      </w:r>
      <w:r w:rsidR="00766A93">
        <w:rPr>
          <w:b/>
          <w:bCs/>
          <w:color w:val="000000" w:themeColor="text1"/>
          <w:sz w:val="24"/>
          <w:szCs w:val="24"/>
        </w:rPr>
        <w:t xml:space="preserve">      </w:t>
      </w:r>
      <w:r w:rsidR="004174A0" w:rsidRPr="5629B8C4">
        <w:rPr>
          <w:b/>
          <w:bCs/>
          <w:color w:val="000000" w:themeColor="text1"/>
          <w:sz w:val="24"/>
          <w:szCs w:val="24"/>
          <w:u w:val="single"/>
        </w:rPr>
        <w:t>RF</w:t>
      </w:r>
      <w:r w:rsidR="004B1717" w:rsidRPr="5629B8C4">
        <w:rPr>
          <w:b/>
          <w:bCs/>
          <w:color w:val="000000" w:themeColor="text1"/>
          <w:sz w:val="24"/>
          <w:szCs w:val="24"/>
          <w:u w:val="single"/>
        </w:rPr>
        <w:t>Q</w:t>
      </w:r>
      <w:r w:rsidR="009F02BA" w:rsidRPr="5629B8C4">
        <w:rPr>
          <w:b/>
          <w:bCs/>
          <w:color w:val="000000" w:themeColor="text1"/>
          <w:sz w:val="24"/>
          <w:szCs w:val="24"/>
          <w:u w:val="single"/>
        </w:rPr>
        <w:t xml:space="preserve"> REF: </w:t>
      </w:r>
      <w:r w:rsidR="00766A93">
        <w:rPr>
          <w:rFonts w:eastAsia="Arial Unicode MS"/>
          <w:b/>
          <w:bCs/>
          <w:sz w:val="24"/>
          <w:szCs w:val="24"/>
          <w:u w:val="single"/>
        </w:rPr>
        <w:t>PAKPE</w:t>
      </w:r>
      <w:r w:rsidR="004B1717" w:rsidRPr="5629B8C4">
        <w:rPr>
          <w:rFonts w:eastAsia="Arial Unicode MS"/>
          <w:b/>
          <w:bCs/>
          <w:sz w:val="24"/>
          <w:szCs w:val="24"/>
          <w:u w:val="single"/>
        </w:rPr>
        <w:t>/RFQ</w:t>
      </w:r>
      <w:r w:rsidR="006BAFE2" w:rsidRPr="5629B8C4">
        <w:rPr>
          <w:rFonts w:eastAsia="Arial Unicode MS"/>
          <w:b/>
          <w:bCs/>
          <w:sz w:val="24"/>
          <w:szCs w:val="24"/>
          <w:u w:val="single"/>
        </w:rPr>
        <w:t>/</w:t>
      </w:r>
      <w:r w:rsidR="005F2577">
        <w:rPr>
          <w:rFonts w:eastAsia="Arial Unicode MS"/>
          <w:b/>
          <w:bCs/>
          <w:sz w:val="24"/>
          <w:szCs w:val="24"/>
          <w:u w:val="single"/>
        </w:rPr>
        <w:t>26/</w:t>
      </w:r>
      <w:r w:rsidR="00766A93">
        <w:rPr>
          <w:rFonts w:eastAsia="Arial Unicode MS"/>
          <w:b/>
          <w:bCs/>
          <w:sz w:val="24"/>
          <w:szCs w:val="24"/>
          <w:u w:val="single"/>
        </w:rPr>
        <w:t>2</w:t>
      </w:r>
      <w:r w:rsidR="006C2EAA">
        <w:rPr>
          <w:rFonts w:eastAsia="Arial Unicode MS"/>
          <w:b/>
          <w:bCs/>
          <w:sz w:val="24"/>
          <w:szCs w:val="24"/>
          <w:u w:val="single"/>
        </w:rPr>
        <w:t>791</w:t>
      </w:r>
    </w:p>
    <w:p w14:paraId="672A6659" w14:textId="77777777" w:rsidR="00900786" w:rsidRPr="008D2F7B" w:rsidRDefault="00900786" w:rsidP="00900786">
      <w:pPr>
        <w:spacing w:line="276" w:lineRule="auto"/>
        <w:rPr>
          <w:b/>
          <w:color w:val="000000"/>
        </w:rPr>
      </w:pPr>
    </w:p>
    <w:p w14:paraId="3E33C2A6" w14:textId="77777777" w:rsidR="00E62BB1" w:rsidRPr="008D2F7B" w:rsidRDefault="00901A6F" w:rsidP="004B1717">
      <w:pPr>
        <w:tabs>
          <w:tab w:val="left" w:pos="1134"/>
        </w:tabs>
        <w:spacing w:line="276" w:lineRule="auto"/>
        <w:rPr>
          <w:bCs/>
          <w:color w:val="000000"/>
          <w:lang w:val="en"/>
        </w:rPr>
      </w:pPr>
      <w:r w:rsidRPr="008D2F7B">
        <w:rPr>
          <w:bCs/>
          <w:color w:val="000000"/>
          <w:lang w:val="en"/>
        </w:rPr>
        <w:t xml:space="preserve">Suppliers </w:t>
      </w:r>
      <w:r w:rsidR="003D05BD" w:rsidRPr="008D2F7B">
        <w:rPr>
          <w:bCs/>
          <w:color w:val="000000"/>
          <w:lang w:val="en"/>
        </w:rPr>
        <w:t>are</w:t>
      </w:r>
      <w:r w:rsidR="00C1393D" w:rsidRPr="008D2F7B">
        <w:rPr>
          <w:bCs/>
          <w:color w:val="000000"/>
          <w:lang w:val="en"/>
        </w:rPr>
        <w:t xml:space="preserve"> required </w:t>
      </w:r>
      <w:r w:rsidR="003D05BD" w:rsidRPr="008D2F7B">
        <w:rPr>
          <w:bCs/>
          <w:color w:val="000000"/>
          <w:lang w:val="en"/>
        </w:rPr>
        <w:t xml:space="preserve">to provide the below requested Information </w:t>
      </w:r>
      <w:r w:rsidR="00C1393D" w:rsidRPr="008D2F7B">
        <w:rPr>
          <w:bCs/>
          <w:color w:val="000000"/>
          <w:lang w:val="en"/>
        </w:rPr>
        <w:t>that will be used by</w:t>
      </w:r>
      <w:r w:rsidR="003D05BD" w:rsidRPr="008D2F7B">
        <w:rPr>
          <w:bCs/>
          <w:color w:val="000000"/>
          <w:lang w:val="en"/>
        </w:rPr>
        <w:t xml:space="preserve"> UNHCR in</w:t>
      </w:r>
      <w:r w:rsidR="00C1393D" w:rsidRPr="008D2F7B">
        <w:rPr>
          <w:bCs/>
          <w:color w:val="000000"/>
          <w:lang w:val="en"/>
        </w:rPr>
        <w:t xml:space="preserve"> its </w:t>
      </w:r>
      <w:r w:rsidR="003D05BD" w:rsidRPr="008D2F7B">
        <w:rPr>
          <w:bCs/>
          <w:color w:val="000000"/>
          <w:lang w:val="en"/>
        </w:rPr>
        <w:t xml:space="preserve">Technical Evaluation process.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6390"/>
        <w:gridCol w:w="1395"/>
        <w:gridCol w:w="1418"/>
      </w:tblGrid>
      <w:tr w:rsidR="00087404" w:rsidRPr="008D2F7B" w14:paraId="65E50599" w14:textId="77777777" w:rsidTr="00606020">
        <w:trPr>
          <w:trHeight w:val="649"/>
        </w:trPr>
        <w:tc>
          <w:tcPr>
            <w:tcW w:w="715" w:type="dxa"/>
            <w:shd w:val="clear" w:color="auto" w:fill="DEEAF6" w:themeFill="accent5" w:themeFillTint="33"/>
            <w:vAlign w:val="center"/>
          </w:tcPr>
          <w:p w14:paraId="0A37501D" w14:textId="77777777" w:rsidR="00087404" w:rsidRPr="008D2F7B" w:rsidRDefault="00087404" w:rsidP="008D2F7B">
            <w:pPr>
              <w:autoSpaceDE w:val="0"/>
              <w:autoSpaceDN w:val="0"/>
              <w:adjustRightInd w:val="0"/>
              <w:spacing w:line="276" w:lineRule="auto"/>
              <w:ind w:left="-196"/>
              <w:jc w:val="center"/>
              <w:rPr>
                <w:rFonts w:eastAsia="Batang"/>
                <w:b/>
                <w:bCs/>
                <w:lang w:eastAsia="en-GB"/>
              </w:rPr>
            </w:pPr>
          </w:p>
          <w:p w14:paraId="5DAB6C7B" w14:textId="77777777" w:rsidR="00087404" w:rsidRPr="008D2F7B" w:rsidRDefault="00087404" w:rsidP="008D2F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Batang"/>
                <w:b/>
                <w:bCs/>
                <w:lang w:eastAsia="en-GB"/>
              </w:rPr>
            </w:pPr>
          </w:p>
          <w:p w14:paraId="34360DA0" w14:textId="77777777" w:rsidR="00087404" w:rsidRPr="008D2F7B" w:rsidRDefault="00087404" w:rsidP="008D2F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Batang"/>
                <w:b/>
                <w:bCs/>
                <w:lang w:eastAsia="en-GB"/>
              </w:rPr>
            </w:pPr>
            <w:r w:rsidRPr="008D2F7B">
              <w:rPr>
                <w:rFonts w:eastAsia="Batang"/>
                <w:b/>
                <w:bCs/>
                <w:lang w:eastAsia="en-GB"/>
              </w:rPr>
              <w:t>S/N.</w:t>
            </w:r>
          </w:p>
        </w:tc>
        <w:tc>
          <w:tcPr>
            <w:tcW w:w="6390" w:type="dxa"/>
            <w:shd w:val="clear" w:color="auto" w:fill="DEEAF6" w:themeFill="accent5" w:themeFillTint="33"/>
            <w:vAlign w:val="center"/>
          </w:tcPr>
          <w:p w14:paraId="08672C7B" w14:textId="77777777" w:rsidR="00087404" w:rsidRPr="008D2F7B" w:rsidRDefault="00087404" w:rsidP="008D2F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"/>
              </w:rPr>
            </w:pPr>
            <w:r w:rsidRPr="008D2F7B">
              <w:rPr>
                <w:b/>
                <w:bCs/>
                <w:color w:val="000000"/>
              </w:rPr>
              <w:t>Technical Requirements</w:t>
            </w:r>
          </w:p>
        </w:tc>
        <w:tc>
          <w:tcPr>
            <w:tcW w:w="1395" w:type="dxa"/>
            <w:shd w:val="clear" w:color="auto" w:fill="DEEAF6" w:themeFill="accent5" w:themeFillTint="33"/>
            <w:vAlign w:val="center"/>
          </w:tcPr>
          <w:p w14:paraId="71F75261" w14:textId="77777777" w:rsidR="00087404" w:rsidRPr="008D2F7B" w:rsidRDefault="00087404" w:rsidP="000874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"/>
              </w:rPr>
            </w:pPr>
            <w:r w:rsidRPr="008D2F7B">
              <w:rPr>
                <w:rFonts w:eastAsia="Batang"/>
                <w:b/>
                <w:bCs/>
                <w:i/>
                <w:iCs/>
                <w:u w:val="single"/>
                <w:lang w:eastAsia="en-GB"/>
              </w:rPr>
              <w:t>Yes</w:t>
            </w:r>
            <w:r w:rsidRPr="008D2F7B">
              <w:rPr>
                <w:rFonts w:eastAsia="Batang"/>
                <w:b/>
                <w:bCs/>
                <w:i/>
                <w:iCs/>
                <w:lang w:eastAsia="en-GB"/>
              </w:rPr>
              <w:t>, we will comply (State, as required)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3CB6D5E0" w14:textId="77777777" w:rsidR="00087404" w:rsidRPr="008D2F7B" w:rsidRDefault="00087404" w:rsidP="00087404">
            <w:pPr>
              <w:spacing w:line="276" w:lineRule="auto"/>
              <w:jc w:val="center"/>
              <w:rPr>
                <w:color w:val="000000"/>
                <w:lang w:val="en"/>
              </w:rPr>
            </w:pPr>
            <w:r w:rsidRPr="008D2F7B">
              <w:rPr>
                <w:rFonts w:eastAsia="Batang"/>
                <w:b/>
                <w:bCs/>
                <w:i/>
                <w:iCs/>
                <w:u w:val="single"/>
                <w:lang w:eastAsia="en-GB"/>
              </w:rPr>
              <w:t>No</w:t>
            </w:r>
            <w:r w:rsidRPr="008D2F7B">
              <w:rPr>
                <w:rFonts w:eastAsia="Batang"/>
                <w:b/>
                <w:bCs/>
                <w:i/>
                <w:iCs/>
                <w:lang w:eastAsia="en-GB"/>
              </w:rPr>
              <w:t>, we cannot comply (state as required)</w:t>
            </w:r>
          </w:p>
        </w:tc>
      </w:tr>
      <w:tr w:rsidR="000A4824" w:rsidRPr="008D2F7B" w14:paraId="4A9D419F" w14:textId="77777777" w:rsidTr="00606020">
        <w:trPr>
          <w:trHeight w:val="494"/>
        </w:trPr>
        <w:tc>
          <w:tcPr>
            <w:tcW w:w="715" w:type="dxa"/>
            <w:vAlign w:val="center"/>
          </w:tcPr>
          <w:p w14:paraId="0135CBF0" w14:textId="77777777" w:rsidR="000A4824" w:rsidRPr="008D2F7B" w:rsidRDefault="000A4824" w:rsidP="000A4824">
            <w:pPr>
              <w:spacing w:line="276" w:lineRule="auto"/>
              <w:jc w:val="center"/>
              <w:rPr>
                <w:b/>
              </w:rPr>
            </w:pPr>
            <w:r w:rsidRPr="008D2F7B">
              <w:rPr>
                <w:b/>
              </w:rPr>
              <w:t>1.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6C90F12" w14:textId="77777777" w:rsidR="000A4824" w:rsidRDefault="000A4824" w:rsidP="000A4824">
            <w:pPr>
              <w:pStyle w:val="Default"/>
              <w:spacing w:after="60"/>
              <w:jc w:val="both"/>
              <w:rPr>
                <w:rFonts w:eastAsia="Segoe UI"/>
                <w:color w:val="000000" w:themeColor="text1"/>
                <w:sz w:val="20"/>
                <w:szCs w:val="20"/>
              </w:rPr>
            </w:pPr>
            <w:r w:rsidRPr="00F525A1">
              <w:rPr>
                <w:b/>
                <w:bCs/>
                <w:sz w:val="20"/>
                <w:szCs w:val="20"/>
              </w:rPr>
              <w:t xml:space="preserve">Company Registration: </w:t>
            </w:r>
            <w:r>
              <w:rPr>
                <w:sz w:val="20"/>
                <w:szCs w:val="20"/>
              </w:rPr>
              <w:t xml:space="preserve">Company should be registered </w:t>
            </w:r>
            <w:r w:rsidRPr="00F525A1">
              <w:rPr>
                <w:rFonts w:eastAsia="Segoe UI"/>
                <w:color w:val="000000" w:themeColor="text1"/>
                <w:sz w:val="20"/>
                <w:szCs w:val="20"/>
              </w:rPr>
              <w:t>in Pakistan</w:t>
            </w:r>
            <w:r>
              <w:rPr>
                <w:rFonts w:eastAsia="Segoe UI"/>
                <w:color w:val="000000" w:themeColor="text1"/>
                <w:sz w:val="20"/>
                <w:szCs w:val="20"/>
              </w:rPr>
              <w:t xml:space="preserve"> and should provide the following documents.</w:t>
            </w:r>
          </w:p>
          <w:p w14:paraId="1A541363" w14:textId="2F8CAA21" w:rsidR="000A4824" w:rsidRDefault="000A4824" w:rsidP="000A4824">
            <w:pPr>
              <w:pStyle w:val="Default"/>
              <w:numPr>
                <w:ilvl w:val="0"/>
                <w:numId w:val="19"/>
              </w:numPr>
              <w:spacing w:after="60"/>
              <w:jc w:val="both"/>
              <w:rPr>
                <w:rFonts w:eastAsia="Segoe UI"/>
                <w:color w:val="000000" w:themeColor="text1"/>
                <w:sz w:val="20"/>
                <w:szCs w:val="20"/>
              </w:rPr>
            </w:pPr>
            <w:r>
              <w:rPr>
                <w:rFonts w:eastAsia="Segoe UI"/>
                <w:color w:val="000000" w:themeColor="text1"/>
                <w:sz w:val="20"/>
                <w:szCs w:val="20"/>
              </w:rPr>
              <w:t>Firm Registration Certificate / Certificate of Incorporation</w:t>
            </w:r>
            <w:r w:rsidR="002D7D14">
              <w:rPr>
                <w:rFonts w:eastAsia="Segoe UI"/>
                <w:color w:val="000000" w:themeColor="text1"/>
                <w:sz w:val="20"/>
                <w:szCs w:val="20"/>
              </w:rPr>
              <w:t>, and</w:t>
            </w:r>
            <w:r>
              <w:rPr>
                <w:rFonts w:eastAsia="Segoe UI"/>
                <w:color w:val="000000" w:themeColor="text1"/>
                <w:sz w:val="20"/>
                <w:szCs w:val="20"/>
              </w:rPr>
              <w:t xml:space="preserve"> </w:t>
            </w:r>
          </w:p>
          <w:p w14:paraId="26787B88" w14:textId="77777777" w:rsidR="000A4824" w:rsidRPr="000A4824" w:rsidRDefault="000A4824" w:rsidP="000A4824">
            <w:pPr>
              <w:pStyle w:val="Default"/>
              <w:numPr>
                <w:ilvl w:val="0"/>
                <w:numId w:val="19"/>
              </w:numPr>
              <w:spacing w:after="60"/>
              <w:jc w:val="both"/>
              <w:rPr>
                <w:rFonts w:eastAsia="Segoe UI"/>
                <w:color w:val="000000" w:themeColor="text1"/>
                <w:sz w:val="20"/>
                <w:szCs w:val="20"/>
              </w:rPr>
            </w:pPr>
            <w:r w:rsidRPr="00F525A1">
              <w:rPr>
                <w:rFonts w:eastAsia="Segoe UI"/>
                <w:color w:val="000000" w:themeColor="text1"/>
                <w:sz w:val="20"/>
                <w:szCs w:val="20"/>
              </w:rPr>
              <w:t>NTN</w:t>
            </w:r>
            <w:r>
              <w:rPr>
                <w:rFonts w:eastAsia="Segoe UI"/>
                <w:color w:val="000000" w:themeColor="text1"/>
                <w:sz w:val="20"/>
                <w:szCs w:val="20"/>
              </w:rPr>
              <w:t xml:space="preserve"> Certificate (</w:t>
            </w:r>
            <w:r>
              <w:rPr>
                <w:rFonts w:cs="Arial"/>
                <w:sz w:val="18"/>
                <w:szCs w:val="18"/>
              </w:rPr>
              <w:t>NTN for sole proprietor with business name mentioned on it shall only be accepted)</w:t>
            </w:r>
          </w:p>
          <w:p w14:paraId="67557555" w14:textId="77777777" w:rsidR="000A4824" w:rsidRPr="000A4824" w:rsidRDefault="000A4824" w:rsidP="000A4824">
            <w:pPr>
              <w:pStyle w:val="Default"/>
              <w:spacing w:after="60"/>
              <w:ind w:left="720"/>
              <w:jc w:val="both"/>
              <w:rPr>
                <w:rFonts w:eastAsia="Segoe UI"/>
                <w:color w:val="000000" w:themeColor="text1"/>
                <w:sz w:val="10"/>
                <w:szCs w:val="10"/>
              </w:rPr>
            </w:pPr>
          </w:p>
          <w:p w14:paraId="6B3A36C9" w14:textId="57FB4980" w:rsidR="000A4824" w:rsidRPr="00B3219D" w:rsidRDefault="000A4824" w:rsidP="000A4824">
            <w:pPr>
              <w:pStyle w:val="Default"/>
              <w:spacing w:after="60"/>
              <w:jc w:val="both"/>
              <w:rPr>
                <w:rFonts w:eastAsia="Segoe UI"/>
                <w:color w:val="000000" w:themeColor="text1"/>
                <w:sz w:val="20"/>
                <w:szCs w:val="20"/>
              </w:rPr>
            </w:pPr>
            <w:r w:rsidRPr="000A4824">
              <w:rPr>
                <w:b/>
                <w:sz w:val="20"/>
                <w:szCs w:val="20"/>
                <w:u w:val="single"/>
              </w:rPr>
              <w:t>Bidder shall share a copy of the company registration certificate</w:t>
            </w:r>
            <w:r w:rsidR="002D7D14">
              <w:rPr>
                <w:b/>
                <w:sz w:val="20"/>
                <w:szCs w:val="20"/>
                <w:u w:val="single"/>
              </w:rPr>
              <w:t xml:space="preserve"> and NTN Certificate</w:t>
            </w:r>
            <w:r w:rsidRPr="000A4824">
              <w:rPr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2EB378F" w14:textId="77777777" w:rsidR="000A4824" w:rsidRPr="008D2F7B" w:rsidRDefault="000A4824" w:rsidP="000A4824">
            <w:pPr>
              <w:spacing w:line="276" w:lineRule="auto"/>
              <w:rPr>
                <w:color w:val="000000"/>
                <w:lang w:val="e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05A809" w14:textId="77777777" w:rsidR="000A4824" w:rsidRPr="008D2F7B" w:rsidRDefault="000A4824" w:rsidP="000A4824">
            <w:pPr>
              <w:spacing w:line="276" w:lineRule="auto"/>
              <w:jc w:val="center"/>
              <w:rPr>
                <w:color w:val="000000"/>
                <w:lang w:val="en"/>
              </w:rPr>
            </w:pPr>
          </w:p>
        </w:tc>
      </w:tr>
      <w:tr w:rsidR="000A4824" w:rsidRPr="008D2F7B" w14:paraId="0385D8BE" w14:textId="77777777" w:rsidTr="00606020">
        <w:trPr>
          <w:trHeight w:val="494"/>
        </w:trPr>
        <w:tc>
          <w:tcPr>
            <w:tcW w:w="715" w:type="dxa"/>
            <w:vAlign w:val="center"/>
          </w:tcPr>
          <w:p w14:paraId="778F1BD1" w14:textId="64A1CF13" w:rsidR="000A4824" w:rsidRPr="008D2F7B" w:rsidRDefault="000A4824" w:rsidP="000A48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FA113E5" w14:textId="7EC5C2F4" w:rsidR="000A4824" w:rsidRDefault="000A4824" w:rsidP="000A4824">
            <w:pPr>
              <w:pStyle w:val="TableParagraph"/>
              <w:spacing w:before="1"/>
              <w:rPr>
                <w:rFonts w:eastAsia="Segoe UI"/>
                <w:color w:val="000000" w:themeColor="text1"/>
                <w:sz w:val="20"/>
                <w:szCs w:val="20"/>
              </w:rPr>
            </w:pPr>
            <w:r w:rsidRPr="00770B0A">
              <w:rPr>
                <w:b/>
                <w:bCs/>
                <w:color w:val="000000"/>
                <w:sz w:val="20"/>
                <w:szCs w:val="20"/>
              </w:rPr>
              <w:t>Payment Term</w:t>
            </w: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  <w:r w:rsidRPr="00770B0A">
              <w:rPr>
                <w:b/>
                <w:bCs/>
                <w:color w:val="000000"/>
                <w:sz w:val="20"/>
                <w:szCs w:val="20"/>
              </w:rPr>
              <w:t>:</w:t>
            </w:r>
            <w:r w:rsidRPr="00D13E93">
              <w:rPr>
                <w:b/>
                <w:spacing w:val="27"/>
                <w:sz w:val="18"/>
              </w:rPr>
              <w:t xml:space="preserve"> </w:t>
            </w:r>
            <w:r w:rsidRPr="00687274">
              <w:rPr>
                <w:rFonts w:eastAsia="Segoe UI"/>
                <w:color w:val="000000" w:themeColor="text1"/>
                <w:sz w:val="20"/>
                <w:szCs w:val="20"/>
              </w:rPr>
              <w:t xml:space="preserve">Bidders must accept UNHCR payment terms i.e., </w:t>
            </w:r>
            <w:r>
              <w:rPr>
                <w:rFonts w:eastAsia="Segoe UI"/>
                <w:color w:val="000000" w:themeColor="text1"/>
                <w:sz w:val="20"/>
                <w:szCs w:val="20"/>
              </w:rPr>
              <w:t>30</w:t>
            </w:r>
            <w:r w:rsidRPr="00687274">
              <w:rPr>
                <w:rFonts w:eastAsia="Segoe UI"/>
                <w:color w:val="000000" w:themeColor="text1"/>
                <w:sz w:val="20"/>
                <w:szCs w:val="20"/>
              </w:rPr>
              <w:t xml:space="preserve"> days net</w:t>
            </w:r>
            <w:r w:rsidR="00374B63">
              <w:rPr>
                <w:rFonts w:eastAsia="Segoe UI"/>
                <w:color w:val="000000" w:themeColor="text1"/>
                <w:sz w:val="20"/>
                <w:szCs w:val="20"/>
              </w:rPr>
              <w:t>, a</w:t>
            </w:r>
            <w:r w:rsidRPr="00687274">
              <w:rPr>
                <w:rFonts w:eastAsia="Segoe UI"/>
                <w:color w:val="000000" w:themeColor="text1"/>
                <w:sz w:val="20"/>
                <w:szCs w:val="20"/>
              </w:rPr>
              <w:t>fter invoice is verified by UNHCR. No advance payment</w:t>
            </w:r>
            <w:r w:rsidR="00374B63">
              <w:rPr>
                <w:rFonts w:eastAsia="Segoe UI"/>
                <w:color w:val="000000" w:themeColor="text1"/>
                <w:sz w:val="20"/>
                <w:szCs w:val="20"/>
              </w:rPr>
              <w:t>s are allowed</w:t>
            </w:r>
            <w:r w:rsidRPr="00687274">
              <w:rPr>
                <w:rFonts w:eastAsia="Segoe UI"/>
                <w:color w:val="000000" w:themeColor="text1"/>
                <w:sz w:val="20"/>
                <w:szCs w:val="20"/>
              </w:rPr>
              <w:t>.</w:t>
            </w:r>
          </w:p>
          <w:p w14:paraId="38CB2566" w14:textId="77777777" w:rsidR="000A4824" w:rsidRDefault="000A4824" w:rsidP="000A4824">
            <w:pPr>
              <w:pStyle w:val="TableParagraph"/>
              <w:spacing w:before="1"/>
              <w:rPr>
                <w:rFonts w:eastAsia="Segoe UI"/>
                <w:color w:val="000000" w:themeColor="text1"/>
                <w:sz w:val="20"/>
                <w:szCs w:val="20"/>
              </w:rPr>
            </w:pPr>
          </w:p>
          <w:p w14:paraId="482B0B8C" w14:textId="3184F46F" w:rsidR="000A4824" w:rsidRPr="00C36987" w:rsidRDefault="000A4824" w:rsidP="000A4824">
            <w:pPr>
              <w:spacing w:line="276" w:lineRule="auto"/>
              <w:jc w:val="both"/>
              <w:rPr>
                <w:b/>
              </w:rPr>
            </w:pPr>
            <w:r w:rsidRPr="000A4824">
              <w:rPr>
                <w:b/>
                <w:u w:val="single"/>
              </w:rPr>
              <w:t>Bidder shall confirm payment terms of 30 days in Annex A (hereby).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666E5FB" w14:textId="77777777" w:rsidR="000A4824" w:rsidRPr="008D2F7B" w:rsidRDefault="000A4824" w:rsidP="000A4824">
            <w:pPr>
              <w:spacing w:line="276" w:lineRule="auto"/>
              <w:rPr>
                <w:color w:val="000000"/>
                <w:lang w:val="e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91AC25" w14:textId="77777777" w:rsidR="000A4824" w:rsidRPr="008D2F7B" w:rsidRDefault="000A4824" w:rsidP="000A4824">
            <w:pPr>
              <w:spacing w:line="276" w:lineRule="auto"/>
              <w:jc w:val="center"/>
              <w:rPr>
                <w:color w:val="000000"/>
                <w:lang w:val="en"/>
              </w:rPr>
            </w:pPr>
          </w:p>
        </w:tc>
      </w:tr>
      <w:tr w:rsidR="000A4824" w:rsidRPr="008D2F7B" w14:paraId="5BB0DECF" w14:textId="77777777" w:rsidTr="00606020">
        <w:trPr>
          <w:trHeight w:val="631"/>
        </w:trPr>
        <w:tc>
          <w:tcPr>
            <w:tcW w:w="715" w:type="dxa"/>
            <w:vAlign w:val="center"/>
          </w:tcPr>
          <w:p w14:paraId="1D60212A" w14:textId="1C67D599" w:rsidR="000A4824" w:rsidRDefault="000A4824" w:rsidP="000A48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AF23A57" w14:textId="56A57407" w:rsidR="000A4824" w:rsidRDefault="000A4824" w:rsidP="000A4824">
            <w:pPr>
              <w:pStyle w:val="TableParagraph"/>
              <w:spacing w:before="1"/>
              <w:ind w:right="93"/>
              <w:jc w:val="both"/>
              <w:rPr>
                <w:rFonts w:eastAsia="Segoe UI"/>
                <w:color w:val="000000" w:themeColor="text1"/>
                <w:sz w:val="20"/>
                <w:szCs w:val="20"/>
              </w:rPr>
            </w:pPr>
            <w:r w:rsidRPr="00770B0A">
              <w:rPr>
                <w:b/>
                <w:bCs/>
                <w:color w:val="000000"/>
                <w:sz w:val="20"/>
                <w:szCs w:val="20"/>
              </w:rPr>
              <w:t>Bid Validity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  <w:r w:rsidRPr="009B4518">
              <w:rPr>
                <w:sz w:val="18"/>
              </w:rPr>
              <w:t xml:space="preserve"> </w:t>
            </w:r>
            <w:r w:rsidRPr="00687274">
              <w:rPr>
                <w:rFonts w:eastAsia="Segoe UI"/>
                <w:color w:val="000000" w:themeColor="text1"/>
                <w:sz w:val="20"/>
                <w:szCs w:val="20"/>
              </w:rPr>
              <w:t xml:space="preserve">The selected bidder must </w:t>
            </w:r>
            <w:r w:rsidR="00EF5CF4">
              <w:rPr>
                <w:rFonts w:eastAsia="Segoe UI"/>
                <w:color w:val="000000" w:themeColor="text1"/>
                <w:sz w:val="20"/>
                <w:szCs w:val="20"/>
              </w:rPr>
              <w:t xml:space="preserve">provide the bid validity of 90 days from the </w:t>
            </w:r>
            <w:r w:rsidR="006960DF">
              <w:rPr>
                <w:rFonts w:eastAsia="Segoe UI"/>
                <w:color w:val="000000" w:themeColor="text1"/>
                <w:sz w:val="20"/>
                <w:szCs w:val="20"/>
              </w:rPr>
              <w:t xml:space="preserve">closing </w:t>
            </w:r>
            <w:r w:rsidR="00EF5CF4">
              <w:rPr>
                <w:rFonts w:eastAsia="Segoe UI"/>
                <w:color w:val="000000" w:themeColor="text1"/>
                <w:sz w:val="20"/>
                <w:szCs w:val="20"/>
              </w:rPr>
              <w:t xml:space="preserve">date of </w:t>
            </w:r>
            <w:r w:rsidR="006960DF">
              <w:rPr>
                <w:rFonts w:eastAsia="Segoe UI"/>
                <w:color w:val="000000" w:themeColor="text1"/>
                <w:sz w:val="20"/>
                <w:szCs w:val="20"/>
              </w:rPr>
              <w:t>this RFQ</w:t>
            </w:r>
            <w:r w:rsidR="00B57F31">
              <w:rPr>
                <w:rFonts w:eastAsia="Segoe UI"/>
                <w:color w:val="000000" w:themeColor="text1"/>
                <w:sz w:val="20"/>
                <w:szCs w:val="20"/>
              </w:rPr>
              <w:t>.</w:t>
            </w:r>
          </w:p>
          <w:p w14:paraId="17B9E1A0" w14:textId="77777777" w:rsidR="000A4824" w:rsidRDefault="000A4824" w:rsidP="000A4824">
            <w:pPr>
              <w:pStyle w:val="TableParagraph"/>
              <w:spacing w:before="1"/>
              <w:ind w:right="93"/>
              <w:jc w:val="both"/>
              <w:rPr>
                <w:rFonts w:eastAsia="Segoe UI"/>
                <w:color w:val="000000" w:themeColor="text1"/>
                <w:sz w:val="20"/>
                <w:szCs w:val="20"/>
              </w:rPr>
            </w:pPr>
          </w:p>
          <w:p w14:paraId="0BE5167D" w14:textId="69B515A9" w:rsidR="000A4824" w:rsidRPr="00B44E56" w:rsidRDefault="000A4824" w:rsidP="000A4824">
            <w:pPr>
              <w:spacing w:line="276" w:lineRule="auto"/>
              <w:jc w:val="both"/>
              <w:rPr>
                <w:b/>
              </w:rPr>
            </w:pPr>
            <w:r w:rsidRPr="000A4824">
              <w:rPr>
                <w:b/>
                <w:u w:val="single"/>
              </w:rPr>
              <w:t>Bidder shall confirm bid validity in Annex A (hereby).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E9C5ECC" w14:textId="77777777" w:rsidR="000A4824" w:rsidRPr="008D2F7B" w:rsidRDefault="000A4824" w:rsidP="000A4824">
            <w:pPr>
              <w:spacing w:line="276" w:lineRule="auto"/>
              <w:rPr>
                <w:color w:val="000000"/>
                <w:lang w:val="e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EDAA72" w14:textId="77777777" w:rsidR="000A4824" w:rsidRPr="008D2F7B" w:rsidRDefault="000A4824" w:rsidP="000A4824">
            <w:pPr>
              <w:spacing w:line="276" w:lineRule="auto"/>
              <w:jc w:val="center"/>
              <w:rPr>
                <w:color w:val="000000"/>
                <w:lang w:val="en"/>
              </w:rPr>
            </w:pPr>
          </w:p>
        </w:tc>
      </w:tr>
      <w:tr w:rsidR="000A4824" w:rsidRPr="008D2F7B" w14:paraId="0498B88A" w14:textId="77777777" w:rsidTr="00606020">
        <w:trPr>
          <w:trHeight w:val="1906"/>
        </w:trPr>
        <w:tc>
          <w:tcPr>
            <w:tcW w:w="715" w:type="dxa"/>
            <w:vAlign w:val="center"/>
          </w:tcPr>
          <w:p w14:paraId="47886996" w14:textId="347B0E6B" w:rsidR="000A4824" w:rsidRDefault="000A4824" w:rsidP="000A48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2FF8BB3" w14:textId="4D5803DA" w:rsidR="00D27F41" w:rsidRPr="00B44E56" w:rsidRDefault="000A4824" w:rsidP="00606020">
            <w:pPr>
              <w:spacing w:line="276" w:lineRule="auto"/>
              <w:jc w:val="both"/>
            </w:pPr>
            <w:r w:rsidRPr="0001764A">
              <w:rPr>
                <w:b/>
                <w:bCs/>
              </w:rPr>
              <w:t>Relevant Experience</w:t>
            </w:r>
            <w:r>
              <w:rPr>
                <w:b/>
                <w:bCs/>
              </w:rPr>
              <w:t xml:space="preserve">: </w:t>
            </w:r>
            <w:r w:rsidRPr="00687274">
              <w:rPr>
                <w:rFonts w:eastAsia="Segoe UI"/>
                <w:color w:val="000000" w:themeColor="text1"/>
              </w:rPr>
              <w:t>The bidder must provide proof of previous experience in</w:t>
            </w:r>
            <w:r>
              <w:rPr>
                <w:rFonts w:eastAsia="Segoe UI"/>
                <w:color w:val="000000" w:themeColor="text1"/>
              </w:rPr>
              <w:t xml:space="preserve"> </w:t>
            </w:r>
            <w:r w:rsidR="002E7EAF">
              <w:rPr>
                <w:rFonts w:eastAsia="Segoe UI"/>
                <w:color w:val="000000" w:themeColor="text1"/>
              </w:rPr>
              <w:t xml:space="preserve">Supply of Stationary items </w:t>
            </w:r>
            <w:r w:rsidR="002E7EAF" w:rsidRPr="002E7EAF">
              <w:rPr>
                <w:rFonts w:eastAsia="Segoe UI"/>
                <w:i/>
                <w:iCs/>
                <w:color w:val="000000" w:themeColor="text1"/>
              </w:rPr>
              <w:t>by</w:t>
            </w:r>
            <w:r w:rsidRPr="003A2B16">
              <w:rPr>
                <w:rFonts w:eastAsia="Segoe UI"/>
                <w:color w:val="000000" w:themeColor="text1"/>
              </w:rPr>
              <w:t xml:space="preserve"> submitting at least 3 contracts or work orders (POs)</w:t>
            </w:r>
            <w:r w:rsidRPr="00687274">
              <w:rPr>
                <w:rFonts w:eastAsia="Segoe UI"/>
                <w:color w:val="000000" w:themeColor="text1"/>
              </w:rPr>
              <w:t xml:space="preserve"> executed from</w:t>
            </w:r>
            <w:r>
              <w:rPr>
                <w:rFonts w:eastAsia="Segoe UI"/>
                <w:color w:val="000000" w:themeColor="text1"/>
              </w:rPr>
              <w:t xml:space="preserve"> January </w:t>
            </w:r>
            <w:r w:rsidRPr="00687274">
              <w:rPr>
                <w:rFonts w:eastAsia="Segoe UI"/>
                <w:color w:val="000000" w:themeColor="text1"/>
              </w:rPr>
              <w:t>202</w:t>
            </w:r>
            <w:r>
              <w:rPr>
                <w:rFonts w:eastAsia="Segoe UI"/>
                <w:color w:val="000000" w:themeColor="text1"/>
              </w:rPr>
              <w:t xml:space="preserve">2. </w:t>
            </w:r>
            <w:r w:rsidRPr="00687274">
              <w:rPr>
                <w:rFonts w:eastAsia="Segoe UI"/>
                <w:color w:val="000000" w:themeColor="text1"/>
              </w:rPr>
              <w:t>UNHCR reserves the right to verify the</w:t>
            </w:r>
            <w:r>
              <w:rPr>
                <w:rFonts w:eastAsia="Segoe UI"/>
                <w:color w:val="000000" w:themeColor="text1"/>
              </w:rPr>
              <w:t xml:space="preserve"> </w:t>
            </w:r>
            <w:r w:rsidRPr="00687274">
              <w:rPr>
                <w:rFonts w:eastAsia="Segoe UI"/>
                <w:color w:val="000000" w:themeColor="text1"/>
              </w:rPr>
              <w:t>documents provided. The results of such verification exercises will prevail. Submitting fabricated documentation will result in disqualification of the bidder from the tender exercise.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A39BBE3" w14:textId="77777777" w:rsidR="000A4824" w:rsidRPr="008D2F7B" w:rsidRDefault="000A4824" w:rsidP="000A4824">
            <w:pPr>
              <w:spacing w:line="276" w:lineRule="auto"/>
              <w:rPr>
                <w:color w:val="000000"/>
                <w:lang w:val="e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C8F396" w14:textId="77777777" w:rsidR="000A4824" w:rsidRPr="008D2F7B" w:rsidRDefault="000A4824" w:rsidP="000A4824">
            <w:pPr>
              <w:spacing w:line="276" w:lineRule="auto"/>
              <w:jc w:val="center"/>
              <w:rPr>
                <w:color w:val="000000"/>
                <w:lang w:val="en"/>
              </w:rPr>
            </w:pPr>
          </w:p>
        </w:tc>
      </w:tr>
      <w:tr w:rsidR="000A4824" w:rsidRPr="008D2F7B" w14:paraId="212202FE" w14:textId="77777777" w:rsidTr="00606020">
        <w:trPr>
          <w:trHeight w:val="617"/>
        </w:trPr>
        <w:tc>
          <w:tcPr>
            <w:tcW w:w="715" w:type="dxa"/>
            <w:vAlign w:val="center"/>
          </w:tcPr>
          <w:p w14:paraId="1F75A9DD" w14:textId="3B744ED4" w:rsidR="000A4824" w:rsidRDefault="000A4824" w:rsidP="000A48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8879FA3" w14:textId="49BC4336" w:rsidR="000A4824" w:rsidRDefault="000A4824" w:rsidP="000A4824">
            <w:pPr>
              <w:pStyle w:val="Default"/>
              <w:jc w:val="both"/>
              <w:rPr>
                <w:rFonts w:eastAsia="Segoe UI"/>
                <w:color w:val="000000" w:themeColor="text1"/>
                <w:sz w:val="20"/>
                <w:szCs w:val="20"/>
              </w:rPr>
            </w:pPr>
            <w:r w:rsidRPr="001C5F68">
              <w:rPr>
                <w:b/>
                <w:bCs/>
                <w:sz w:val="20"/>
                <w:szCs w:val="20"/>
              </w:rPr>
              <w:t>Delivery Time:</w:t>
            </w:r>
            <w:r w:rsidRPr="001C5F68">
              <w:rPr>
                <w:rFonts w:eastAsia="Segoe UI"/>
                <w:color w:val="000000" w:themeColor="text1"/>
                <w:sz w:val="20"/>
                <w:szCs w:val="20"/>
              </w:rPr>
              <w:t xml:space="preserve"> UNHCR required delivery time is </w:t>
            </w:r>
            <w:r>
              <w:rPr>
                <w:rFonts w:eastAsia="Segoe UI"/>
                <w:color w:val="000000" w:themeColor="text1"/>
                <w:sz w:val="20"/>
                <w:szCs w:val="20"/>
              </w:rPr>
              <w:t xml:space="preserve">24 </w:t>
            </w:r>
            <w:r w:rsidR="00D27F41">
              <w:rPr>
                <w:rFonts w:eastAsia="Segoe UI"/>
                <w:color w:val="000000" w:themeColor="text1"/>
                <w:sz w:val="20"/>
                <w:szCs w:val="20"/>
              </w:rPr>
              <w:t>hrs.</w:t>
            </w:r>
            <w:r w:rsidRPr="001C5F68">
              <w:rPr>
                <w:rFonts w:eastAsia="Segoe UI"/>
                <w:color w:val="000000" w:themeColor="text1"/>
                <w:sz w:val="20"/>
                <w:szCs w:val="20"/>
              </w:rPr>
              <w:t xml:space="preserve"> after the </w:t>
            </w:r>
            <w:r>
              <w:rPr>
                <w:rFonts w:eastAsia="Segoe UI"/>
                <w:color w:val="000000" w:themeColor="text1"/>
                <w:sz w:val="20"/>
                <w:szCs w:val="20"/>
              </w:rPr>
              <w:t xml:space="preserve">confirmation of the order for the </w:t>
            </w:r>
            <w:r w:rsidR="00707630">
              <w:rPr>
                <w:rFonts w:eastAsia="Segoe UI"/>
                <w:color w:val="000000" w:themeColor="text1"/>
                <w:sz w:val="20"/>
                <w:szCs w:val="20"/>
              </w:rPr>
              <w:t>provision of goods</w:t>
            </w:r>
            <w:r w:rsidR="00EB59C6">
              <w:rPr>
                <w:rFonts w:eastAsia="Segoe UI"/>
                <w:color w:val="000000" w:themeColor="text1"/>
                <w:sz w:val="20"/>
                <w:szCs w:val="20"/>
              </w:rPr>
              <w:t xml:space="preserve"> as and when required, after a frame agreement is signed. </w:t>
            </w:r>
          </w:p>
          <w:p w14:paraId="0CD23258" w14:textId="77777777" w:rsidR="000A4824" w:rsidRPr="000A4824" w:rsidRDefault="000A4824" w:rsidP="000A4824">
            <w:pPr>
              <w:pStyle w:val="Default"/>
              <w:jc w:val="both"/>
              <w:rPr>
                <w:rFonts w:eastAsia="Segoe UI"/>
                <w:color w:val="000000" w:themeColor="text1"/>
                <w:sz w:val="16"/>
                <w:szCs w:val="16"/>
              </w:rPr>
            </w:pPr>
          </w:p>
          <w:p w14:paraId="5AFA0C94" w14:textId="060437B0" w:rsidR="000A4824" w:rsidRPr="00D27F41" w:rsidRDefault="000A4824" w:rsidP="000A4824">
            <w:pPr>
              <w:spacing w:line="276" w:lineRule="auto"/>
              <w:rPr>
                <w:bCs/>
              </w:rPr>
            </w:pPr>
            <w:r w:rsidRPr="00606020">
              <w:rPr>
                <w:b/>
                <w:u w:val="single"/>
              </w:rPr>
              <w:t>Bidder shall confirm delivery time in Annex A (hereby).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2A3D3EC" w14:textId="77777777" w:rsidR="000A4824" w:rsidRPr="008D2F7B" w:rsidRDefault="000A4824" w:rsidP="000A4824">
            <w:pPr>
              <w:spacing w:line="276" w:lineRule="auto"/>
              <w:rPr>
                <w:color w:val="000000"/>
                <w:lang w:val="e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0B940D" w14:textId="77777777" w:rsidR="000A4824" w:rsidRPr="008D2F7B" w:rsidRDefault="000A4824" w:rsidP="000A4824">
            <w:pPr>
              <w:spacing w:line="276" w:lineRule="auto"/>
              <w:jc w:val="center"/>
              <w:rPr>
                <w:color w:val="000000"/>
                <w:lang w:val="en"/>
              </w:rPr>
            </w:pPr>
          </w:p>
        </w:tc>
      </w:tr>
      <w:tr w:rsidR="000A4824" w:rsidRPr="008D2F7B" w14:paraId="3475A2A9" w14:textId="77777777" w:rsidTr="00606020">
        <w:trPr>
          <w:trHeight w:val="379"/>
        </w:trPr>
        <w:tc>
          <w:tcPr>
            <w:tcW w:w="715" w:type="dxa"/>
            <w:vAlign w:val="center"/>
          </w:tcPr>
          <w:p w14:paraId="4BC6DBBF" w14:textId="77777777" w:rsidR="000A4824" w:rsidRPr="008D2F7B" w:rsidRDefault="000A4824" w:rsidP="000A4824">
            <w:pPr>
              <w:widowControl w:val="0"/>
              <w:autoSpaceDE w:val="0"/>
              <w:autoSpaceDN w:val="0"/>
              <w:spacing w:before="2" w:line="276" w:lineRule="auto"/>
              <w:ind w:right="64"/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6</w:t>
            </w:r>
            <w:r w:rsidRPr="008D2F7B">
              <w:rPr>
                <w:b/>
                <w:bCs/>
                <w:color w:val="000000"/>
                <w:lang w:eastAsia="en-GB"/>
              </w:rPr>
              <w:t>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2660AF48" w14:textId="77777777" w:rsidR="000A4824" w:rsidRPr="00B05903" w:rsidRDefault="000A4824" w:rsidP="000A4824">
            <w:pPr>
              <w:spacing w:after="60"/>
              <w:rPr>
                <w:b/>
                <w:bCs/>
                <w:color w:val="000000"/>
              </w:rPr>
            </w:pPr>
            <w:r w:rsidRPr="00B05903">
              <w:rPr>
                <w:b/>
                <w:bCs/>
                <w:color w:val="000000"/>
              </w:rPr>
              <w:t>General Contract Conditions and Supplier Code of Conduct:</w:t>
            </w:r>
          </w:p>
          <w:p w14:paraId="66312982" w14:textId="77777777" w:rsidR="000A4824" w:rsidRPr="007667F7" w:rsidRDefault="000A4824" w:rsidP="000A4824">
            <w:pPr>
              <w:spacing w:after="60"/>
              <w:rPr>
                <w:rFonts w:eastAsia="Arial Unicode MS"/>
              </w:rPr>
            </w:pPr>
            <w:r w:rsidRPr="10C23FBE">
              <w:rPr>
                <w:rFonts w:eastAsia="Arial Unicode MS"/>
              </w:rPr>
              <w:t>As confirmation of acceptance, the bidder shall submit the documents below duly signed and stamped:</w:t>
            </w:r>
          </w:p>
          <w:p w14:paraId="07123D97" w14:textId="6AC9671A" w:rsidR="000A4824" w:rsidRPr="00903F5C" w:rsidRDefault="000A4824" w:rsidP="000A4824">
            <w:pPr>
              <w:pStyle w:val="ListParagraph"/>
              <w:numPr>
                <w:ilvl w:val="0"/>
                <w:numId w:val="17"/>
              </w:numPr>
              <w:spacing w:after="60"/>
              <w:contextualSpacing/>
              <w:jc w:val="both"/>
              <w:rPr>
                <w:rFonts w:eastAsia="Arial Unicode MS"/>
                <w:i/>
                <w:iCs/>
                <w:color w:val="0070C0"/>
                <w:szCs w:val="22"/>
              </w:rPr>
            </w:pPr>
            <w:r w:rsidRPr="00903F5C">
              <w:rPr>
                <w:rFonts w:eastAsia="Arial Unicode MS"/>
                <w:b/>
                <w:bCs/>
                <w:szCs w:val="22"/>
              </w:rPr>
              <w:t xml:space="preserve">Annex </w:t>
            </w:r>
            <w:r>
              <w:rPr>
                <w:rFonts w:eastAsia="Arial Unicode MS"/>
                <w:b/>
                <w:bCs/>
                <w:szCs w:val="22"/>
              </w:rPr>
              <w:t>D</w:t>
            </w:r>
            <w:r w:rsidRPr="00903F5C">
              <w:rPr>
                <w:rFonts w:eastAsia="Arial Unicode MS"/>
                <w:b/>
                <w:bCs/>
                <w:szCs w:val="22"/>
              </w:rPr>
              <w:t xml:space="preserve"> - </w:t>
            </w:r>
            <w:r w:rsidRPr="00903F5C">
              <w:rPr>
                <w:rFonts w:eastAsia="Arial Unicode MS"/>
                <w:szCs w:val="22"/>
              </w:rPr>
              <w:t xml:space="preserve">UNHCR General Conditions of Contracts </w:t>
            </w:r>
            <w:r w:rsidR="00606020" w:rsidRPr="00903F5C">
              <w:rPr>
                <w:rFonts w:eastAsia="Arial Unicode MS"/>
                <w:szCs w:val="22"/>
              </w:rPr>
              <w:t xml:space="preserve">for </w:t>
            </w:r>
            <w:r w:rsidR="00606020">
              <w:rPr>
                <w:rFonts w:eastAsia="Arial Unicode MS"/>
                <w:szCs w:val="22"/>
              </w:rPr>
              <w:t>Services</w:t>
            </w:r>
            <w:r w:rsidRPr="00903F5C">
              <w:rPr>
                <w:szCs w:val="22"/>
              </w:rPr>
              <w:t xml:space="preserve"> </w:t>
            </w:r>
          </w:p>
          <w:p w14:paraId="61D189C4" w14:textId="77777777" w:rsidR="000A4824" w:rsidRPr="008B5F0A" w:rsidRDefault="000A4824" w:rsidP="000A4824">
            <w:pPr>
              <w:pStyle w:val="ListParagraph"/>
              <w:numPr>
                <w:ilvl w:val="0"/>
                <w:numId w:val="17"/>
              </w:numPr>
              <w:spacing w:after="60"/>
              <w:contextualSpacing/>
              <w:jc w:val="both"/>
              <w:rPr>
                <w:rFonts w:eastAsia="Arial Unicode MS"/>
                <w:b/>
                <w:bCs/>
              </w:rPr>
            </w:pPr>
            <w:r w:rsidRPr="00903F5C">
              <w:rPr>
                <w:rFonts w:eastAsia="Arial Unicode MS"/>
                <w:b/>
                <w:bCs/>
                <w:szCs w:val="22"/>
              </w:rPr>
              <w:t xml:space="preserve">Annex F - </w:t>
            </w:r>
            <w:r w:rsidRPr="00903F5C">
              <w:rPr>
                <w:rFonts w:eastAsia="Arial Unicode MS"/>
                <w:szCs w:val="22"/>
              </w:rPr>
              <w:t>UN Suppliers Code of Conduct</w:t>
            </w:r>
          </w:p>
          <w:p w14:paraId="445430D4" w14:textId="77777777" w:rsidR="000A4824" w:rsidRPr="000A4824" w:rsidRDefault="000A4824" w:rsidP="000A4824">
            <w:pPr>
              <w:spacing w:after="60"/>
              <w:contextualSpacing/>
              <w:jc w:val="both"/>
              <w:rPr>
                <w:b/>
                <w:bCs/>
                <w:sz w:val="14"/>
                <w:szCs w:val="14"/>
                <w:u w:val="single"/>
                <w:lang w:eastAsia="en-GB"/>
              </w:rPr>
            </w:pPr>
          </w:p>
          <w:p w14:paraId="0D03C91C" w14:textId="7EEF7B25" w:rsidR="000A4824" w:rsidRPr="000A4824" w:rsidRDefault="000A4824" w:rsidP="000A4824">
            <w:pPr>
              <w:spacing w:after="60"/>
              <w:contextualSpacing/>
              <w:jc w:val="both"/>
              <w:rPr>
                <w:rFonts w:eastAsia="Arial Unicode MS"/>
                <w:i/>
                <w:iCs/>
                <w:color w:val="0070C0"/>
                <w:szCs w:val="22"/>
              </w:rPr>
            </w:pPr>
            <w:r w:rsidRPr="000A4824">
              <w:rPr>
                <w:b/>
                <w:bCs/>
                <w:u w:val="single"/>
                <w:lang w:eastAsia="en-GB"/>
              </w:rPr>
              <w:t>Bidder shall submit a duly signed and stamped Annex D and Annex F.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DEEC669" w14:textId="77777777" w:rsidR="000A4824" w:rsidRPr="008D2F7B" w:rsidRDefault="000A4824" w:rsidP="000A4824">
            <w:pPr>
              <w:spacing w:line="276" w:lineRule="auto"/>
              <w:rPr>
                <w:color w:val="000000"/>
                <w:lang w:val="e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56B9AB" w14:textId="77777777" w:rsidR="000A4824" w:rsidRPr="008D2F7B" w:rsidRDefault="000A4824" w:rsidP="000A4824">
            <w:pPr>
              <w:spacing w:line="276" w:lineRule="auto"/>
              <w:jc w:val="center"/>
              <w:rPr>
                <w:color w:val="000000"/>
                <w:lang w:val="en"/>
              </w:rPr>
            </w:pPr>
          </w:p>
        </w:tc>
      </w:tr>
      <w:tr w:rsidR="000A4824" w:rsidRPr="008D2F7B" w14:paraId="7C094F91" w14:textId="77777777" w:rsidTr="00606020">
        <w:trPr>
          <w:trHeight w:val="379"/>
        </w:trPr>
        <w:tc>
          <w:tcPr>
            <w:tcW w:w="715" w:type="dxa"/>
            <w:vAlign w:val="center"/>
          </w:tcPr>
          <w:p w14:paraId="45CB103B" w14:textId="77777777" w:rsidR="000A4824" w:rsidRPr="008D2F7B" w:rsidRDefault="000A4824" w:rsidP="000A4824">
            <w:pPr>
              <w:widowControl w:val="0"/>
              <w:autoSpaceDE w:val="0"/>
              <w:autoSpaceDN w:val="0"/>
              <w:spacing w:before="2" w:line="276" w:lineRule="auto"/>
              <w:ind w:right="64"/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7</w:t>
            </w:r>
            <w:r w:rsidRPr="008D2F7B">
              <w:rPr>
                <w:b/>
                <w:bCs/>
                <w:color w:val="000000"/>
                <w:lang w:eastAsia="en-GB"/>
              </w:rPr>
              <w:t>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55BA17EB" w14:textId="77777777" w:rsidR="000A4824" w:rsidRDefault="000A4824" w:rsidP="000A4824">
            <w:pPr>
              <w:widowControl w:val="0"/>
              <w:autoSpaceDE w:val="0"/>
              <w:autoSpaceDN w:val="0"/>
              <w:spacing w:before="2" w:line="276" w:lineRule="auto"/>
              <w:ind w:right="64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Compliance with UNHCR tender requirements.</w:t>
            </w:r>
          </w:p>
          <w:p w14:paraId="77F5128B" w14:textId="09486991" w:rsidR="000A4824" w:rsidRDefault="000A4824" w:rsidP="000A4824">
            <w:pPr>
              <w:pStyle w:val="ListParagraph"/>
              <w:numPr>
                <w:ilvl w:val="0"/>
                <w:numId w:val="18"/>
              </w:numPr>
              <w:spacing w:after="60"/>
              <w:contextualSpacing/>
              <w:jc w:val="both"/>
              <w:rPr>
                <w:color w:val="000000"/>
                <w:lang w:eastAsia="en-GB"/>
              </w:rPr>
            </w:pPr>
            <w:r w:rsidRPr="00687143">
              <w:rPr>
                <w:color w:val="000000"/>
                <w:lang w:eastAsia="en-GB"/>
              </w:rPr>
              <w:t xml:space="preserve">The </w:t>
            </w:r>
            <w:r>
              <w:rPr>
                <w:color w:val="000000"/>
                <w:lang w:eastAsia="en-GB"/>
              </w:rPr>
              <w:t xml:space="preserve">bidder shall sign and stamp Annex B – </w:t>
            </w:r>
            <w:r w:rsidR="00725E08">
              <w:rPr>
                <w:color w:val="000000"/>
                <w:lang w:eastAsia="en-GB"/>
              </w:rPr>
              <w:t>Specifications</w:t>
            </w:r>
            <w:r>
              <w:rPr>
                <w:color w:val="000000"/>
                <w:lang w:eastAsia="en-GB"/>
              </w:rPr>
              <w:t xml:space="preserve">, confirming compliance with the same. </w:t>
            </w:r>
          </w:p>
          <w:p w14:paraId="52D46708" w14:textId="77777777" w:rsidR="000A4824" w:rsidRPr="000A4824" w:rsidRDefault="000A4824" w:rsidP="000A4824">
            <w:pPr>
              <w:spacing w:after="60"/>
              <w:contextualSpacing/>
              <w:jc w:val="both"/>
              <w:rPr>
                <w:b/>
                <w:bCs/>
                <w:sz w:val="12"/>
                <w:szCs w:val="12"/>
                <w:u w:val="single"/>
                <w:lang w:eastAsia="en-GB"/>
              </w:rPr>
            </w:pPr>
          </w:p>
          <w:p w14:paraId="45FB0818" w14:textId="24BBC72A" w:rsidR="000A4824" w:rsidRPr="000A4824" w:rsidRDefault="000A4824" w:rsidP="000A4824">
            <w:pPr>
              <w:spacing w:after="60"/>
              <w:contextualSpacing/>
              <w:jc w:val="both"/>
              <w:rPr>
                <w:color w:val="000000"/>
                <w:lang w:eastAsia="en-GB"/>
              </w:rPr>
            </w:pPr>
            <w:r w:rsidRPr="000A4824">
              <w:rPr>
                <w:b/>
                <w:bCs/>
                <w:u w:val="single"/>
                <w:lang w:eastAsia="en-GB"/>
              </w:rPr>
              <w:t>Bidder shall submit a duly completed, signed and stamped Annex B as confirmation of compliance to UNHCR’s requirements.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49F31CB" w14:textId="77777777" w:rsidR="000A4824" w:rsidRPr="008D2F7B" w:rsidRDefault="000A4824" w:rsidP="000A4824">
            <w:pPr>
              <w:spacing w:line="276" w:lineRule="auto"/>
              <w:rPr>
                <w:color w:val="000000"/>
                <w:lang w:val="e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128261" w14:textId="77777777" w:rsidR="000A4824" w:rsidRPr="008D2F7B" w:rsidRDefault="000A4824" w:rsidP="000A4824">
            <w:pPr>
              <w:spacing w:line="276" w:lineRule="auto"/>
              <w:jc w:val="center"/>
              <w:rPr>
                <w:color w:val="000000"/>
                <w:lang w:val="en"/>
              </w:rPr>
            </w:pPr>
          </w:p>
        </w:tc>
      </w:tr>
    </w:tbl>
    <w:p w14:paraId="4101652C" w14:textId="77777777" w:rsidR="005560C1" w:rsidRPr="008D2F7B" w:rsidRDefault="005560C1" w:rsidP="00606020">
      <w:pPr>
        <w:spacing w:line="276" w:lineRule="auto"/>
        <w:jc w:val="both"/>
        <w:rPr>
          <w:rFonts w:eastAsia="Arial Unicode MS"/>
        </w:rPr>
      </w:pPr>
    </w:p>
    <w:p w14:paraId="0169E5E6" w14:textId="77777777" w:rsidR="00901A6F" w:rsidRPr="008D2F7B" w:rsidRDefault="00901A6F" w:rsidP="00266864">
      <w:pPr>
        <w:spacing w:line="276" w:lineRule="auto"/>
        <w:ind w:left="-720" w:firstLine="720"/>
        <w:jc w:val="both"/>
        <w:rPr>
          <w:rFonts w:eastAsia="Arial Unicode MS"/>
        </w:rPr>
      </w:pPr>
      <w:r w:rsidRPr="008D2F7B">
        <w:rPr>
          <w:rFonts w:eastAsia="Arial Unicode MS"/>
        </w:rPr>
        <w:t xml:space="preserve">Company Name: </w:t>
      </w:r>
      <w:r w:rsidRPr="008D2F7B">
        <w:t>______________________________________</w:t>
      </w:r>
    </w:p>
    <w:p w14:paraId="4B99056E" w14:textId="77777777" w:rsidR="00266864" w:rsidRPr="008D2F7B" w:rsidRDefault="00266864" w:rsidP="00266864">
      <w:pPr>
        <w:spacing w:line="276" w:lineRule="auto"/>
        <w:ind w:firstLine="720"/>
        <w:jc w:val="both"/>
        <w:rPr>
          <w:rFonts w:eastAsia="Arial Unicode MS"/>
        </w:rPr>
      </w:pPr>
    </w:p>
    <w:p w14:paraId="7BB710A1" w14:textId="77777777" w:rsidR="00901A6F" w:rsidRPr="008D2F7B" w:rsidRDefault="00901A6F" w:rsidP="00266864">
      <w:pPr>
        <w:spacing w:line="276" w:lineRule="auto"/>
      </w:pPr>
      <w:r w:rsidRPr="008D2F7B">
        <w:t xml:space="preserve">Authorized Person &amp; Title: </w:t>
      </w:r>
      <w:r w:rsidRPr="008D2F7B">
        <w:softHyphen/>
      </w:r>
      <w:r w:rsidRPr="008D2F7B">
        <w:softHyphen/>
      </w:r>
      <w:r w:rsidRPr="008D2F7B">
        <w:softHyphen/>
      </w:r>
      <w:r w:rsidRPr="008D2F7B">
        <w:softHyphen/>
      </w:r>
      <w:r w:rsidRPr="008D2F7B">
        <w:softHyphen/>
      </w:r>
      <w:r w:rsidRPr="008D2F7B">
        <w:softHyphen/>
      </w:r>
      <w:r w:rsidRPr="008D2F7B">
        <w:softHyphen/>
        <w:t>_______________________________</w:t>
      </w:r>
    </w:p>
    <w:p w14:paraId="1299C43A" w14:textId="77777777" w:rsidR="00901A6F" w:rsidRPr="008D2F7B" w:rsidRDefault="00901A6F" w:rsidP="00266864">
      <w:pPr>
        <w:spacing w:line="276" w:lineRule="auto"/>
        <w:ind w:firstLine="720"/>
      </w:pPr>
    </w:p>
    <w:p w14:paraId="13C035DF" w14:textId="77777777" w:rsidR="00901A6F" w:rsidRPr="008D2F7B" w:rsidRDefault="00901A6F" w:rsidP="00266864">
      <w:pPr>
        <w:spacing w:line="276" w:lineRule="auto"/>
        <w:ind w:left="-720" w:firstLine="720"/>
      </w:pPr>
      <w:r w:rsidRPr="008D2F7B">
        <w:t>Signature &amp; stamp:       __________________________________</w:t>
      </w:r>
    </w:p>
    <w:p w14:paraId="4DDBEF00" w14:textId="77777777" w:rsidR="00901A6F" w:rsidRPr="008D2F7B" w:rsidRDefault="00901A6F" w:rsidP="00266864">
      <w:pPr>
        <w:spacing w:line="276" w:lineRule="auto"/>
        <w:ind w:firstLine="720"/>
      </w:pPr>
    </w:p>
    <w:p w14:paraId="4CEAD7D0" w14:textId="77777777" w:rsidR="00901A6F" w:rsidRPr="008D2F7B" w:rsidRDefault="00901A6F" w:rsidP="007A072F">
      <w:pPr>
        <w:spacing w:line="276" w:lineRule="auto"/>
        <w:ind w:left="-720" w:firstLine="720"/>
        <w:rPr>
          <w:b/>
        </w:rPr>
      </w:pPr>
      <w:r w:rsidRPr="008D2F7B">
        <w:t>Date:                        ____________________________________</w:t>
      </w:r>
      <w:r w:rsidR="007A072F" w:rsidRPr="008D2F7B">
        <w:t>__</w:t>
      </w:r>
    </w:p>
    <w:sectPr w:rsidR="00901A6F" w:rsidRPr="008D2F7B" w:rsidSect="000A482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12" w:right="850" w:bottom="255" w:left="1276" w:header="142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42EC" w14:textId="77777777" w:rsidR="002E6E7E" w:rsidRDefault="002E6E7E">
      <w:r>
        <w:separator/>
      </w:r>
    </w:p>
  </w:endnote>
  <w:endnote w:type="continuationSeparator" w:id="0">
    <w:p w14:paraId="3EE6D9F9" w14:textId="77777777" w:rsidR="002E6E7E" w:rsidRDefault="002E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E46D70" w:rsidRDefault="00E46D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C39945" w14:textId="77777777" w:rsidR="00E46D70" w:rsidRDefault="00E46D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41C1" w14:textId="77777777" w:rsidR="00F95332" w:rsidRDefault="00F95332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FB78278" w14:textId="77777777" w:rsidR="00E46D70" w:rsidRDefault="00E46D70" w:rsidP="00281B4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B249" w14:textId="77777777" w:rsidR="00D45CD4" w:rsidRDefault="00D45CD4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562CB0E" w14:textId="77777777" w:rsidR="00E46D70" w:rsidRDefault="00E46D70">
    <w:pPr>
      <w:pStyle w:val="Footer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0F70" w14:textId="77777777" w:rsidR="002E6E7E" w:rsidRDefault="002E6E7E">
      <w:r>
        <w:separator/>
      </w:r>
    </w:p>
  </w:footnote>
  <w:footnote w:type="continuationSeparator" w:id="0">
    <w:p w14:paraId="75803FD1" w14:textId="77777777" w:rsidR="002E6E7E" w:rsidRDefault="002E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9E5C" w14:textId="77777777" w:rsidR="00E46D70" w:rsidRDefault="00690B7C" w:rsidP="00281B4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0" allowOverlap="1" wp14:anchorId="7AB3CA8E" wp14:editId="07777777">
          <wp:simplePos x="0" y="0"/>
          <wp:positionH relativeFrom="page">
            <wp:posOffset>252095</wp:posOffset>
          </wp:positionH>
          <wp:positionV relativeFrom="page">
            <wp:posOffset>360045</wp:posOffset>
          </wp:positionV>
          <wp:extent cx="1083945" cy="236855"/>
          <wp:effectExtent l="0" t="0" r="0" b="0"/>
          <wp:wrapTopAndBottom/>
          <wp:docPr id="4621515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E46D70" w:rsidRDefault="00690B7C">
    <w:pPr>
      <w:pStyle w:val="Header"/>
      <w:tabs>
        <w:tab w:val="clear" w:pos="4320"/>
        <w:tab w:val="left" w:pos="5103"/>
        <w:tab w:val="center" w:pos="5670"/>
      </w:tabs>
      <w:ind w:left="-1276"/>
    </w:pPr>
    <w:r>
      <w:rPr>
        <w:noProof/>
      </w:rPr>
      <w:drawing>
        <wp:inline distT="0" distB="0" distL="0" distR="0" wp14:anchorId="68201897" wp14:editId="257175C2">
          <wp:extent cx="3379622" cy="636270"/>
          <wp:effectExtent l="0" t="0" r="0" b="0"/>
          <wp:docPr id="896824790" name="Picture 8968247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9899" cy="63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6D70">
      <w:tab/>
    </w:r>
    <w:r w:rsidR="00E46D70">
      <w:tab/>
    </w:r>
  </w:p>
  <w:p w14:paraId="5997CC1D" w14:textId="77777777" w:rsidR="00E46D70" w:rsidRDefault="00E46D70" w:rsidP="00794BB7">
    <w:pPr>
      <w:pStyle w:val="Header"/>
      <w:tabs>
        <w:tab w:val="clear" w:pos="4320"/>
        <w:tab w:val="left" w:pos="5103"/>
        <w:tab w:val="center" w:pos="5670"/>
      </w:tabs>
      <w:ind w:left="-1276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503"/>
    <w:multiLevelType w:val="hybridMultilevel"/>
    <w:tmpl w:val="523A0264"/>
    <w:lvl w:ilvl="0" w:tplc="14D80406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242A6"/>
    <w:multiLevelType w:val="hybridMultilevel"/>
    <w:tmpl w:val="DA4C1018"/>
    <w:lvl w:ilvl="0" w:tplc="E5F23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7A7CC2"/>
    <w:multiLevelType w:val="hybridMultilevel"/>
    <w:tmpl w:val="C08EC0F4"/>
    <w:lvl w:ilvl="0" w:tplc="14D804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61049"/>
    <w:multiLevelType w:val="hybridMultilevel"/>
    <w:tmpl w:val="D9869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88185E"/>
    <w:multiLevelType w:val="hybridMultilevel"/>
    <w:tmpl w:val="B81A3ED0"/>
    <w:lvl w:ilvl="0" w:tplc="14D80406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04714"/>
    <w:multiLevelType w:val="hybridMultilevel"/>
    <w:tmpl w:val="03B8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656BB"/>
    <w:multiLevelType w:val="hybridMultilevel"/>
    <w:tmpl w:val="F300D36E"/>
    <w:lvl w:ilvl="0" w:tplc="14D804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14DA0"/>
    <w:multiLevelType w:val="hybridMultilevel"/>
    <w:tmpl w:val="A4D645F4"/>
    <w:lvl w:ilvl="0" w:tplc="14D80406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1A08D3"/>
    <w:multiLevelType w:val="hybridMultilevel"/>
    <w:tmpl w:val="62C6BAA4"/>
    <w:lvl w:ilvl="0" w:tplc="14D804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0148A"/>
    <w:multiLevelType w:val="hybridMultilevel"/>
    <w:tmpl w:val="5FAA68C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575F1B8C"/>
    <w:multiLevelType w:val="hybridMultilevel"/>
    <w:tmpl w:val="A792FC86"/>
    <w:lvl w:ilvl="0" w:tplc="B1023384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1494"/>
    <w:multiLevelType w:val="hybridMultilevel"/>
    <w:tmpl w:val="4E7C4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2140F"/>
    <w:multiLevelType w:val="hybridMultilevel"/>
    <w:tmpl w:val="652267EE"/>
    <w:lvl w:ilvl="0" w:tplc="5A9A3E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08E70A1"/>
    <w:multiLevelType w:val="hybridMultilevel"/>
    <w:tmpl w:val="B2225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16EA9"/>
    <w:multiLevelType w:val="hybridMultilevel"/>
    <w:tmpl w:val="23168E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B15B7"/>
    <w:multiLevelType w:val="hybridMultilevel"/>
    <w:tmpl w:val="3B5A7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81270"/>
    <w:multiLevelType w:val="hybridMultilevel"/>
    <w:tmpl w:val="4DF08186"/>
    <w:lvl w:ilvl="0" w:tplc="14D80406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CB1986"/>
    <w:multiLevelType w:val="hybridMultilevel"/>
    <w:tmpl w:val="DAD834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4D3FC1"/>
    <w:multiLevelType w:val="hybridMultilevel"/>
    <w:tmpl w:val="CE28919C"/>
    <w:lvl w:ilvl="0" w:tplc="14D804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513781">
    <w:abstractNumId w:val="4"/>
  </w:num>
  <w:num w:numId="2" w16cid:durableId="1920015241">
    <w:abstractNumId w:val="1"/>
  </w:num>
  <w:num w:numId="3" w16cid:durableId="285816289">
    <w:abstractNumId w:val="14"/>
  </w:num>
  <w:num w:numId="4" w16cid:durableId="981470893">
    <w:abstractNumId w:val="3"/>
  </w:num>
  <w:num w:numId="5" w16cid:durableId="629746071">
    <w:abstractNumId w:val="10"/>
  </w:num>
  <w:num w:numId="6" w16cid:durableId="914121473">
    <w:abstractNumId w:val="17"/>
  </w:num>
  <w:num w:numId="7" w16cid:durableId="1766343735">
    <w:abstractNumId w:val="16"/>
  </w:num>
  <w:num w:numId="8" w16cid:durableId="573590798">
    <w:abstractNumId w:val="13"/>
  </w:num>
  <w:num w:numId="9" w16cid:durableId="1649825121">
    <w:abstractNumId w:val="12"/>
  </w:num>
  <w:num w:numId="10" w16cid:durableId="593442220">
    <w:abstractNumId w:val="8"/>
  </w:num>
  <w:num w:numId="11" w16cid:durableId="1199316484">
    <w:abstractNumId w:val="7"/>
  </w:num>
  <w:num w:numId="12" w16cid:durableId="832112282">
    <w:abstractNumId w:val="0"/>
  </w:num>
  <w:num w:numId="13" w16cid:durableId="2091343139">
    <w:abstractNumId w:val="2"/>
  </w:num>
  <w:num w:numId="14" w16cid:durableId="1396245606">
    <w:abstractNumId w:val="18"/>
  </w:num>
  <w:num w:numId="15" w16cid:durableId="1566717711">
    <w:abstractNumId w:val="6"/>
  </w:num>
  <w:num w:numId="16" w16cid:durableId="20458679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3265866">
    <w:abstractNumId w:val="11"/>
  </w:num>
  <w:num w:numId="18" w16cid:durableId="1789230620">
    <w:abstractNumId w:val="9"/>
  </w:num>
  <w:num w:numId="19" w16cid:durableId="69241354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0NbcwNzYzsjAxMjNT0lEKTi0uzszPAykwrwUALK3unSwAAAA="/>
  </w:docVars>
  <w:rsids>
    <w:rsidRoot w:val="006B6700"/>
    <w:rsid w:val="000008C6"/>
    <w:rsid w:val="00002FB7"/>
    <w:rsid w:val="00003327"/>
    <w:rsid w:val="00005616"/>
    <w:rsid w:val="0000745E"/>
    <w:rsid w:val="00007E1B"/>
    <w:rsid w:val="00010AD9"/>
    <w:rsid w:val="00010C93"/>
    <w:rsid w:val="0001113E"/>
    <w:rsid w:val="0001125C"/>
    <w:rsid w:val="0001213E"/>
    <w:rsid w:val="00012705"/>
    <w:rsid w:val="00013AAC"/>
    <w:rsid w:val="00015D68"/>
    <w:rsid w:val="00016E52"/>
    <w:rsid w:val="0002084E"/>
    <w:rsid w:val="00020F5F"/>
    <w:rsid w:val="00020FBA"/>
    <w:rsid w:val="000212F8"/>
    <w:rsid w:val="0002201D"/>
    <w:rsid w:val="0002351B"/>
    <w:rsid w:val="00023F21"/>
    <w:rsid w:val="0002426C"/>
    <w:rsid w:val="0002552F"/>
    <w:rsid w:val="00025EBD"/>
    <w:rsid w:val="00026A6C"/>
    <w:rsid w:val="000309FA"/>
    <w:rsid w:val="00031218"/>
    <w:rsid w:val="00031D6A"/>
    <w:rsid w:val="00033826"/>
    <w:rsid w:val="000347A4"/>
    <w:rsid w:val="00034BE7"/>
    <w:rsid w:val="00034CC3"/>
    <w:rsid w:val="000361E4"/>
    <w:rsid w:val="00037E12"/>
    <w:rsid w:val="00042426"/>
    <w:rsid w:val="00042C77"/>
    <w:rsid w:val="0004346C"/>
    <w:rsid w:val="00043AAE"/>
    <w:rsid w:val="00044994"/>
    <w:rsid w:val="00044EDD"/>
    <w:rsid w:val="00044FEB"/>
    <w:rsid w:val="000455F2"/>
    <w:rsid w:val="000459F1"/>
    <w:rsid w:val="00047CA5"/>
    <w:rsid w:val="00047CB9"/>
    <w:rsid w:val="00047E44"/>
    <w:rsid w:val="0005012A"/>
    <w:rsid w:val="00053D0B"/>
    <w:rsid w:val="00054431"/>
    <w:rsid w:val="00055302"/>
    <w:rsid w:val="00056B50"/>
    <w:rsid w:val="00060B1E"/>
    <w:rsid w:val="000610B3"/>
    <w:rsid w:val="000651E9"/>
    <w:rsid w:val="00071F9F"/>
    <w:rsid w:val="000721C7"/>
    <w:rsid w:val="000727F7"/>
    <w:rsid w:val="0007299D"/>
    <w:rsid w:val="0007497E"/>
    <w:rsid w:val="00074DCF"/>
    <w:rsid w:val="00074E1F"/>
    <w:rsid w:val="00076359"/>
    <w:rsid w:val="000765D7"/>
    <w:rsid w:val="0007764E"/>
    <w:rsid w:val="00077E85"/>
    <w:rsid w:val="00080DA7"/>
    <w:rsid w:val="00081456"/>
    <w:rsid w:val="00082010"/>
    <w:rsid w:val="00083335"/>
    <w:rsid w:val="00084249"/>
    <w:rsid w:val="000843A6"/>
    <w:rsid w:val="00085D7C"/>
    <w:rsid w:val="00085F3D"/>
    <w:rsid w:val="000862D1"/>
    <w:rsid w:val="00086BF6"/>
    <w:rsid w:val="00086CB0"/>
    <w:rsid w:val="00087404"/>
    <w:rsid w:val="00087E34"/>
    <w:rsid w:val="0009013B"/>
    <w:rsid w:val="000918A7"/>
    <w:rsid w:val="00092140"/>
    <w:rsid w:val="0009225A"/>
    <w:rsid w:val="00092E68"/>
    <w:rsid w:val="00095284"/>
    <w:rsid w:val="00095DD5"/>
    <w:rsid w:val="0009649B"/>
    <w:rsid w:val="00096C76"/>
    <w:rsid w:val="00096F14"/>
    <w:rsid w:val="000A0152"/>
    <w:rsid w:val="000A1570"/>
    <w:rsid w:val="000A2DB9"/>
    <w:rsid w:val="000A4824"/>
    <w:rsid w:val="000A55A1"/>
    <w:rsid w:val="000A5CE3"/>
    <w:rsid w:val="000A6021"/>
    <w:rsid w:val="000A6630"/>
    <w:rsid w:val="000A6E96"/>
    <w:rsid w:val="000B09AB"/>
    <w:rsid w:val="000B674D"/>
    <w:rsid w:val="000C038F"/>
    <w:rsid w:val="000C43F0"/>
    <w:rsid w:val="000C5947"/>
    <w:rsid w:val="000C5B4C"/>
    <w:rsid w:val="000C5FC8"/>
    <w:rsid w:val="000D49AE"/>
    <w:rsid w:val="000D4A0A"/>
    <w:rsid w:val="000D5727"/>
    <w:rsid w:val="000D584D"/>
    <w:rsid w:val="000D5DFE"/>
    <w:rsid w:val="000D65CF"/>
    <w:rsid w:val="000E1E4A"/>
    <w:rsid w:val="000E226D"/>
    <w:rsid w:val="000E3661"/>
    <w:rsid w:val="000E3753"/>
    <w:rsid w:val="000E58F0"/>
    <w:rsid w:val="000E5FAD"/>
    <w:rsid w:val="000E6601"/>
    <w:rsid w:val="000F18BF"/>
    <w:rsid w:val="000F32B9"/>
    <w:rsid w:val="000F3FFB"/>
    <w:rsid w:val="000F495B"/>
    <w:rsid w:val="000F5E83"/>
    <w:rsid w:val="000F7388"/>
    <w:rsid w:val="000F7C1A"/>
    <w:rsid w:val="00100D7E"/>
    <w:rsid w:val="001049A3"/>
    <w:rsid w:val="00110B7C"/>
    <w:rsid w:val="00111AE8"/>
    <w:rsid w:val="00111C0D"/>
    <w:rsid w:val="0011244C"/>
    <w:rsid w:val="00114C91"/>
    <w:rsid w:val="001168A6"/>
    <w:rsid w:val="00117698"/>
    <w:rsid w:val="00117836"/>
    <w:rsid w:val="00120FE4"/>
    <w:rsid w:val="00121F96"/>
    <w:rsid w:val="00122DA9"/>
    <w:rsid w:val="00124054"/>
    <w:rsid w:val="0012796F"/>
    <w:rsid w:val="0013196E"/>
    <w:rsid w:val="00133743"/>
    <w:rsid w:val="001338B8"/>
    <w:rsid w:val="00134038"/>
    <w:rsid w:val="00136495"/>
    <w:rsid w:val="00136EEF"/>
    <w:rsid w:val="00140B41"/>
    <w:rsid w:val="00141FDF"/>
    <w:rsid w:val="001442ED"/>
    <w:rsid w:val="0014598E"/>
    <w:rsid w:val="00145D5F"/>
    <w:rsid w:val="001468B6"/>
    <w:rsid w:val="001558A7"/>
    <w:rsid w:val="00156533"/>
    <w:rsid w:val="001570D8"/>
    <w:rsid w:val="001578EF"/>
    <w:rsid w:val="00160CC2"/>
    <w:rsid w:val="0016166C"/>
    <w:rsid w:val="001635DB"/>
    <w:rsid w:val="00163D0F"/>
    <w:rsid w:val="00164F67"/>
    <w:rsid w:val="00167A82"/>
    <w:rsid w:val="00170CD4"/>
    <w:rsid w:val="001714F4"/>
    <w:rsid w:val="00172C8C"/>
    <w:rsid w:val="001732FF"/>
    <w:rsid w:val="00174A13"/>
    <w:rsid w:val="00176A68"/>
    <w:rsid w:val="00180F35"/>
    <w:rsid w:val="001843AD"/>
    <w:rsid w:val="00190892"/>
    <w:rsid w:val="001910AC"/>
    <w:rsid w:val="00192876"/>
    <w:rsid w:val="001929E3"/>
    <w:rsid w:val="00193D10"/>
    <w:rsid w:val="001956D2"/>
    <w:rsid w:val="001957BC"/>
    <w:rsid w:val="001A113F"/>
    <w:rsid w:val="001A3F76"/>
    <w:rsid w:val="001A761E"/>
    <w:rsid w:val="001A79E6"/>
    <w:rsid w:val="001A7EF4"/>
    <w:rsid w:val="001B214F"/>
    <w:rsid w:val="001B22FB"/>
    <w:rsid w:val="001B2891"/>
    <w:rsid w:val="001B29EE"/>
    <w:rsid w:val="001B3EFE"/>
    <w:rsid w:val="001B5CED"/>
    <w:rsid w:val="001B6196"/>
    <w:rsid w:val="001C0513"/>
    <w:rsid w:val="001C06CE"/>
    <w:rsid w:val="001C31B6"/>
    <w:rsid w:val="001C3CCB"/>
    <w:rsid w:val="001C4FA2"/>
    <w:rsid w:val="001C53C4"/>
    <w:rsid w:val="001D380F"/>
    <w:rsid w:val="001D419C"/>
    <w:rsid w:val="001D4EB9"/>
    <w:rsid w:val="001D5475"/>
    <w:rsid w:val="001D5AF6"/>
    <w:rsid w:val="001E13CF"/>
    <w:rsid w:val="001E2621"/>
    <w:rsid w:val="001E5015"/>
    <w:rsid w:val="001E53EB"/>
    <w:rsid w:val="001E5AF5"/>
    <w:rsid w:val="001E6708"/>
    <w:rsid w:val="001F0084"/>
    <w:rsid w:val="001F0D2D"/>
    <w:rsid w:val="001F51D5"/>
    <w:rsid w:val="001F5239"/>
    <w:rsid w:val="001F5C0F"/>
    <w:rsid w:val="001F61F7"/>
    <w:rsid w:val="001F6607"/>
    <w:rsid w:val="00200FC0"/>
    <w:rsid w:val="002047FC"/>
    <w:rsid w:val="00204DC8"/>
    <w:rsid w:val="00205DEF"/>
    <w:rsid w:val="00207B9F"/>
    <w:rsid w:val="00207CA9"/>
    <w:rsid w:val="002117F9"/>
    <w:rsid w:val="00211D3F"/>
    <w:rsid w:val="00216E71"/>
    <w:rsid w:val="002203D0"/>
    <w:rsid w:val="002250D2"/>
    <w:rsid w:val="00225EA3"/>
    <w:rsid w:val="0023007A"/>
    <w:rsid w:val="00230D97"/>
    <w:rsid w:val="002326B8"/>
    <w:rsid w:val="00232726"/>
    <w:rsid w:val="0023725F"/>
    <w:rsid w:val="002374EF"/>
    <w:rsid w:val="00237861"/>
    <w:rsid w:val="002422A6"/>
    <w:rsid w:val="002439AB"/>
    <w:rsid w:val="002460D0"/>
    <w:rsid w:val="0025127E"/>
    <w:rsid w:val="00252632"/>
    <w:rsid w:val="00256A52"/>
    <w:rsid w:val="0026057E"/>
    <w:rsid w:val="002607FD"/>
    <w:rsid w:val="002617EF"/>
    <w:rsid w:val="00262204"/>
    <w:rsid w:val="0026482D"/>
    <w:rsid w:val="00266470"/>
    <w:rsid w:val="00266864"/>
    <w:rsid w:val="00267A57"/>
    <w:rsid w:val="002723BD"/>
    <w:rsid w:val="0027299C"/>
    <w:rsid w:val="00272E45"/>
    <w:rsid w:val="00274DB3"/>
    <w:rsid w:val="002754A5"/>
    <w:rsid w:val="00275516"/>
    <w:rsid w:val="002760EB"/>
    <w:rsid w:val="00276C95"/>
    <w:rsid w:val="00276DF9"/>
    <w:rsid w:val="00281B4A"/>
    <w:rsid w:val="00282598"/>
    <w:rsid w:val="00283387"/>
    <w:rsid w:val="00283F67"/>
    <w:rsid w:val="00284AEB"/>
    <w:rsid w:val="00284F88"/>
    <w:rsid w:val="00285273"/>
    <w:rsid w:val="00287BD6"/>
    <w:rsid w:val="00290411"/>
    <w:rsid w:val="00290F34"/>
    <w:rsid w:val="00291060"/>
    <w:rsid w:val="00291085"/>
    <w:rsid w:val="002917F5"/>
    <w:rsid w:val="00291A56"/>
    <w:rsid w:val="002922AC"/>
    <w:rsid w:val="00295F75"/>
    <w:rsid w:val="00297A67"/>
    <w:rsid w:val="002A38A4"/>
    <w:rsid w:val="002A3B78"/>
    <w:rsid w:val="002A5868"/>
    <w:rsid w:val="002A5D60"/>
    <w:rsid w:val="002A6420"/>
    <w:rsid w:val="002A6904"/>
    <w:rsid w:val="002A7C55"/>
    <w:rsid w:val="002B26C9"/>
    <w:rsid w:val="002B653C"/>
    <w:rsid w:val="002B6AB9"/>
    <w:rsid w:val="002B71FB"/>
    <w:rsid w:val="002C0028"/>
    <w:rsid w:val="002C3373"/>
    <w:rsid w:val="002C38B6"/>
    <w:rsid w:val="002C4C4D"/>
    <w:rsid w:val="002C5AFC"/>
    <w:rsid w:val="002D0C49"/>
    <w:rsid w:val="002D0DD9"/>
    <w:rsid w:val="002D27C1"/>
    <w:rsid w:val="002D55E5"/>
    <w:rsid w:val="002D5C8A"/>
    <w:rsid w:val="002D6403"/>
    <w:rsid w:val="002D6450"/>
    <w:rsid w:val="002D6F35"/>
    <w:rsid w:val="002D7D14"/>
    <w:rsid w:val="002E0BA4"/>
    <w:rsid w:val="002E2E04"/>
    <w:rsid w:val="002E4768"/>
    <w:rsid w:val="002E5A26"/>
    <w:rsid w:val="002E64AE"/>
    <w:rsid w:val="002E6C24"/>
    <w:rsid w:val="002E6E7E"/>
    <w:rsid w:val="002E7EAF"/>
    <w:rsid w:val="002F20A1"/>
    <w:rsid w:val="002F2D26"/>
    <w:rsid w:val="002F6BBD"/>
    <w:rsid w:val="002F6E7A"/>
    <w:rsid w:val="002F7F87"/>
    <w:rsid w:val="00300AAE"/>
    <w:rsid w:val="00301162"/>
    <w:rsid w:val="00301BAB"/>
    <w:rsid w:val="0030323D"/>
    <w:rsid w:val="00303CA6"/>
    <w:rsid w:val="00305112"/>
    <w:rsid w:val="003060DA"/>
    <w:rsid w:val="003072A0"/>
    <w:rsid w:val="00307701"/>
    <w:rsid w:val="0031006D"/>
    <w:rsid w:val="003101A8"/>
    <w:rsid w:val="0031377A"/>
    <w:rsid w:val="003146FD"/>
    <w:rsid w:val="00314C9D"/>
    <w:rsid w:val="00315B86"/>
    <w:rsid w:val="00315EC1"/>
    <w:rsid w:val="003171D8"/>
    <w:rsid w:val="00317AB6"/>
    <w:rsid w:val="00320FD9"/>
    <w:rsid w:val="00321518"/>
    <w:rsid w:val="00321E1A"/>
    <w:rsid w:val="003260E8"/>
    <w:rsid w:val="00330AA7"/>
    <w:rsid w:val="00330B55"/>
    <w:rsid w:val="0033257A"/>
    <w:rsid w:val="00332BF7"/>
    <w:rsid w:val="00332DD0"/>
    <w:rsid w:val="003338CC"/>
    <w:rsid w:val="00334363"/>
    <w:rsid w:val="00336E96"/>
    <w:rsid w:val="00337AEC"/>
    <w:rsid w:val="0034013C"/>
    <w:rsid w:val="00342FD4"/>
    <w:rsid w:val="00343265"/>
    <w:rsid w:val="0034366B"/>
    <w:rsid w:val="0034775B"/>
    <w:rsid w:val="0035047D"/>
    <w:rsid w:val="00350760"/>
    <w:rsid w:val="00355A61"/>
    <w:rsid w:val="00356A0F"/>
    <w:rsid w:val="003606B3"/>
    <w:rsid w:val="0036201A"/>
    <w:rsid w:val="003624E8"/>
    <w:rsid w:val="00364CFF"/>
    <w:rsid w:val="00365862"/>
    <w:rsid w:val="00365921"/>
    <w:rsid w:val="00365D58"/>
    <w:rsid w:val="00366426"/>
    <w:rsid w:val="00366BFE"/>
    <w:rsid w:val="00370410"/>
    <w:rsid w:val="00370E2C"/>
    <w:rsid w:val="00370EA4"/>
    <w:rsid w:val="0037144B"/>
    <w:rsid w:val="00373ED7"/>
    <w:rsid w:val="0037420D"/>
    <w:rsid w:val="00374B63"/>
    <w:rsid w:val="00375DBE"/>
    <w:rsid w:val="0037758B"/>
    <w:rsid w:val="003775F1"/>
    <w:rsid w:val="003776A1"/>
    <w:rsid w:val="00384296"/>
    <w:rsid w:val="0038533B"/>
    <w:rsid w:val="00387F1F"/>
    <w:rsid w:val="003904B6"/>
    <w:rsid w:val="003910FE"/>
    <w:rsid w:val="00391506"/>
    <w:rsid w:val="00394605"/>
    <w:rsid w:val="003951EA"/>
    <w:rsid w:val="00395744"/>
    <w:rsid w:val="00396CC7"/>
    <w:rsid w:val="003A182E"/>
    <w:rsid w:val="003A22D8"/>
    <w:rsid w:val="003A2E51"/>
    <w:rsid w:val="003A3FE5"/>
    <w:rsid w:val="003A4DC3"/>
    <w:rsid w:val="003A5F98"/>
    <w:rsid w:val="003A695F"/>
    <w:rsid w:val="003A7467"/>
    <w:rsid w:val="003A75F9"/>
    <w:rsid w:val="003B0487"/>
    <w:rsid w:val="003B1068"/>
    <w:rsid w:val="003B1427"/>
    <w:rsid w:val="003B4220"/>
    <w:rsid w:val="003B637B"/>
    <w:rsid w:val="003B6739"/>
    <w:rsid w:val="003B67E4"/>
    <w:rsid w:val="003C0140"/>
    <w:rsid w:val="003C0D76"/>
    <w:rsid w:val="003C29C6"/>
    <w:rsid w:val="003C52DD"/>
    <w:rsid w:val="003C707F"/>
    <w:rsid w:val="003D05BD"/>
    <w:rsid w:val="003D0BCF"/>
    <w:rsid w:val="003D0C15"/>
    <w:rsid w:val="003D2F0C"/>
    <w:rsid w:val="003D4783"/>
    <w:rsid w:val="003D487D"/>
    <w:rsid w:val="003D6E2D"/>
    <w:rsid w:val="003D7A15"/>
    <w:rsid w:val="003E1CC4"/>
    <w:rsid w:val="003E20E0"/>
    <w:rsid w:val="003E262F"/>
    <w:rsid w:val="003E2E23"/>
    <w:rsid w:val="003E33A9"/>
    <w:rsid w:val="003E4C98"/>
    <w:rsid w:val="003E4F6D"/>
    <w:rsid w:val="003E5A49"/>
    <w:rsid w:val="003E64BF"/>
    <w:rsid w:val="003F08C0"/>
    <w:rsid w:val="003F11D1"/>
    <w:rsid w:val="003F19FF"/>
    <w:rsid w:val="003F1C4D"/>
    <w:rsid w:val="003F2B0B"/>
    <w:rsid w:val="003F41A5"/>
    <w:rsid w:val="003F4D4A"/>
    <w:rsid w:val="003F540A"/>
    <w:rsid w:val="003F6048"/>
    <w:rsid w:val="003F633C"/>
    <w:rsid w:val="004018B5"/>
    <w:rsid w:val="004035AF"/>
    <w:rsid w:val="00405B58"/>
    <w:rsid w:val="00405E01"/>
    <w:rsid w:val="004064E5"/>
    <w:rsid w:val="004079B6"/>
    <w:rsid w:val="00407AD8"/>
    <w:rsid w:val="004109DE"/>
    <w:rsid w:val="0041347B"/>
    <w:rsid w:val="004143C8"/>
    <w:rsid w:val="00414C9B"/>
    <w:rsid w:val="00414E07"/>
    <w:rsid w:val="00416D7D"/>
    <w:rsid w:val="004174A0"/>
    <w:rsid w:val="00420303"/>
    <w:rsid w:val="004212F2"/>
    <w:rsid w:val="0042210F"/>
    <w:rsid w:val="00423142"/>
    <w:rsid w:val="0042398F"/>
    <w:rsid w:val="00430958"/>
    <w:rsid w:val="0043180D"/>
    <w:rsid w:val="00431A2B"/>
    <w:rsid w:val="00431C73"/>
    <w:rsid w:val="00431D74"/>
    <w:rsid w:val="0043255C"/>
    <w:rsid w:val="004332DF"/>
    <w:rsid w:val="0043444E"/>
    <w:rsid w:val="00434594"/>
    <w:rsid w:val="00434C23"/>
    <w:rsid w:val="004354C8"/>
    <w:rsid w:val="00436014"/>
    <w:rsid w:val="00437B18"/>
    <w:rsid w:val="0044002C"/>
    <w:rsid w:val="00441D1D"/>
    <w:rsid w:val="004420B9"/>
    <w:rsid w:val="00442AD6"/>
    <w:rsid w:val="00444E47"/>
    <w:rsid w:val="0044501E"/>
    <w:rsid w:val="0044637D"/>
    <w:rsid w:val="00446C50"/>
    <w:rsid w:val="00446CDA"/>
    <w:rsid w:val="0045119F"/>
    <w:rsid w:val="00451780"/>
    <w:rsid w:val="004517B7"/>
    <w:rsid w:val="00451984"/>
    <w:rsid w:val="00451EDE"/>
    <w:rsid w:val="004527DC"/>
    <w:rsid w:val="00455243"/>
    <w:rsid w:val="00455451"/>
    <w:rsid w:val="004560DC"/>
    <w:rsid w:val="00457B5E"/>
    <w:rsid w:val="0046003A"/>
    <w:rsid w:val="00460620"/>
    <w:rsid w:val="00460C1B"/>
    <w:rsid w:val="004619D9"/>
    <w:rsid w:val="00462370"/>
    <w:rsid w:val="00465F6F"/>
    <w:rsid w:val="0046644D"/>
    <w:rsid w:val="00467A15"/>
    <w:rsid w:val="00470195"/>
    <w:rsid w:val="004701C4"/>
    <w:rsid w:val="0047108C"/>
    <w:rsid w:val="00471B41"/>
    <w:rsid w:val="004722B1"/>
    <w:rsid w:val="004729E2"/>
    <w:rsid w:val="004733A7"/>
    <w:rsid w:val="0047733A"/>
    <w:rsid w:val="004774B5"/>
    <w:rsid w:val="00477C29"/>
    <w:rsid w:val="00477E9C"/>
    <w:rsid w:val="00481C07"/>
    <w:rsid w:val="00490A51"/>
    <w:rsid w:val="004935A1"/>
    <w:rsid w:val="004955BA"/>
    <w:rsid w:val="0049679F"/>
    <w:rsid w:val="004A0278"/>
    <w:rsid w:val="004A03A1"/>
    <w:rsid w:val="004A095A"/>
    <w:rsid w:val="004A1DB3"/>
    <w:rsid w:val="004A3AE2"/>
    <w:rsid w:val="004A41BC"/>
    <w:rsid w:val="004A4994"/>
    <w:rsid w:val="004A4E99"/>
    <w:rsid w:val="004A5383"/>
    <w:rsid w:val="004A58E9"/>
    <w:rsid w:val="004A6A31"/>
    <w:rsid w:val="004A6EF7"/>
    <w:rsid w:val="004B0A9C"/>
    <w:rsid w:val="004B146F"/>
    <w:rsid w:val="004B1717"/>
    <w:rsid w:val="004B2B3A"/>
    <w:rsid w:val="004B402A"/>
    <w:rsid w:val="004B5606"/>
    <w:rsid w:val="004B58BB"/>
    <w:rsid w:val="004B5CF7"/>
    <w:rsid w:val="004B5E3D"/>
    <w:rsid w:val="004B65A8"/>
    <w:rsid w:val="004B6E4E"/>
    <w:rsid w:val="004B7099"/>
    <w:rsid w:val="004B7597"/>
    <w:rsid w:val="004B7EC9"/>
    <w:rsid w:val="004C02DB"/>
    <w:rsid w:val="004C0FD4"/>
    <w:rsid w:val="004C1C23"/>
    <w:rsid w:val="004C24A5"/>
    <w:rsid w:val="004C40DA"/>
    <w:rsid w:val="004C64DD"/>
    <w:rsid w:val="004C6C2F"/>
    <w:rsid w:val="004D015B"/>
    <w:rsid w:val="004D1E52"/>
    <w:rsid w:val="004D2E8D"/>
    <w:rsid w:val="004E1E36"/>
    <w:rsid w:val="004E2880"/>
    <w:rsid w:val="004E2B22"/>
    <w:rsid w:val="004E345B"/>
    <w:rsid w:val="004E3DCF"/>
    <w:rsid w:val="004E55F2"/>
    <w:rsid w:val="004F0821"/>
    <w:rsid w:val="004F1477"/>
    <w:rsid w:val="004F158C"/>
    <w:rsid w:val="004F365D"/>
    <w:rsid w:val="004F4923"/>
    <w:rsid w:val="004F56C3"/>
    <w:rsid w:val="004F6A9B"/>
    <w:rsid w:val="004F7284"/>
    <w:rsid w:val="004F72F6"/>
    <w:rsid w:val="00500405"/>
    <w:rsid w:val="00500CB0"/>
    <w:rsid w:val="00501234"/>
    <w:rsid w:val="005014FB"/>
    <w:rsid w:val="00502E83"/>
    <w:rsid w:val="005041FA"/>
    <w:rsid w:val="0050566C"/>
    <w:rsid w:val="00506E1A"/>
    <w:rsid w:val="00506E8A"/>
    <w:rsid w:val="00507C18"/>
    <w:rsid w:val="00511157"/>
    <w:rsid w:val="00512172"/>
    <w:rsid w:val="00512296"/>
    <w:rsid w:val="00512660"/>
    <w:rsid w:val="005136AE"/>
    <w:rsid w:val="0051552E"/>
    <w:rsid w:val="00515C9E"/>
    <w:rsid w:val="00517B3A"/>
    <w:rsid w:val="00522F9F"/>
    <w:rsid w:val="005250D2"/>
    <w:rsid w:val="005301F2"/>
    <w:rsid w:val="005336C9"/>
    <w:rsid w:val="005341DF"/>
    <w:rsid w:val="00544A84"/>
    <w:rsid w:val="0054583E"/>
    <w:rsid w:val="00545B20"/>
    <w:rsid w:val="0054626F"/>
    <w:rsid w:val="00547A66"/>
    <w:rsid w:val="00551104"/>
    <w:rsid w:val="00551B15"/>
    <w:rsid w:val="005525E0"/>
    <w:rsid w:val="00553E52"/>
    <w:rsid w:val="005552A7"/>
    <w:rsid w:val="005556B0"/>
    <w:rsid w:val="00555A09"/>
    <w:rsid w:val="005560C1"/>
    <w:rsid w:val="00556B1C"/>
    <w:rsid w:val="00556BE8"/>
    <w:rsid w:val="005576CA"/>
    <w:rsid w:val="00557C07"/>
    <w:rsid w:val="00562BBE"/>
    <w:rsid w:val="00563C97"/>
    <w:rsid w:val="00564941"/>
    <w:rsid w:val="00564A73"/>
    <w:rsid w:val="00564DBD"/>
    <w:rsid w:val="00567F2F"/>
    <w:rsid w:val="00570CCE"/>
    <w:rsid w:val="005710F3"/>
    <w:rsid w:val="00572BE4"/>
    <w:rsid w:val="0057617C"/>
    <w:rsid w:val="0057628A"/>
    <w:rsid w:val="00576C45"/>
    <w:rsid w:val="00576FBA"/>
    <w:rsid w:val="00576FD0"/>
    <w:rsid w:val="005772F0"/>
    <w:rsid w:val="00580494"/>
    <w:rsid w:val="00581989"/>
    <w:rsid w:val="0058377D"/>
    <w:rsid w:val="005840E9"/>
    <w:rsid w:val="00585481"/>
    <w:rsid w:val="00585FA3"/>
    <w:rsid w:val="0058693D"/>
    <w:rsid w:val="00587399"/>
    <w:rsid w:val="0059249B"/>
    <w:rsid w:val="00592C48"/>
    <w:rsid w:val="00593FCA"/>
    <w:rsid w:val="00594E6B"/>
    <w:rsid w:val="005979F8"/>
    <w:rsid w:val="005A026C"/>
    <w:rsid w:val="005A1B5C"/>
    <w:rsid w:val="005A3C12"/>
    <w:rsid w:val="005A44C5"/>
    <w:rsid w:val="005B2E20"/>
    <w:rsid w:val="005B5EFB"/>
    <w:rsid w:val="005B6830"/>
    <w:rsid w:val="005B709E"/>
    <w:rsid w:val="005C0EA0"/>
    <w:rsid w:val="005C158D"/>
    <w:rsid w:val="005C205E"/>
    <w:rsid w:val="005C39D6"/>
    <w:rsid w:val="005C435A"/>
    <w:rsid w:val="005C68A7"/>
    <w:rsid w:val="005D0880"/>
    <w:rsid w:val="005D0C3C"/>
    <w:rsid w:val="005D21F5"/>
    <w:rsid w:val="005D3105"/>
    <w:rsid w:val="005D33DD"/>
    <w:rsid w:val="005D3677"/>
    <w:rsid w:val="005D411A"/>
    <w:rsid w:val="005D4BC5"/>
    <w:rsid w:val="005D50E1"/>
    <w:rsid w:val="005D5A2C"/>
    <w:rsid w:val="005D5D6D"/>
    <w:rsid w:val="005D6A52"/>
    <w:rsid w:val="005D722A"/>
    <w:rsid w:val="005D7E7C"/>
    <w:rsid w:val="005D7F31"/>
    <w:rsid w:val="005E0815"/>
    <w:rsid w:val="005E334B"/>
    <w:rsid w:val="005E4B7C"/>
    <w:rsid w:val="005E671A"/>
    <w:rsid w:val="005E778C"/>
    <w:rsid w:val="005E77C1"/>
    <w:rsid w:val="005F0E57"/>
    <w:rsid w:val="005F220C"/>
    <w:rsid w:val="005F240B"/>
    <w:rsid w:val="005F2577"/>
    <w:rsid w:val="005F2D3B"/>
    <w:rsid w:val="005F2FAF"/>
    <w:rsid w:val="005F50B9"/>
    <w:rsid w:val="005F5613"/>
    <w:rsid w:val="005F6D1B"/>
    <w:rsid w:val="0060038B"/>
    <w:rsid w:val="00601270"/>
    <w:rsid w:val="00603325"/>
    <w:rsid w:val="00606020"/>
    <w:rsid w:val="00611363"/>
    <w:rsid w:val="0061200D"/>
    <w:rsid w:val="00614083"/>
    <w:rsid w:val="006142C1"/>
    <w:rsid w:val="00614A75"/>
    <w:rsid w:val="0061538B"/>
    <w:rsid w:val="00615C16"/>
    <w:rsid w:val="00616AD6"/>
    <w:rsid w:val="00616EEA"/>
    <w:rsid w:val="00620B0D"/>
    <w:rsid w:val="00621130"/>
    <w:rsid w:val="006227AA"/>
    <w:rsid w:val="0062439B"/>
    <w:rsid w:val="00625B3B"/>
    <w:rsid w:val="00626A89"/>
    <w:rsid w:val="006273ED"/>
    <w:rsid w:val="00631363"/>
    <w:rsid w:val="00631A27"/>
    <w:rsid w:val="006324B0"/>
    <w:rsid w:val="00633412"/>
    <w:rsid w:val="00633DAC"/>
    <w:rsid w:val="0063419B"/>
    <w:rsid w:val="0063700C"/>
    <w:rsid w:val="006373A0"/>
    <w:rsid w:val="0064005A"/>
    <w:rsid w:val="006404D9"/>
    <w:rsid w:val="006422D9"/>
    <w:rsid w:val="00642E23"/>
    <w:rsid w:val="00644D8B"/>
    <w:rsid w:val="00646976"/>
    <w:rsid w:val="0064750C"/>
    <w:rsid w:val="00647EB0"/>
    <w:rsid w:val="00650571"/>
    <w:rsid w:val="00650F63"/>
    <w:rsid w:val="00653440"/>
    <w:rsid w:val="006534E3"/>
    <w:rsid w:val="006560B8"/>
    <w:rsid w:val="00656223"/>
    <w:rsid w:val="006565D2"/>
    <w:rsid w:val="00656E2E"/>
    <w:rsid w:val="00657A7A"/>
    <w:rsid w:val="00660534"/>
    <w:rsid w:val="006656A5"/>
    <w:rsid w:val="006657AD"/>
    <w:rsid w:val="0066764D"/>
    <w:rsid w:val="00670F87"/>
    <w:rsid w:val="006716B9"/>
    <w:rsid w:val="00672CE5"/>
    <w:rsid w:val="006768EC"/>
    <w:rsid w:val="00680102"/>
    <w:rsid w:val="00683260"/>
    <w:rsid w:val="00683469"/>
    <w:rsid w:val="00684D98"/>
    <w:rsid w:val="00687C2D"/>
    <w:rsid w:val="0069076C"/>
    <w:rsid w:val="00690B7C"/>
    <w:rsid w:val="00690CD3"/>
    <w:rsid w:val="00692F86"/>
    <w:rsid w:val="00694EBE"/>
    <w:rsid w:val="00695D53"/>
    <w:rsid w:val="006960DF"/>
    <w:rsid w:val="0069666F"/>
    <w:rsid w:val="0069679C"/>
    <w:rsid w:val="006977D0"/>
    <w:rsid w:val="006978E1"/>
    <w:rsid w:val="006A0DF1"/>
    <w:rsid w:val="006A14D1"/>
    <w:rsid w:val="006A27B3"/>
    <w:rsid w:val="006A5685"/>
    <w:rsid w:val="006A627E"/>
    <w:rsid w:val="006A67D5"/>
    <w:rsid w:val="006A6930"/>
    <w:rsid w:val="006A7B50"/>
    <w:rsid w:val="006B1526"/>
    <w:rsid w:val="006B1634"/>
    <w:rsid w:val="006B195D"/>
    <w:rsid w:val="006B1BC2"/>
    <w:rsid w:val="006B3FE6"/>
    <w:rsid w:val="006B6700"/>
    <w:rsid w:val="006B6C88"/>
    <w:rsid w:val="006BAFE2"/>
    <w:rsid w:val="006C15E3"/>
    <w:rsid w:val="006C2EAA"/>
    <w:rsid w:val="006C4660"/>
    <w:rsid w:val="006C476A"/>
    <w:rsid w:val="006C51E2"/>
    <w:rsid w:val="006C6728"/>
    <w:rsid w:val="006C6C31"/>
    <w:rsid w:val="006C7093"/>
    <w:rsid w:val="006D0184"/>
    <w:rsid w:val="006D0A30"/>
    <w:rsid w:val="006D2BCF"/>
    <w:rsid w:val="006D30AC"/>
    <w:rsid w:val="006D39C0"/>
    <w:rsid w:val="006D4D6F"/>
    <w:rsid w:val="006D5CAA"/>
    <w:rsid w:val="006D5D16"/>
    <w:rsid w:val="006D71EF"/>
    <w:rsid w:val="006D7F53"/>
    <w:rsid w:val="006E02F3"/>
    <w:rsid w:val="006E1BF6"/>
    <w:rsid w:val="006E1C1C"/>
    <w:rsid w:val="006E1E32"/>
    <w:rsid w:val="006E2C7D"/>
    <w:rsid w:val="006E51E8"/>
    <w:rsid w:val="006E5D3B"/>
    <w:rsid w:val="006E6A6B"/>
    <w:rsid w:val="006E7054"/>
    <w:rsid w:val="006E7FD3"/>
    <w:rsid w:val="006F0FB1"/>
    <w:rsid w:val="006F331E"/>
    <w:rsid w:val="006F457D"/>
    <w:rsid w:val="006F59F4"/>
    <w:rsid w:val="006F7EDD"/>
    <w:rsid w:val="00700706"/>
    <w:rsid w:val="007033D2"/>
    <w:rsid w:val="00705526"/>
    <w:rsid w:val="00706BD5"/>
    <w:rsid w:val="00707630"/>
    <w:rsid w:val="007112B0"/>
    <w:rsid w:val="00714BCF"/>
    <w:rsid w:val="007155B4"/>
    <w:rsid w:val="00715CA5"/>
    <w:rsid w:val="00720C46"/>
    <w:rsid w:val="007214A7"/>
    <w:rsid w:val="0072172C"/>
    <w:rsid w:val="007222FF"/>
    <w:rsid w:val="00722DD5"/>
    <w:rsid w:val="00722F9D"/>
    <w:rsid w:val="007239BE"/>
    <w:rsid w:val="00724D25"/>
    <w:rsid w:val="00725300"/>
    <w:rsid w:val="007255E2"/>
    <w:rsid w:val="007256AD"/>
    <w:rsid w:val="00725E08"/>
    <w:rsid w:val="00731213"/>
    <w:rsid w:val="00734AE8"/>
    <w:rsid w:val="00735959"/>
    <w:rsid w:val="007371E9"/>
    <w:rsid w:val="007372AD"/>
    <w:rsid w:val="00740675"/>
    <w:rsid w:val="00740683"/>
    <w:rsid w:val="007417E8"/>
    <w:rsid w:val="00742C91"/>
    <w:rsid w:val="00743246"/>
    <w:rsid w:val="00744A67"/>
    <w:rsid w:val="00744FF1"/>
    <w:rsid w:val="0074529B"/>
    <w:rsid w:val="00745319"/>
    <w:rsid w:val="007466D0"/>
    <w:rsid w:val="00746BDC"/>
    <w:rsid w:val="00746FB2"/>
    <w:rsid w:val="00750302"/>
    <w:rsid w:val="00751E2C"/>
    <w:rsid w:val="00751FC3"/>
    <w:rsid w:val="0075319F"/>
    <w:rsid w:val="00755332"/>
    <w:rsid w:val="0075569C"/>
    <w:rsid w:val="007601A7"/>
    <w:rsid w:val="0076072C"/>
    <w:rsid w:val="0076162F"/>
    <w:rsid w:val="007635B0"/>
    <w:rsid w:val="007660A8"/>
    <w:rsid w:val="00766A93"/>
    <w:rsid w:val="007671DD"/>
    <w:rsid w:val="00771B15"/>
    <w:rsid w:val="0077369F"/>
    <w:rsid w:val="00773857"/>
    <w:rsid w:val="007745F8"/>
    <w:rsid w:val="00774C59"/>
    <w:rsid w:val="00775B36"/>
    <w:rsid w:val="007768C1"/>
    <w:rsid w:val="00776C43"/>
    <w:rsid w:val="0078236A"/>
    <w:rsid w:val="00782698"/>
    <w:rsid w:val="00782700"/>
    <w:rsid w:val="00782FDD"/>
    <w:rsid w:val="00785A1A"/>
    <w:rsid w:val="00785E94"/>
    <w:rsid w:val="0078761E"/>
    <w:rsid w:val="007900B2"/>
    <w:rsid w:val="00791918"/>
    <w:rsid w:val="00792EC5"/>
    <w:rsid w:val="00794BB7"/>
    <w:rsid w:val="00795E75"/>
    <w:rsid w:val="00795FBB"/>
    <w:rsid w:val="007961AE"/>
    <w:rsid w:val="00797566"/>
    <w:rsid w:val="007A072E"/>
    <w:rsid w:val="007A072F"/>
    <w:rsid w:val="007A0E80"/>
    <w:rsid w:val="007A1666"/>
    <w:rsid w:val="007A1C35"/>
    <w:rsid w:val="007A2B34"/>
    <w:rsid w:val="007A3127"/>
    <w:rsid w:val="007A48FD"/>
    <w:rsid w:val="007A4F20"/>
    <w:rsid w:val="007A52DD"/>
    <w:rsid w:val="007A62ED"/>
    <w:rsid w:val="007B12DC"/>
    <w:rsid w:val="007B2218"/>
    <w:rsid w:val="007B3D2B"/>
    <w:rsid w:val="007B40E1"/>
    <w:rsid w:val="007B47E4"/>
    <w:rsid w:val="007B4E89"/>
    <w:rsid w:val="007B6D14"/>
    <w:rsid w:val="007B6D3B"/>
    <w:rsid w:val="007B72C9"/>
    <w:rsid w:val="007C0804"/>
    <w:rsid w:val="007C19A4"/>
    <w:rsid w:val="007C1D73"/>
    <w:rsid w:val="007C2120"/>
    <w:rsid w:val="007C23E7"/>
    <w:rsid w:val="007C3222"/>
    <w:rsid w:val="007C3271"/>
    <w:rsid w:val="007C3B81"/>
    <w:rsid w:val="007C3D32"/>
    <w:rsid w:val="007C478E"/>
    <w:rsid w:val="007C4AF4"/>
    <w:rsid w:val="007C4FB6"/>
    <w:rsid w:val="007C576B"/>
    <w:rsid w:val="007C5F6F"/>
    <w:rsid w:val="007C668F"/>
    <w:rsid w:val="007C689B"/>
    <w:rsid w:val="007C72E2"/>
    <w:rsid w:val="007C7AF2"/>
    <w:rsid w:val="007C7D3A"/>
    <w:rsid w:val="007C7D58"/>
    <w:rsid w:val="007D01B3"/>
    <w:rsid w:val="007D0E94"/>
    <w:rsid w:val="007D13F9"/>
    <w:rsid w:val="007D169F"/>
    <w:rsid w:val="007D17F0"/>
    <w:rsid w:val="007D2B35"/>
    <w:rsid w:val="007D317A"/>
    <w:rsid w:val="007D57DA"/>
    <w:rsid w:val="007D7A4E"/>
    <w:rsid w:val="007E1E0A"/>
    <w:rsid w:val="007E3FFC"/>
    <w:rsid w:val="007E4C6E"/>
    <w:rsid w:val="007E60A3"/>
    <w:rsid w:val="007E6576"/>
    <w:rsid w:val="007E7E6B"/>
    <w:rsid w:val="007F03C6"/>
    <w:rsid w:val="007F1AE6"/>
    <w:rsid w:val="007F2E75"/>
    <w:rsid w:val="007F30E6"/>
    <w:rsid w:val="007F488F"/>
    <w:rsid w:val="007F4CAD"/>
    <w:rsid w:val="007F5133"/>
    <w:rsid w:val="008007A4"/>
    <w:rsid w:val="008038DD"/>
    <w:rsid w:val="00803BC2"/>
    <w:rsid w:val="00804005"/>
    <w:rsid w:val="008066F1"/>
    <w:rsid w:val="00811485"/>
    <w:rsid w:val="00813602"/>
    <w:rsid w:val="00815376"/>
    <w:rsid w:val="00817130"/>
    <w:rsid w:val="008173BE"/>
    <w:rsid w:val="0081749B"/>
    <w:rsid w:val="00817A6D"/>
    <w:rsid w:val="00820442"/>
    <w:rsid w:val="008220D2"/>
    <w:rsid w:val="00827082"/>
    <w:rsid w:val="008308DB"/>
    <w:rsid w:val="008311C2"/>
    <w:rsid w:val="00834742"/>
    <w:rsid w:val="00834FB0"/>
    <w:rsid w:val="00835A6A"/>
    <w:rsid w:val="00837A64"/>
    <w:rsid w:val="00837FAF"/>
    <w:rsid w:val="008434CC"/>
    <w:rsid w:val="00843D92"/>
    <w:rsid w:val="00844FF8"/>
    <w:rsid w:val="00845D7C"/>
    <w:rsid w:val="0084653F"/>
    <w:rsid w:val="008477A6"/>
    <w:rsid w:val="00850AAC"/>
    <w:rsid w:val="00850C7C"/>
    <w:rsid w:val="00850EAB"/>
    <w:rsid w:val="0085134C"/>
    <w:rsid w:val="00851BA0"/>
    <w:rsid w:val="00861F1E"/>
    <w:rsid w:val="00862B3E"/>
    <w:rsid w:val="00862D55"/>
    <w:rsid w:val="00863D28"/>
    <w:rsid w:val="00864987"/>
    <w:rsid w:val="008649F0"/>
    <w:rsid w:val="008655A2"/>
    <w:rsid w:val="00871137"/>
    <w:rsid w:val="00871D48"/>
    <w:rsid w:val="00871FC5"/>
    <w:rsid w:val="00873F17"/>
    <w:rsid w:val="008741A8"/>
    <w:rsid w:val="00874B5F"/>
    <w:rsid w:val="00875EB3"/>
    <w:rsid w:val="00880039"/>
    <w:rsid w:val="008813E4"/>
    <w:rsid w:val="008816C8"/>
    <w:rsid w:val="00881C83"/>
    <w:rsid w:val="00881D6C"/>
    <w:rsid w:val="008823EE"/>
    <w:rsid w:val="00882F44"/>
    <w:rsid w:val="008830E4"/>
    <w:rsid w:val="0088658C"/>
    <w:rsid w:val="00887E5E"/>
    <w:rsid w:val="008903FE"/>
    <w:rsid w:val="00890A23"/>
    <w:rsid w:val="00890BC7"/>
    <w:rsid w:val="00890E16"/>
    <w:rsid w:val="0089102B"/>
    <w:rsid w:val="00893CB7"/>
    <w:rsid w:val="008942F7"/>
    <w:rsid w:val="0089442E"/>
    <w:rsid w:val="00896803"/>
    <w:rsid w:val="008A004F"/>
    <w:rsid w:val="008A3923"/>
    <w:rsid w:val="008A7348"/>
    <w:rsid w:val="008B09F7"/>
    <w:rsid w:val="008B1049"/>
    <w:rsid w:val="008B4BD5"/>
    <w:rsid w:val="008B4E90"/>
    <w:rsid w:val="008B59CC"/>
    <w:rsid w:val="008B5CE1"/>
    <w:rsid w:val="008B6B78"/>
    <w:rsid w:val="008C154B"/>
    <w:rsid w:val="008C33F3"/>
    <w:rsid w:val="008C5940"/>
    <w:rsid w:val="008C6122"/>
    <w:rsid w:val="008C7F98"/>
    <w:rsid w:val="008D0AA6"/>
    <w:rsid w:val="008D13F6"/>
    <w:rsid w:val="008D2294"/>
    <w:rsid w:val="008D2E6E"/>
    <w:rsid w:val="008D2F7B"/>
    <w:rsid w:val="008D3904"/>
    <w:rsid w:val="008D3C23"/>
    <w:rsid w:val="008D4555"/>
    <w:rsid w:val="008D657A"/>
    <w:rsid w:val="008E17E2"/>
    <w:rsid w:val="008E2E80"/>
    <w:rsid w:val="008E3164"/>
    <w:rsid w:val="008E3ADC"/>
    <w:rsid w:val="008E46BA"/>
    <w:rsid w:val="008E5DEA"/>
    <w:rsid w:val="008E62EC"/>
    <w:rsid w:val="008E6812"/>
    <w:rsid w:val="008F06C8"/>
    <w:rsid w:val="008F1873"/>
    <w:rsid w:val="008F1C2E"/>
    <w:rsid w:val="008F2D34"/>
    <w:rsid w:val="008F3203"/>
    <w:rsid w:val="008F3E35"/>
    <w:rsid w:val="008F5D08"/>
    <w:rsid w:val="008F6155"/>
    <w:rsid w:val="008F6595"/>
    <w:rsid w:val="00900786"/>
    <w:rsid w:val="00900A15"/>
    <w:rsid w:val="00900D3A"/>
    <w:rsid w:val="00900EB6"/>
    <w:rsid w:val="00901A6F"/>
    <w:rsid w:val="00901BF9"/>
    <w:rsid w:val="00903A95"/>
    <w:rsid w:val="00903E84"/>
    <w:rsid w:val="00906325"/>
    <w:rsid w:val="009068BD"/>
    <w:rsid w:val="00911521"/>
    <w:rsid w:val="00911940"/>
    <w:rsid w:val="00912630"/>
    <w:rsid w:val="00913166"/>
    <w:rsid w:val="00913EC5"/>
    <w:rsid w:val="0091539D"/>
    <w:rsid w:val="00916547"/>
    <w:rsid w:val="00917E4F"/>
    <w:rsid w:val="00920CEE"/>
    <w:rsid w:val="00923E7A"/>
    <w:rsid w:val="009251FF"/>
    <w:rsid w:val="00926399"/>
    <w:rsid w:val="009268AF"/>
    <w:rsid w:val="00926F2A"/>
    <w:rsid w:val="009275BC"/>
    <w:rsid w:val="00930CD4"/>
    <w:rsid w:val="009313DB"/>
    <w:rsid w:val="00932FF6"/>
    <w:rsid w:val="00933F33"/>
    <w:rsid w:val="00934D94"/>
    <w:rsid w:val="0094036F"/>
    <w:rsid w:val="0094122B"/>
    <w:rsid w:val="009413DC"/>
    <w:rsid w:val="00941837"/>
    <w:rsid w:val="00943161"/>
    <w:rsid w:val="00943FB7"/>
    <w:rsid w:val="009475E8"/>
    <w:rsid w:val="009502FD"/>
    <w:rsid w:val="00950D54"/>
    <w:rsid w:val="00950EC6"/>
    <w:rsid w:val="00952477"/>
    <w:rsid w:val="0095286F"/>
    <w:rsid w:val="00955739"/>
    <w:rsid w:val="0096271D"/>
    <w:rsid w:val="00963C53"/>
    <w:rsid w:val="00965B59"/>
    <w:rsid w:val="00966A8D"/>
    <w:rsid w:val="0096782D"/>
    <w:rsid w:val="009679CC"/>
    <w:rsid w:val="009707F7"/>
    <w:rsid w:val="00970F06"/>
    <w:rsid w:val="009713B6"/>
    <w:rsid w:val="00972063"/>
    <w:rsid w:val="00972530"/>
    <w:rsid w:val="00972536"/>
    <w:rsid w:val="00975DB3"/>
    <w:rsid w:val="00977C93"/>
    <w:rsid w:val="0098016E"/>
    <w:rsid w:val="00980E73"/>
    <w:rsid w:val="00980ECC"/>
    <w:rsid w:val="00981301"/>
    <w:rsid w:val="00982E2D"/>
    <w:rsid w:val="00982E73"/>
    <w:rsid w:val="00983C60"/>
    <w:rsid w:val="0098531A"/>
    <w:rsid w:val="009853F2"/>
    <w:rsid w:val="00986921"/>
    <w:rsid w:val="00986D5B"/>
    <w:rsid w:val="009873A3"/>
    <w:rsid w:val="009879D4"/>
    <w:rsid w:val="009900E9"/>
    <w:rsid w:val="00990D82"/>
    <w:rsid w:val="009923C0"/>
    <w:rsid w:val="0099264E"/>
    <w:rsid w:val="0099351D"/>
    <w:rsid w:val="00997246"/>
    <w:rsid w:val="009A0A50"/>
    <w:rsid w:val="009A20FA"/>
    <w:rsid w:val="009A3D9C"/>
    <w:rsid w:val="009A48D6"/>
    <w:rsid w:val="009A59A2"/>
    <w:rsid w:val="009A664F"/>
    <w:rsid w:val="009B0D5F"/>
    <w:rsid w:val="009B0D96"/>
    <w:rsid w:val="009B1D37"/>
    <w:rsid w:val="009B2022"/>
    <w:rsid w:val="009B30FF"/>
    <w:rsid w:val="009B415D"/>
    <w:rsid w:val="009B4AF4"/>
    <w:rsid w:val="009B54EF"/>
    <w:rsid w:val="009B6838"/>
    <w:rsid w:val="009B706D"/>
    <w:rsid w:val="009C187E"/>
    <w:rsid w:val="009C2168"/>
    <w:rsid w:val="009C30BB"/>
    <w:rsid w:val="009D0DFB"/>
    <w:rsid w:val="009D151C"/>
    <w:rsid w:val="009D322D"/>
    <w:rsid w:val="009D3A22"/>
    <w:rsid w:val="009D7130"/>
    <w:rsid w:val="009E0F5A"/>
    <w:rsid w:val="009E0FA2"/>
    <w:rsid w:val="009E0FC0"/>
    <w:rsid w:val="009E406D"/>
    <w:rsid w:val="009E4876"/>
    <w:rsid w:val="009F02BA"/>
    <w:rsid w:val="009F1A7E"/>
    <w:rsid w:val="009F2129"/>
    <w:rsid w:val="009F23E4"/>
    <w:rsid w:val="009F7789"/>
    <w:rsid w:val="00A005BB"/>
    <w:rsid w:val="00A00667"/>
    <w:rsid w:val="00A00C1D"/>
    <w:rsid w:val="00A00F98"/>
    <w:rsid w:val="00A05F5C"/>
    <w:rsid w:val="00A06123"/>
    <w:rsid w:val="00A10F11"/>
    <w:rsid w:val="00A1148F"/>
    <w:rsid w:val="00A11600"/>
    <w:rsid w:val="00A11CB9"/>
    <w:rsid w:val="00A136E2"/>
    <w:rsid w:val="00A14BA2"/>
    <w:rsid w:val="00A15325"/>
    <w:rsid w:val="00A1541A"/>
    <w:rsid w:val="00A16F8B"/>
    <w:rsid w:val="00A20392"/>
    <w:rsid w:val="00A24D15"/>
    <w:rsid w:val="00A25EF6"/>
    <w:rsid w:val="00A261D1"/>
    <w:rsid w:val="00A2761A"/>
    <w:rsid w:val="00A2784E"/>
    <w:rsid w:val="00A31039"/>
    <w:rsid w:val="00A34411"/>
    <w:rsid w:val="00A34458"/>
    <w:rsid w:val="00A372FC"/>
    <w:rsid w:val="00A403B2"/>
    <w:rsid w:val="00A410F9"/>
    <w:rsid w:val="00A418A1"/>
    <w:rsid w:val="00A43A2C"/>
    <w:rsid w:val="00A44856"/>
    <w:rsid w:val="00A46A47"/>
    <w:rsid w:val="00A477FD"/>
    <w:rsid w:val="00A50E34"/>
    <w:rsid w:val="00A5202C"/>
    <w:rsid w:val="00A53702"/>
    <w:rsid w:val="00A53B9B"/>
    <w:rsid w:val="00A55DFA"/>
    <w:rsid w:val="00A5664D"/>
    <w:rsid w:val="00A60E35"/>
    <w:rsid w:val="00A65843"/>
    <w:rsid w:val="00A6607E"/>
    <w:rsid w:val="00A664CE"/>
    <w:rsid w:val="00A70858"/>
    <w:rsid w:val="00A710C0"/>
    <w:rsid w:val="00A73A1D"/>
    <w:rsid w:val="00A76403"/>
    <w:rsid w:val="00A7779A"/>
    <w:rsid w:val="00A822B9"/>
    <w:rsid w:val="00A86062"/>
    <w:rsid w:val="00A863B6"/>
    <w:rsid w:val="00A874E6"/>
    <w:rsid w:val="00A87572"/>
    <w:rsid w:val="00A9195E"/>
    <w:rsid w:val="00A9257D"/>
    <w:rsid w:val="00A92A6B"/>
    <w:rsid w:val="00A93AEE"/>
    <w:rsid w:val="00A94E4C"/>
    <w:rsid w:val="00A95136"/>
    <w:rsid w:val="00A9632A"/>
    <w:rsid w:val="00A97849"/>
    <w:rsid w:val="00AA0278"/>
    <w:rsid w:val="00AA0662"/>
    <w:rsid w:val="00AA0802"/>
    <w:rsid w:val="00AA1923"/>
    <w:rsid w:val="00AA31A0"/>
    <w:rsid w:val="00AA544D"/>
    <w:rsid w:val="00AA60EA"/>
    <w:rsid w:val="00AB2006"/>
    <w:rsid w:val="00AB5764"/>
    <w:rsid w:val="00AB6445"/>
    <w:rsid w:val="00AB7430"/>
    <w:rsid w:val="00AC0F6E"/>
    <w:rsid w:val="00AC255A"/>
    <w:rsid w:val="00AC34DD"/>
    <w:rsid w:val="00AC4718"/>
    <w:rsid w:val="00AC4A77"/>
    <w:rsid w:val="00AC4D59"/>
    <w:rsid w:val="00AC74B9"/>
    <w:rsid w:val="00AC77CF"/>
    <w:rsid w:val="00AC7C89"/>
    <w:rsid w:val="00AC7FF7"/>
    <w:rsid w:val="00AD09A2"/>
    <w:rsid w:val="00AD23C5"/>
    <w:rsid w:val="00AD2FF8"/>
    <w:rsid w:val="00AD357C"/>
    <w:rsid w:val="00AD4950"/>
    <w:rsid w:val="00AD670F"/>
    <w:rsid w:val="00AD6905"/>
    <w:rsid w:val="00AE1484"/>
    <w:rsid w:val="00AE1546"/>
    <w:rsid w:val="00AE1875"/>
    <w:rsid w:val="00AE1B97"/>
    <w:rsid w:val="00AE1D04"/>
    <w:rsid w:val="00AE3DEA"/>
    <w:rsid w:val="00AE437D"/>
    <w:rsid w:val="00AE5168"/>
    <w:rsid w:val="00AE570B"/>
    <w:rsid w:val="00AF0CEA"/>
    <w:rsid w:val="00AF1E02"/>
    <w:rsid w:val="00AF1F27"/>
    <w:rsid w:val="00AF26DB"/>
    <w:rsid w:val="00AF2E61"/>
    <w:rsid w:val="00AF4782"/>
    <w:rsid w:val="00AF5963"/>
    <w:rsid w:val="00AF5ACD"/>
    <w:rsid w:val="00AF628D"/>
    <w:rsid w:val="00AF66F8"/>
    <w:rsid w:val="00B0000D"/>
    <w:rsid w:val="00B0070B"/>
    <w:rsid w:val="00B01951"/>
    <w:rsid w:val="00B01DF3"/>
    <w:rsid w:val="00B02A2F"/>
    <w:rsid w:val="00B02EB6"/>
    <w:rsid w:val="00B05577"/>
    <w:rsid w:val="00B072E5"/>
    <w:rsid w:val="00B11591"/>
    <w:rsid w:val="00B12546"/>
    <w:rsid w:val="00B13646"/>
    <w:rsid w:val="00B1372B"/>
    <w:rsid w:val="00B13A86"/>
    <w:rsid w:val="00B15F7C"/>
    <w:rsid w:val="00B16966"/>
    <w:rsid w:val="00B17E4A"/>
    <w:rsid w:val="00B22B92"/>
    <w:rsid w:val="00B241DF"/>
    <w:rsid w:val="00B24A71"/>
    <w:rsid w:val="00B3046E"/>
    <w:rsid w:val="00B31C53"/>
    <w:rsid w:val="00B3219D"/>
    <w:rsid w:val="00B33D9D"/>
    <w:rsid w:val="00B34702"/>
    <w:rsid w:val="00B35875"/>
    <w:rsid w:val="00B3597A"/>
    <w:rsid w:val="00B37A1E"/>
    <w:rsid w:val="00B37EDB"/>
    <w:rsid w:val="00B408C8"/>
    <w:rsid w:val="00B41033"/>
    <w:rsid w:val="00B4161E"/>
    <w:rsid w:val="00B42FF3"/>
    <w:rsid w:val="00B44E56"/>
    <w:rsid w:val="00B45F78"/>
    <w:rsid w:val="00B46070"/>
    <w:rsid w:val="00B47057"/>
    <w:rsid w:val="00B50389"/>
    <w:rsid w:val="00B5390A"/>
    <w:rsid w:val="00B566F5"/>
    <w:rsid w:val="00B574EB"/>
    <w:rsid w:val="00B579ED"/>
    <w:rsid w:val="00B57F31"/>
    <w:rsid w:val="00B60AE6"/>
    <w:rsid w:val="00B611AF"/>
    <w:rsid w:val="00B6528B"/>
    <w:rsid w:val="00B65695"/>
    <w:rsid w:val="00B65E1B"/>
    <w:rsid w:val="00B666F7"/>
    <w:rsid w:val="00B70B79"/>
    <w:rsid w:val="00B7208D"/>
    <w:rsid w:val="00B72861"/>
    <w:rsid w:val="00B72AC2"/>
    <w:rsid w:val="00B72AC6"/>
    <w:rsid w:val="00B72E84"/>
    <w:rsid w:val="00B759A6"/>
    <w:rsid w:val="00B75B89"/>
    <w:rsid w:val="00B76117"/>
    <w:rsid w:val="00B82046"/>
    <w:rsid w:val="00B83378"/>
    <w:rsid w:val="00B83945"/>
    <w:rsid w:val="00B83DAF"/>
    <w:rsid w:val="00B84E92"/>
    <w:rsid w:val="00B86482"/>
    <w:rsid w:val="00B86E26"/>
    <w:rsid w:val="00B87305"/>
    <w:rsid w:val="00B904CC"/>
    <w:rsid w:val="00B904E2"/>
    <w:rsid w:val="00B90F29"/>
    <w:rsid w:val="00B921A2"/>
    <w:rsid w:val="00B921D9"/>
    <w:rsid w:val="00B93B63"/>
    <w:rsid w:val="00B967F0"/>
    <w:rsid w:val="00B97229"/>
    <w:rsid w:val="00B97F4A"/>
    <w:rsid w:val="00BA0932"/>
    <w:rsid w:val="00BA1DF8"/>
    <w:rsid w:val="00BA2C31"/>
    <w:rsid w:val="00BA386D"/>
    <w:rsid w:val="00BA48CA"/>
    <w:rsid w:val="00BA5FDC"/>
    <w:rsid w:val="00BA7E9C"/>
    <w:rsid w:val="00BB0F3A"/>
    <w:rsid w:val="00BB1D7E"/>
    <w:rsid w:val="00BB2843"/>
    <w:rsid w:val="00BB743D"/>
    <w:rsid w:val="00BB7E72"/>
    <w:rsid w:val="00BB7F2A"/>
    <w:rsid w:val="00BC387A"/>
    <w:rsid w:val="00BC4403"/>
    <w:rsid w:val="00BC4AEB"/>
    <w:rsid w:val="00BC5AF3"/>
    <w:rsid w:val="00BC610D"/>
    <w:rsid w:val="00BC6155"/>
    <w:rsid w:val="00BD0575"/>
    <w:rsid w:val="00BD1655"/>
    <w:rsid w:val="00BD3877"/>
    <w:rsid w:val="00BD3F92"/>
    <w:rsid w:val="00BD4146"/>
    <w:rsid w:val="00BD4CEE"/>
    <w:rsid w:val="00BD55F7"/>
    <w:rsid w:val="00BD5B1D"/>
    <w:rsid w:val="00BD5DA3"/>
    <w:rsid w:val="00BD5E77"/>
    <w:rsid w:val="00BE04E8"/>
    <w:rsid w:val="00BE15C6"/>
    <w:rsid w:val="00BE1FA8"/>
    <w:rsid w:val="00BE3333"/>
    <w:rsid w:val="00BE36A9"/>
    <w:rsid w:val="00BE6E79"/>
    <w:rsid w:val="00BE6F0A"/>
    <w:rsid w:val="00BE787F"/>
    <w:rsid w:val="00BE7BFA"/>
    <w:rsid w:val="00BF01AF"/>
    <w:rsid w:val="00BF117F"/>
    <w:rsid w:val="00BF1182"/>
    <w:rsid w:val="00BF1416"/>
    <w:rsid w:val="00BF19BE"/>
    <w:rsid w:val="00BF3E05"/>
    <w:rsid w:val="00BF478E"/>
    <w:rsid w:val="00BF4845"/>
    <w:rsid w:val="00BF6055"/>
    <w:rsid w:val="00BF65F5"/>
    <w:rsid w:val="00BF67EB"/>
    <w:rsid w:val="00BF7618"/>
    <w:rsid w:val="00C01302"/>
    <w:rsid w:val="00C01895"/>
    <w:rsid w:val="00C020A1"/>
    <w:rsid w:val="00C0219D"/>
    <w:rsid w:val="00C03BA3"/>
    <w:rsid w:val="00C042DF"/>
    <w:rsid w:val="00C0441F"/>
    <w:rsid w:val="00C066C2"/>
    <w:rsid w:val="00C07F80"/>
    <w:rsid w:val="00C11D5F"/>
    <w:rsid w:val="00C11E58"/>
    <w:rsid w:val="00C11F91"/>
    <w:rsid w:val="00C12226"/>
    <w:rsid w:val="00C124A5"/>
    <w:rsid w:val="00C12D3A"/>
    <w:rsid w:val="00C1393D"/>
    <w:rsid w:val="00C139DF"/>
    <w:rsid w:val="00C13ED0"/>
    <w:rsid w:val="00C140A2"/>
    <w:rsid w:val="00C14318"/>
    <w:rsid w:val="00C15CAE"/>
    <w:rsid w:val="00C16AD9"/>
    <w:rsid w:val="00C17073"/>
    <w:rsid w:val="00C20978"/>
    <w:rsid w:val="00C26075"/>
    <w:rsid w:val="00C26D5B"/>
    <w:rsid w:val="00C27D0E"/>
    <w:rsid w:val="00C3140E"/>
    <w:rsid w:val="00C31B3E"/>
    <w:rsid w:val="00C34FC1"/>
    <w:rsid w:val="00C35C12"/>
    <w:rsid w:val="00C35E1F"/>
    <w:rsid w:val="00C36987"/>
    <w:rsid w:val="00C37E6B"/>
    <w:rsid w:val="00C40960"/>
    <w:rsid w:val="00C41A53"/>
    <w:rsid w:val="00C42028"/>
    <w:rsid w:val="00C43185"/>
    <w:rsid w:val="00C4471E"/>
    <w:rsid w:val="00C46338"/>
    <w:rsid w:val="00C50CD4"/>
    <w:rsid w:val="00C510B4"/>
    <w:rsid w:val="00C512E8"/>
    <w:rsid w:val="00C5204B"/>
    <w:rsid w:val="00C5293B"/>
    <w:rsid w:val="00C54DD3"/>
    <w:rsid w:val="00C56247"/>
    <w:rsid w:val="00C57AC3"/>
    <w:rsid w:val="00C60208"/>
    <w:rsid w:val="00C6111D"/>
    <w:rsid w:val="00C614DE"/>
    <w:rsid w:val="00C6216D"/>
    <w:rsid w:val="00C622F1"/>
    <w:rsid w:val="00C63366"/>
    <w:rsid w:val="00C63E10"/>
    <w:rsid w:val="00C65D04"/>
    <w:rsid w:val="00C66B62"/>
    <w:rsid w:val="00C67591"/>
    <w:rsid w:val="00C67CDF"/>
    <w:rsid w:val="00C67ED2"/>
    <w:rsid w:val="00C7107B"/>
    <w:rsid w:val="00C711C2"/>
    <w:rsid w:val="00C744F8"/>
    <w:rsid w:val="00C75475"/>
    <w:rsid w:val="00C76555"/>
    <w:rsid w:val="00C77869"/>
    <w:rsid w:val="00C80C6D"/>
    <w:rsid w:val="00C80D56"/>
    <w:rsid w:val="00C83613"/>
    <w:rsid w:val="00C8367F"/>
    <w:rsid w:val="00C862C0"/>
    <w:rsid w:val="00C8753D"/>
    <w:rsid w:val="00C87CAD"/>
    <w:rsid w:val="00C905BD"/>
    <w:rsid w:val="00C96204"/>
    <w:rsid w:val="00C96C1B"/>
    <w:rsid w:val="00C97E09"/>
    <w:rsid w:val="00CA0419"/>
    <w:rsid w:val="00CA09C5"/>
    <w:rsid w:val="00CA0AC1"/>
    <w:rsid w:val="00CA0BF0"/>
    <w:rsid w:val="00CA2C1E"/>
    <w:rsid w:val="00CA5623"/>
    <w:rsid w:val="00CA5CBF"/>
    <w:rsid w:val="00CA5D68"/>
    <w:rsid w:val="00CA71D6"/>
    <w:rsid w:val="00CB092C"/>
    <w:rsid w:val="00CB0936"/>
    <w:rsid w:val="00CB0BDE"/>
    <w:rsid w:val="00CB3DE5"/>
    <w:rsid w:val="00CB4C60"/>
    <w:rsid w:val="00CB53EE"/>
    <w:rsid w:val="00CB57EA"/>
    <w:rsid w:val="00CB6637"/>
    <w:rsid w:val="00CC166C"/>
    <w:rsid w:val="00CC4FF7"/>
    <w:rsid w:val="00CC532C"/>
    <w:rsid w:val="00CC604E"/>
    <w:rsid w:val="00CD2656"/>
    <w:rsid w:val="00CD2EC4"/>
    <w:rsid w:val="00CD32CA"/>
    <w:rsid w:val="00CD3492"/>
    <w:rsid w:val="00CD552F"/>
    <w:rsid w:val="00CD68C8"/>
    <w:rsid w:val="00CD72D3"/>
    <w:rsid w:val="00CD7DF7"/>
    <w:rsid w:val="00CE0E19"/>
    <w:rsid w:val="00CE1216"/>
    <w:rsid w:val="00CE194A"/>
    <w:rsid w:val="00CE1A77"/>
    <w:rsid w:val="00CE3165"/>
    <w:rsid w:val="00CE327A"/>
    <w:rsid w:val="00CE3B67"/>
    <w:rsid w:val="00CE5042"/>
    <w:rsid w:val="00CE580C"/>
    <w:rsid w:val="00CE7093"/>
    <w:rsid w:val="00CE70B2"/>
    <w:rsid w:val="00CF0226"/>
    <w:rsid w:val="00CF1D12"/>
    <w:rsid w:val="00CF31CA"/>
    <w:rsid w:val="00CF334C"/>
    <w:rsid w:val="00CF364A"/>
    <w:rsid w:val="00CF5BCB"/>
    <w:rsid w:val="00CF7FF9"/>
    <w:rsid w:val="00D003B7"/>
    <w:rsid w:val="00D01B55"/>
    <w:rsid w:val="00D01CDB"/>
    <w:rsid w:val="00D034CC"/>
    <w:rsid w:val="00D05F78"/>
    <w:rsid w:val="00D113AC"/>
    <w:rsid w:val="00D11DA9"/>
    <w:rsid w:val="00D13AAD"/>
    <w:rsid w:val="00D15CB4"/>
    <w:rsid w:val="00D16ACB"/>
    <w:rsid w:val="00D17E72"/>
    <w:rsid w:val="00D202D9"/>
    <w:rsid w:val="00D211E0"/>
    <w:rsid w:val="00D22609"/>
    <w:rsid w:val="00D228A1"/>
    <w:rsid w:val="00D22DFD"/>
    <w:rsid w:val="00D23865"/>
    <w:rsid w:val="00D24379"/>
    <w:rsid w:val="00D253FE"/>
    <w:rsid w:val="00D25B5B"/>
    <w:rsid w:val="00D267E7"/>
    <w:rsid w:val="00D27F41"/>
    <w:rsid w:val="00D31305"/>
    <w:rsid w:val="00D334F5"/>
    <w:rsid w:val="00D33850"/>
    <w:rsid w:val="00D378AC"/>
    <w:rsid w:val="00D42E2F"/>
    <w:rsid w:val="00D45844"/>
    <w:rsid w:val="00D45CD4"/>
    <w:rsid w:val="00D51BF6"/>
    <w:rsid w:val="00D52886"/>
    <w:rsid w:val="00D52EF5"/>
    <w:rsid w:val="00D54E36"/>
    <w:rsid w:val="00D60652"/>
    <w:rsid w:val="00D615D2"/>
    <w:rsid w:val="00D6196F"/>
    <w:rsid w:val="00D62569"/>
    <w:rsid w:val="00D66696"/>
    <w:rsid w:val="00D66D1F"/>
    <w:rsid w:val="00D67E22"/>
    <w:rsid w:val="00D704AF"/>
    <w:rsid w:val="00D70FF6"/>
    <w:rsid w:val="00D71184"/>
    <w:rsid w:val="00D720BC"/>
    <w:rsid w:val="00D724C5"/>
    <w:rsid w:val="00D7579C"/>
    <w:rsid w:val="00D75AEF"/>
    <w:rsid w:val="00D76721"/>
    <w:rsid w:val="00D77481"/>
    <w:rsid w:val="00D77D3C"/>
    <w:rsid w:val="00D80EA5"/>
    <w:rsid w:val="00D80F68"/>
    <w:rsid w:val="00D8482E"/>
    <w:rsid w:val="00D85100"/>
    <w:rsid w:val="00D86E73"/>
    <w:rsid w:val="00D91989"/>
    <w:rsid w:val="00D949FE"/>
    <w:rsid w:val="00D94A9E"/>
    <w:rsid w:val="00D94F45"/>
    <w:rsid w:val="00D9550F"/>
    <w:rsid w:val="00D958C6"/>
    <w:rsid w:val="00D96EE5"/>
    <w:rsid w:val="00DA012B"/>
    <w:rsid w:val="00DA0AB1"/>
    <w:rsid w:val="00DA0BC8"/>
    <w:rsid w:val="00DA2B13"/>
    <w:rsid w:val="00DA32BA"/>
    <w:rsid w:val="00DA4A22"/>
    <w:rsid w:val="00DA5DC5"/>
    <w:rsid w:val="00DA66BC"/>
    <w:rsid w:val="00DA6BFF"/>
    <w:rsid w:val="00DB1713"/>
    <w:rsid w:val="00DB39DA"/>
    <w:rsid w:val="00DB6461"/>
    <w:rsid w:val="00DB66C5"/>
    <w:rsid w:val="00DB7637"/>
    <w:rsid w:val="00DB7EE4"/>
    <w:rsid w:val="00DC0B1D"/>
    <w:rsid w:val="00DC0CC9"/>
    <w:rsid w:val="00DC302B"/>
    <w:rsid w:val="00DC3950"/>
    <w:rsid w:val="00DC495B"/>
    <w:rsid w:val="00DC50B8"/>
    <w:rsid w:val="00DC5657"/>
    <w:rsid w:val="00DC6926"/>
    <w:rsid w:val="00DD02FE"/>
    <w:rsid w:val="00DD21F5"/>
    <w:rsid w:val="00DD26D9"/>
    <w:rsid w:val="00DD2FCB"/>
    <w:rsid w:val="00DD4EF2"/>
    <w:rsid w:val="00DD5D46"/>
    <w:rsid w:val="00DD6ABE"/>
    <w:rsid w:val="00DD75E8"/>
    <w:rsid w:val="00DE0038"/>
    <w:rsid w:val="00DE0B27"/>
    <w:rsid w:val="00DE23E8"/>
    <w:rsid w:val="00DE6497"/>
    <w:rsid w:val="00DE7D41"/>
    <w:rsid w:val="00DF048B"/>
    <w:rsid w:val="00DF08BC"/>
    <w:rsid w:val="00DF18F9"/>
    <w:rsid w:val="00DF2188"/>
    <w:rsid w:val="00DF255E"/>
    <w:rsid w:val="00DF3DDC"/>
    <w:rsid w:val="00DF6EA2"/>
    <w:rsid w:val="00DF73A2"/>
    <w:rsid w:val="00DF78E3"/>
    <w:rsid w:val="00E00371"/>
    <w:rsid w:val="00E00C80"/>
    <w:rsid w:val="00E01678"/>
    <w:rsid w:val="00E036B0"/>
    <w:rsid w:val="00E0378C"/>
    <w:rsid w:val="00E03D23"/>
    <w:rsid w:val="00E05727"/>
    <w:rsid w:val="00E067BB"/>
    <w:rsid w:val="00E10651"/>
    <w:rsid w:val="00E10DC0"/>
    <w:rsid w:val="00E11202"/>
    <w:rsid w:val="00E1187B"/>
    <w:rsid w:val="00E13ED4"/>
    <w:rsid w:val="00E14713"/>
    <w:rsid w:val="00E15340"/>
    <w:rsid w:val="00E1565C"/>
    <w:rsid w:val="00E15F19"/>
    <w:rsid w:val="00E16AB5"/>
    <w:rsid w:val="00E25708"/>
    <w:rsid w:val="00E26017"/>
    <w:rsid w:val="00E267AC"/>
    <w:rsid w:val="00E27520"/>
    <w:rsid w:val="00E30DF3"/>
    <w:rsid w:val="00E3135B"/>
    <w:rsid w:val="00E314DF"/>
    <w:rsid w:val="00E31C8E"/>
    <w:rsid w:val="00E32FD6"/>
    <w:rsid w:val="00E330AD"/>
    <w:rsid w:val="00E330BB"/>
    <w:rsid w:val="00E33931"/>
    <w:rsid w:val="00E35FEE"/>
    <w:rsid w:val="00E40AE3"/>
    <w:rsid w:val="00E410FF"/>
    <w:rsid w:val="00E418DF"/>
    <w:rsid w:val="00E4338D"/>
    <w:rsid w:val="00E444D7"/>
    <w:rsid w:val="00E454C1"/>
    <w:rsid w:val="00E46C13"/>
    <w:rsid w:val="00E46D70"/>
    <w:rsid w:val="00E47C81"/>
    <w:rsid w:val="00E527C1"/>
    <w:rsid w:val="00E52A64"/>
    <w:rsid w:val="00E531F7"/>
    <w:rsid w:val="00E555FC"/>
    <w:rsid w:val="00E56500"/>
    <w:rsid w:val="00E56F45"/>
    <w:rsid w:val="00E57F16"/>
    <w:rsid w:val="00E61114"/>
    <w:rsid w:val="00E6141F"/>
    <w:rsid w:val="00E615F8"/>
    <w:rsid w:val="00E62BB1"/>
    <w:rsid w:val="00E62BE4"/>
    <w:rsid w:val="00E67A45"/>
    <w:rsid w:val="00E71548"/>
    <w:rsid w:val="00E722A8"/>
    <w:rsid w:val="00E72C45"/>
    <w:rsid w:val="00E76BCC"/>
    <w:rsid w:val="00E77F3B"/>
    <w:rsid w:val="00E80057"/>
    <w:rsid w:val="00E807CA"/>
    <w:rsid w:val="00E82619"/>
    <w:rsid w:val="00E84596"/>
    <w:rsid w:val="00E859DF"/>
    <w:rsid w:val="00E90272"/>
    <w:rsid w:val="00E92137"/>
    <w:rsid w:val="00E922DA"/>
    <w:rsid w:val="00E9257E"/>
    <w:rsid w:val="00E92C0D"/>
    <w:rsid w:val="00E934E1"/>
    <w:rsid w:val="00E93B8F"/>
    <w:rsid w:val="00E9500C"/>
    <w:rsid w:val="00E9668C"/>
    <w:rsid w:val="00E9672E"/>
    <w:rsid w:val="00E969D8"/>
    <w:rsid w:val="00EA0380"/>
    <w:rsid w:val="00EA1655"/>
    <w:rsid w:val="00EA3924"/>
    <w:rsid w:val="00EA4722"/>
    <w:rsid w:val="00EA6572"/>
    <w:rsid w:val="00EA78E3"/>
    <w:rsid w:val="00EB1F74"/>
    <w:rsid w:val="00EB3095"/>
    <w:rsid w:val="00EB3107"/>
    <w:rsid w:val="00EB3E67"/>
    <w:rsid w:val="00EB46E7"/>
    <w:rsid w:val="00EB5883"/>
    <w:rsid w:val="00EB59C6"/>
    <w:rsid w:val="00EB613A"/>
    <w:rsid w:val="00EC0A7E"/>
    <w:rsid w:val="00EC10DB"/>
    <w:rsid w:val="00EC46E2"/>
    <w:rsid w:val="00EC7787"/>
    <w:rsid w:val="00ED2058"/>
    <w:rsid w:val="00ED3035"/>
    <w:rsid w:val="00ED3BF5"/>
    <w:rsid w:val="00ED56F6"/>
    <w:rsid w:val="00ED5E68"/>
    <w:rsid w:val="00ED6435"/>
    <w:rsid w:val="00EE2ED1"/>
    <w:rsid w:val="00EE4D3E"/>
    <w:rsid w:val="00EE5F86"/>
    <w:rsid w:val="00EF0019"/>
    <w:rsid w:val="00EF21BF"/>
    <w:rsid w:val="00EF24D9"/>
    <w:rsid w:val="00EF5CE3"/>
    <w:rsid w:val="00EF5CF4"/>
    <w:rsid w:val="00EF6F0E"/>
    <w:rsid w:val="00F00509"/>
    <w:rsid w:val="00F02BD8"/>
    <w:rsid w:val="00F04DCE"/>
    <w:rsid w:val="00F05C96"/>
    <w:rsid w:val="00F0647A"/>
    <w:rsid w:val="00F106F9"/>
    <w:rsid w:val="00F10BAF"/>
    <w:rsid w:val="00F10FF9"/>
    <w:rsid w:val="00F11450"/>
    <w:rsid w:val="00F11A60"/>
    <w:rsid w:val="00F12A49"/>
    <w:rsid w:val="00F14824"/>
    <w:rsid w:val="00F14DE6"/>
    <w:rsid w:val="00F153A8"/>
    <w:rsid w:val="00F1721A"/>
    <w:rsid w:val="00F17F3C"/>
    <w:rsid w:val="00F20741"/>
    <w:rsid w:val="00F23A1C"/>
    <w:rsid w:val="00F24A85"/>
    <w:rsid w:val="00F262BF"/>
    <w:rsid w:val="00F300B0"/>
    <w:rsid w:val="00F32B22"/>
    <w:rsid w:val="00F32C63"/>
    <w:rsid w:val="00F331F7"/>
    <w:rsid w:val="00F34D29"/>
    <w:rsid w:val="00F369D5"/>
    <w:rsid w:val="00F37B66"/>
    <w:rsid w:val="00F410E9"/>
    <w:rsid w:val="00F4301E"/>
    <w:rsid w:val="00F4564B"/>
    <w:rsid w:val="00F46353"/>
    <w:rsid w:val="00F46FD6"/>
    <w:rsid w:val="00F479DF"/>
    <w:rsid w:val="00F47D82"/>
    <w:rsid w:val="00F51D41"/>
    <w:rsid w:val="00F51E72"/>
    <w:rsid w:val="00F526F4"/>
    <w:rsid w:val="00F54B38"/>
    <w:rsid w:val="00F55009"/>
    <w:rsid w:val="00F55505"/>
    <w:rsid w:val="00F57275"/>
    <w:rsid w:val="00F57ACF"/>
    <w:rsid w:val="00F57B34"/>
    <w:rsid w:val="00F57F2C"/>
    <w:rsid w:val="00F608C5"/>
    <w:rsid w:val="00F619E9"/>
    <w:rsid w:val="00F627C8"/>
    <w:rsid w:val="00F62997"/>
    <w:rsid w:val="00F637B2"/>
    <w:rsid w:val="00F63B6C"/>
    <w:rsid w:val="00F64099"/>
    <w:rsid w:val="00F6462C"/>
    <w:rsid w:val="00F66C1E"/>
    <w:rsid w:val="00F72600"/>
    <w:rsid w:val="00F72C97"/>
    <w:rsid w:val="00F74837"/>
    <w:rsid w:val="00F75F21"/>
    <w:rsid w:val="00F77AFF"/>
    <w:rsid w:val="00F77C6E"/>
    <w:rsid w:val="00F8230C"/>
    <w:rsid w:val="00F84B5A"/>
    <w:rsid w:val="00F85653"/>
    <w:rsid w:val="00F90BD1"/>
    <w:rsid w:val="00F918F7"/>
    <w:rsid w:val="00F92475"/>
    <w:rsid w:val="00F95332"/>
    <w:rsid w:val="00F95BD0"/>
    <w:rsid w:val="00F9637B"/>
    <w:rsid w:val="00F96E94"/>
    <w:rsid w:val="00FA0C34"/>
    <w:rsid w:val="00FA0DE9"/>
    <w:rsid w:val="00FA3DEF"/>
    <w:rsid w:val="00FA4A65"/>
    <w:rsid w:val="00FA4A69"/>
    <w:rsid w:val="00FA61E4"/>
    <w:rsid w:val="00FA62AC"/>
    <w:rsid w:val="00FA6637"/>
    <w:rsid w:val="00FA6AEE"/>
    <w:rsid w:val="00FA7687"/>
    <w:rsid w:val="00FB226D"/>
    <w:rsid w:val="00FB4295"/>
    <w:rsid w:val="00FB6DE5"/>
    <w:rsid w:val="00FB7B5D"/>
    <w:rsid w:val="00FB7D50"/>
    <w:rsid w:val="00FC049C"/>
    <w:rsid w:val="00FC1FEF"/>
    <w:rsid w:val="00FC23E7"/>
    <w:rsid w:val="00FC2C26"/>
    <w:rsid w:val="00FC2D7D"/>
    <w:rsid w:val="00FC5A7A"/>
    <w:rsid w:val="00FD0005"/>
    <w:rsid w:val="00FD09DC"/>
    <w:rsid w:val="00FD1136"/>
    <w:rsid w:val="00FD2732"/>
    <w:rsid w:val="00FD2849"/>
    <w:rsid w:val="00FD63EF"/>
    <w:rsid w:val="00FD66E3"/>
    <w:rsid w:val="00FD7699"/>
    <w:rsid w:val="00FE0094"/>
    <w:rsid w:val="00FE0C6E"/>
    <w:rsid w:val="00FE2BDE"/>
    <w:rsid w:val="00FE354D"/>
    <w:rsid w:val="00FE3832"/>
    <w:rsid w:val="00FE445C"/>
    <w:rsid w:val="00FE7A62"/>
    <w:rsid w:val="00FF1B16"/>
    <w:rsid w:val="00FF31D3"/>
    <w:rsid w:val="00FF4188"/>
    <w:rsid w:val="00FF418D"/>
    <w:rsid w:val="00FF4588"/>
    <w:rsid w:val="00FF5457"/>
    <w:rsid w:val="00FF72C6"/>
    <w:rsid w:val="00FF72CE"/>
    <w:rsid w:val="00FF7313"/>
    <w:rsid w:val="029E5BBC"/>
    <w:rsid w:val="09CC0826"/>
    <w:rsid w:val="28030216"/>
    <w:rsid w:val="2A79958D"/>
    <w:rsid w:val="39F647BD"/>
    <w:rsid w:val="3EDE284E"/>
    <w:rsid w:val="548DE863"/>
    <w:rsid w:val="5629B8C4"/>
    <w:rsid w:val="5805D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8E6FFF"/>
  <w15:chartTrackingRefBased/>
  <w15:docId w15:val="{B11C471E-59C9-41B5-9183-4BFBF6ED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1A"/>
    <w:rPr>
      <w:rFonts w:eastAsia="Times New Roman"/>
      <w:lang w:val="en-GB" w:eastAsia="en-US"/>
    </w:rPr>
  </w:style>
  <w:style w:type="paragraph" w:styleId="Heading1">
    <w:name w:val="heading 1"/>
    <w:basedOn w:val="Normal"/>
    <w:next w:val="Normal"/>
    <w:qFormat/>
    <w:rsid w:val="00321E1A"/>
    <w:pPr>
      <w:keepNext/>
      <w:ind w:right="-57"/>
      <w:outlineLvl w:val="0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qFormat/>
    <w:rsid w:val="00321E1A"/>
    <w:pPr>
      <w:keepNext/>
      <w:ind w:right="-57"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63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21E1A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321E1A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1E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1E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1E1A"/>
  </w:style>
  <w:style w:type="paragraph" w:styleId="BodyText">
    <w:name w:val="Body Text"/>
    <w:basedOn w:val="Normal"/>
    <w:rsid w:val="00321E1A"/>
    <w:pPr>
      <w:tabs>
        <w:tab w:val="left" w:pos="-1008"/>
        <w:tab w:val="left" w:pos="-576"/>
        <w:tab w:val="left" w:pos="288"/>
        <w:tab w:val="left" w:pos="1152"/>
        <w:tab w:val="left" w:pos="2016"/>
        <w:tab w:val="left" w:pos="4176"/>
        <w:tab w:val="left" w:pos="5760"/>
      </w:tabs>
      <w:suppressAutoHyphens/>
      <w:jc w:val="both"/>
    </w:pPr>
    <w:rPr>
      <w:rFonts w:ascii="Arial" w:hAnsi="Arial" w:cs="Arial"/>
      <w:spacing w:val="-3"/>
    </w:rPr>
  </w:style>
  <w:style w:type="character" w:styleId="Hyperlink">
    <w:name w:val="Hyperlink"/>
    <w:rsid w:val="00003327"/>
    <w:rPr>
      <w:color w:val="0000FF"/>
      <w:u w:val="single"/>
    </w:rPr>
  </w:style>
  <w:style w:type="table" w:styleId="TableGrid">
    <w:name w:val="Table Grid"/>
    <w:basedOn w:val="TableNormal"/>
    <w:rsid w:val="00EF2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BD0575"/>
    <w:pPr>
      <w:spacing w:after="120"/>
      <w:ind w:left="283"/>
    </w:pPr>
  </w:style>
  <w:style w:type="paragraph" w:styleId="BodyTextIndent2">
    <w:name w:val="Body Text Indent 2"/>
    <w:basedOn w:val="Normal"/>
    <w:rsid w:val="00BD057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BD0575"/>
    <w:pPr>
      <w:spacing w:after="120"/>
      <w:ind w:left="283"/>
    </w:pPr>
    <w:rPr>
      <w:sz w:val="16"/>
      <w:szCs w:val="16"/>
    </w:rPr>
  </w:style>
  <w:style w:type="paragraph" w:customStyle="1" w:styleId="NormalWeb10">
    <w:name w:val="Normal (Web)10"/>
    <w:basedOn w:val="Normal"/>
    <w:rsid w:val="00BC387A"/>
    <w:pPr>
      <w:spacing w:before="100" w:beforeAutospacing="1" w:after="100" w:afterAutospacing="1" w:line="246" w:lineRule="atLeast"/>
    </w:pPr>
    <w:rPr>
      <w:rFonts w:ascii="Trebuchet MS" w:hAnsi="Trebuchet MS"/>
      <w:sz w:val="24"/>
      <w:szCs w:val="24"/>
      <w:lang w:val="en-US"/>
    </w:rPr>
  </w:style>
  <w:style w:type="paragraph" w:styleId="FootnoteText">
    <w:name w:val="footnote text"/>
    <w:basedOn w:val="Normal"/>
    <w:semiHidden/>
    <w:rsid w:val="007256AD"/>
  </w:style>
  <w:style w:type="character" w:styleId="FootnoteReference">
    <w:name w:val="footnote reference"/>
    <w:semiHidden/>
    <w:rsid w:val="007256A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5708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4Char">
    <w:name w:val="Heading 4 Char"/>
    <w:link w:val="Heading4"/>
    <w:uiPriority w:val="9"/>
    <w:rsid w:val="00076359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ListParagraph">
    <w:name w:val="List Paragraph"/>
    <w:aliases w:val="List Paragraph (numbered (a)),WB Para,Bullets,List Paragraph1,Lapis Bulleted List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141FDF"/>
    <w:pPr>
      <w:ind w:left="720"/>
    </w:pPr>
  </w:style>
  <w:style w:type="table" w:styleId="GridTable1Light">
    <w:name w:val="Grid Table 1 Light"/>
    <w:basedOn w:val="TableNormal"/>
    <w:uiPriority w:val="46"/>
    <w:rsid w:val="00BE6F0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901A6F"/>
    <w:pPr>
      <w:widowControl w:val="0"/>
      <w:autoSpaceDE w:val="0"/>
      <w:autoSpaceDN w:val="0"/>
    </w:pPr>
    <w:rPr>
      <w:sz w:val="22"/>
      <w:szCs w:val="22"/>
      <w:lang w:val="en-US"/>
    </w:rPr>
  </w:style>
  <w:style w:type="character" w:styleId="UnresolvedMention">
    <w:name w:val="Unresolved Mention"/>
    <w:uiPriority w:val="99"/>
    <w:semiHidden/>
    <w:unhideWhenUsed/>
    <w:rsid w:val="00A24D15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F95332"/>
    <w:rPr>
      <w:rFonts w:eastAsia="Times New Roman"/>
      <w:lang w:val="en-GB"/>
    </w:rPr>
  </w:style>
  <w:style w:type="character" w:customStyle="1" w:styleId="ListParagraphChar">
    <w:name w:val="List Paragraph Char"/>
    <w:aliases w:val="List Paragraph (numbered (a)) Char,WB Para Char,Bullets Char,List Paragraph1 Char,Lapis Bulleted List Char,Dot pt Char,F5 List Paragraph Char,No Spacing1 Char,List Paragraph Char Char Char Char,Indicator Text Char,Bullet 1 Char"/>
    <w:link w:val="ListParagraph"/>
    <w:uiPriority w:val="1"/>
    <w:rsid w:val="00DC0CC9"/>
    <w:rPr>
      <w:rFonts w:eastAsia="Times New Roman"/>
      <w:lang w:val="en-GB" w:eastAsia="en-US"/>
    </w:rPr>
  </w:style>
  <w:style w:type="paragraph" w:customStyle="1" w:styleId="Default">
    <w:name w:val="Default"/>
    <w:rsid w:val="00D8482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A4824"/>
    <w:rPr>
      <w:rFonts w:eastAsia="Times New Roman"/>
      <w:lang w:val="en-GB" w:eastAsia="en-US"/>
    </w:rPr>
  </w:style>
  <w:style w:type="paragraph" w:styleId="Revision">
    <w:name w:val="Revision"/>
    <w:hidden/>
    <w:uiPriority w:val="99"/>
    <w:semiHidden/>
    <w:rsid w:val="00AE1484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BE25C44970A40ABA38A9B0454CFF2" ma:contentTypeVersion="14" ma:contentTypeDescription="Create a new document." ma:contentTypeScope="" ma:versionID="35de61f41bce71f885028273900ef827">
  <xsd:schema xmlns:xsd="http://www.w3.org/2001/XMLSchema" xmlns:xs="http://www.w3.org/2001/XMLSchema" xmlns:p="http://schemas.microsoft.com/office/2006/metadata/properties" xmlns:ns2="238431fb-db67-44b7-98c2-fef9ba88f4f3" xmlns:ns3="4c700c02-d9d7-47f7-9fba-878d2c1af7e9" targetNamespace="http://schemas.microsoft.com/office/2006/metadata/properties" ma:root="true" ma:fieldsID="418aa2f03bbb8611715557e6661d9d68" ns2:_="" ns3:_="">
    <xsd:import namespace="238431fb-db67-44b7-98c2-fef9ba88f4f3"/>
    <xsd:import namespace="4c700c02-d9d7-47f7-9fba-878d2c1af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31fb-db67-44b7-98c2-fef9ba88f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00c02-d9d7-47f7-9fba-878d2c1af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8431fb-db67-44b7-98c2-fef9ba88f4f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52F0-F19B-4DCA-8589-B36D95186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431fb-db67-44b7-98c2-fef9ba88f4f3"/>
    <ds:schemaRef ds:uri="4c700c02-d9d7-47f7-9fba-878d2c1af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65AD9-15D3-4838-B470-228503568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70E1E-C20F-4EB9-B2F4-432238571777}">
  <ds:schemaRefs>
    <ds:schemaRef ds:uri="http://schemas.microsoft.com/office/2006/metadata/properties"/>
    <ds:schemaRef ds:uri="http://schemas.microsoft.com/office/infopath/2007/PartnerControls"/>
    <ds:schemaRef ds:uri="238431fb-db67-44b7-98c2-fef9ba88f4f3"/>
  </ds:schemaRefs>
</ds:datastoreItem>
</file>

<file path=customXml/itemProps4.xml><?xml version="1.0" encoding="utf-8"?>
<ds:datastoreItem xmlns:ds="http://schemas.openxmlformats.org/officeDocument/2006/customXml" ds:itemID="{0876C888-C5E8-4BB3-A1FB-0255D300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2262</Characters>
  <Application>Microsoft Office Word</Application>
  <DocSecurity>0</DocSecurity>
  <Lines>18</Lines>
  <Paragraphs>5</Paragraphs>
  <ScaleCrop>false</ScaleCrop>
  <Company>UNHCR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</dc:title>
  <dc:subject/>
  <dc:creator>Marinkov</dc:creator>
  <cp:keywords/>
  <dc:description/>
  <cp:lastModifiedBy>Zabid Hussain</cp:lastModifiedBy>
  <cp:revision>12</cp:revision>
  <cp:lastPrinted>2023-01-06T01:37:00Z</cp:lastPrinted>
  <dcterms:created xsi:type="dcterms:W3CDTF">2026-03-02T07:18:00Z</dcterms:created>
  <dcterms:modified xsi:type="dcterms:W3CDTF">2026-04-30T08:47:00Z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MediaServiceImageTags">
    <vt:lpwstr/>
  </property>
  <property fmtid="{D5CDD505-2E9C-101B-9397-08002B2CF9AE}" pid="4" name="ContentTypeId">
    <vt:lpwstr>0x010100607BE25C44970A40ABA38A9B0454CFF2</vt:lpwstr>
  </property>
</Properties>
</file>