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2BA4" w14:textId="5682E28F" w:rsidR="004E30E2" w:rsidRDefault="004A19AA">
      <w:pPr>
        <w:pStyle w:val="BodyText"/>
        <w:rPr>
          <w:rFonts w:ascii="Times New Roman"/>
          <w:i w:val="0"/>
          <w:sz w:val="10"/>
        </w:rPr>
      </w:pPr>
      <w:r>
        <w:rPr>
          <w:rFonts w:ascii="Times New Roman"/>
          <w:i w:val="0"/>
          <w:sz w:val="10"/>
        </w:rPr>
        <w:t>S</w:t>
      </w:r>
    </w:p>
    <w:p w14:paraId="2988F2F1" w14:textId="77777777" w:rsidR="004E30E2" w:rsidRDefault="00DE20D3">
      <w:pPr>
        <w:spacing w:before="59"/>
        <w:ind w:left="460"/>
        <w:rPr>
          <w:sz w:val="20"/>
        </w:rPr>
      </w:pPr>
      <w:r>
        <w:rPr>
          <w:sz w:val="20"/>
        </w:rPr>
        <w:t>A)</w:t>
      </w:r>
      <w:r>
        <w:rPr>
          <w:spacing w:val="91"/>
          <w:sz w:val="20"/>
        </w:rPr>
        <w:t xml:space="preserve"> </w:t>
      </w:r>
      <w:r>
        <w:rPr>
          <w:sz w:val="20"/>
        </w:rPr>
        <w:t>Please</w:t>
      </w:r>
      <w:r>
        <w:rPr>
          <w:spacing w:val="-2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below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2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 sequence</w:t>
      </w:r>
      <w:r>
        <w:rPr>
          <w:spacing w:val="-3"/>
          <w:sz w:val="20"/>
        </w:rPr>
        <w:t xml:space="preserve"> </w:t>
      </w:r>
      <w:r>
        <w:rPr>
          <w:sz w:val="20"/>
        </w:rPr>
        <w:t>mentioned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ITB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article</w:t>
      </w:r>
      <w:r>
        <w:rPr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2.4.1</w:t>
      </w:r>
      <w:r w:rsidRPr="005A3A85">
        <w:rPr>
          <w:b/>
          <w:bCs/>
          <w:spacing w:val="-2"/>
          <w:sz w:val="20"/>
        </w:rPr>
        <w:t xml:space="preserve"> </w:t>
      </w:r>
      <w:r w:rsidRPr="005A3A85">
        <w:rPr>
          <w:b/>
          <w:bCs/>
          <w:sz w:val="20"/>
        </w:rPr>
        <w:t>and include</w:t>
      </w:r>
      <w:r>
        <w:rPr>
          <w:sz w:val="20"/>
        </w:rPr>
        <w:t xml:space="preserve"> it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Technical</w:t>
      </w:r>
      <w:r>
        <w:rPr>
          <w:spacing w:val="-2"/>
          <w:sz w:val="20"/>
        </w:rPr>
        <w:t xml:space="preserve"> </w:t>
      </w:r>
      <w:r>
        <w:rPr>
          <w:sz w:val="20"/>
        </w:rPr>
        <w:t>Offer.</w:t>
      </w:r>
    </w:p>
    <w:p w14:paraId="05DCE285" w14:textId="77777777" w:rsidR="004E30E2" w:rsidRDefault="004E30E2">
      <w:pPr>
        <w:spacing w:before="5"/>
        <w:rPr>
          <w:sz w:val="19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7802"/>
        <w:gridCol w:w="1350"/>
        <w:gridCol w:w="1468"/>
        <w:gridCol w:w="1419"/>
      </w:tblGrid>
      <w:tr w:rsidR="004E30E2" w14:paraId="34B18D54" w14:textId="77777777" w:rsidTr="00DB1671">
        <w:trPr>
          <w:trHeight w:val="762"/>
        </w:trPr>
        <w:tc>
          <w:tcPr>
            <w:tcW w:w="715" w:type="dxa"/>
          </w:tcPr>
          <w:p w14:paraId="05EAA910" w14:textId="77777777" w:rsidR="004E30E2" w:rsidRPr="00AE5E24" w:rsidRDefault="00DE20D3">
            <w:pPr>
              <w:pStyle w:val="TableParagraph"/>
              <w:spacing w:before="140"/>
              <w:ind w:left="107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S.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No.</w:t>
            </w:r>
          </w:p>
        </w:tc>
        <w:tc>
          <w:tcPr>
            <w:tcW w:w="7802" w:type="dxa"/>
          </w:tcPr>
          <w:p w14:paraId="16648CC1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Requirement</w:t>
            </w:r>
          </w:p>
        </w:tc>
        <w:tc>
          <w:tcPr>
            <w:tcW w:w="1350" w:type="dxa"/>
          </w:tcPr>
          <w:p w14:paraId="2A787599" w14:textId="77777777" w:rsidR="004E30E2" w:rsidRPr="00AE5E24" w:rsidRDefault="00DE20D3">
            <w:pPr>
              <w:pStyle w:val="TableParagraph"/>
              <w:spacing w:before="1" w:line="273" w:lineRule="auto"/>
              <w:ind w:left="108" w:right="3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Provided</w:t>
            </w:r>
            <w:r w:rsidRPr="00AE5E24">
              <w:rPr>
                <w:b/>
                <w:bCs/>
                <w:w w:val="99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Yes/No</w:t>
            </w:r>
          </w:p>
        </w:tc>
        <w:tc>
          <w:tcPr>
            <w:tcW w:w="1468" w:type="dxa"/>
          </w:tcPr>
          <w:p w14:paraId="6A442BDF" w14:textId="77777777" w:rsidR="004E30E2" w:rsidRPr="00AE5E24" w:rsidRDefault="00DE20D3">
            <w:pPr>
              <w:pStyle w:val="TableParagraph"/>
              <w:spacing w:before="140"/>
              <w:ind w:left="108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Description</w:t>
            </w:r>
            <w:r w:rsidRPr="00AE5E24">
              <w:rPr>
                <w:b/>
                <w:bCs/>
                <w:spacing w:val="-2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/</w:t>
            </w:r>
            <w:r w:rsidRPr="00AE5E24">
              <w:rPr>
                <w:b/>
                <w:bCs/>
                <w:spacing w:val="-3"/>
                <w:sz w:val="20"/>
              </w:rPr>
              <w:t xml:space="preserve"> </w:t>
            </w:r>
            <w:r w:rsidRPr="00AE5E24">
              <w:rPr>
                <w:b/>
                <w:bCs/>
                <w:sz w:val="20"/>
              </w:rPr>
              <w:t>Details</w:t>
            </w:r>
          </w:p>
        </w:tc>
        <w:tc>
          <w:tcPr>
            <w:tcW w:w="1419" w:type="dxa"/>
          </w:tcPr>
          <w:p w14:paraId="5453FA2E" w14:textId="77777777" w:rsidR="004E30E2" w:rsidRPr="00AE5E24" w:rsidRDefault="00DE20D3">
            <w:pPr>
              <w:pStyle w:val="TableParagraph"/>
              <w:spacing w:before="140"/>
              <w:ind w:left="109"/>
              <w:rPr>
                <w:b/>
                <w:bCs/>
                <w:sz w:val="20"/>
              </w:rPr>
            </w:pPr>
            <w:r w:rsidRPr="00AE5E24">
              <w:rPr>
                <w:b/>
                <w:bCs/>
                <w:sz w:val="20"/>
              </w:rPr>
              <w:t>Remarks</w:t>
            </w:r>
          </w:p>
        </w:tc>
      </w:tr>
      <w:tr w:rsidR="00320B5D" w14:paraId="1930B42C" w14:textId="77777777" w:rsidTr="00DB1671">
        <w:trPr>
          <w:trHeight w:val="482"/>
        </w:trPr>
        <w:tc>
          <w:tcPr>
            <w:tcW w:w="715" w:type="dxa"/>
          </w:tcPr>
          <w:p w14:paraId="72A20B74" w14:textId="54BE1910" w:rsidR="00320B5D" w:rsidRDefault="0077581B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1.</w:t>
            </w:r>
          </w:p>
        </w:tc>
        <w:tc>
          <w:tcPr>
            <w:tcW w:w="7802" w:type="dxa"/>
          </w:tcPr>
          <w:p w14:paraId="7CD291F0" w14:textId="77777777" w:rsidR="0077581B" w:rsidRDefault="0077581B" w:rsidP="0077581B">
            <w:pPr>
              <w:pStyle w:val="TableParagraph"/>
              <w:spacing w:before="2"/>
              <w:jc w:val="both"/>
              <w:rPr>
                <w:b/>
                <w:sz w:val="20"/>
                <w:szCs w:val="20"/>
              </w:rPr>
            </w:pPr>
            <w:r w:rsidRPr="004E2EF6">
              <w:rPr>
                <w:b/>
                <w:sz w:val="20"/>
                <w:szCs w:val="20"/>
              </w:rPr>
              <w:t>Submission of company / Business Registration</w:t>
            </w:r>
          </w:p>
          <w:p w14:paraId="4D9E453F" w14:textId="35359F4C" w:rsidR="00320B5D" w:rsidRPr="00DD1A87" w:rsidRDefault="0077581B" w:rsidP="0077581B">
            <w:pPr>
              <w:pStyle w:val="Default"/>
              <w:jc w:val="both"/>
              <w:rPr>
                <w:rFonts w:ascii="Arial Nova" w:hAnsi="Arial Nova"/>
                <w:b/>
                <w:bCs/>
                <w:sz w:val="22"/>
                <w:szCs w:val="22"/>
              </w:rPr>
            </w:pPr>
            <w:r w:rsidRPr="004E2EF6">
              <w:rPr>
                <w:i/>
                <w:sz w:val="20"/>
                <w:szCs w:val="20"/>
              </w:rPr>
              <w:t>Is the Bidder registered with Government Authorities (NTN &amp; STRN, Form H, and/or Incorporation Certificate with category C-5 or above and  atleast 3 years old)? Has the Bidder provided copies of company registration documents, along with a brief company profile?</w:t>
            </w:r>
          </w:p>
        </w:tc>
        <w:tc>
          <w:tcPr>
            <w:tcW w:w="1350" w:type="dxa"/>
          </w:tcPr>
          <w:p w14:paraId="4BD34F23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048FD5F9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D106649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0B5D" w14:paraId="5C3452A0" w14:textId="77777777" w:rsidTr="00DB1671">
        <w:trPr>
          <w:trHeight w:val="944"/>
        </w:trPr>
        <w:tc>
          <w:tcPr>
            <w:tcW w:w="715" w:type="dxa"/>
          </w:tcPr>
          <w:p w14:paraId="37D97AE0" w14:textId="2CB156FD" w:rsidR="00320B5D" w:rsidRDefault="00FC6CF6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  <w:r w:rsidR="00FC71EC">
              <w:rPr>
                <w:w w:val="99"/>
                <w:sz w:val="20"/>
              </w:rPr>
              <w:t>.</w:t>
            </w:r>
          </w:p>
        </w:tc>
        <w:tc>
          <w:tcPr>
            <w:tcW w:w="7802" w:type="dxa"/>
          </w:tcPr>
          <w:p w14:paraId="0261086F" w14:textId="77777777" w:rsidR="000F72BB" w:rsidRDefault="000F72BB" w:rsidP="000F72BB">
            <w:pPr>
              <w:pStyle w:val="TableParagraph"/>
              <w:rPr>
                <w:i/>
                <w:sz w:val="20"/>
                <w:szCs w:val="20"/>
              </w:rPr>
            </w:pPr>
            <w:r w:rsidRPr="004E2EF6">
              <w:rPr>
                <w:b/>
                <w:sz w:val="20"/>
                <w:szCs w:val="20"/>
              </w:rPr>
              <w:t>Submission of a valid Pakistan Engineering Council (PEC) registration for the bidding company</w:t>
            </w:r>
            <w:r w:rsidRPr="004E2EF6">
              <w:rPr>
                <w:i/>
                <w:sz w:val="20"/>
                <w:szCs w:val="20"/>
              </w:rPr>
              <w:t>.</w:t>
            </w:r>
          </w:p>
          <w:p w14:paraId="2D4BAFCE" w14:textId="5F8D3D0D" w:rsidR="00894C41" w:rsidRPr="00124BFF" w:rsidRDefault="000F72BB" w:rsidP="000F72BB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4E2EF6">
              <w:rPr>
                <w:i/>
                <w:sz w:val="20"/>
                <w:szCs w:val="20"/>
              </w:rPr>
              <w:t>Has the bidder  provided a  copy of a valid certificate issued to the company by Pakistan Engineering Council (PEC) with  category C-5 or above?</w:t>
            </w:r>
          </w:p>
        </w:tc>
        <w:tc>
          <w:tcPr>
            <w:tcW w:w="1350" w:type="dxa"/>
          </w:tcPr>
          <w:p w14:paraId="4BA42FCD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74CAADA0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E73D162" w14:textId="77777777" w:rsidR="00320B5D" w:rsidRDefault="00320B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BCC" w14:paraId="6B4FEF1A" w14:textId="77777777" w:rsidTr="00DB1671">
        <w:trPr>
          <w:trHeight w:val="482"/>
        </w:trPr>
        <w:tc>
          <w:tcPr>
            <w:tcW w:w="715" w:type="dxa"/>
          </w:tcPr>
          <w:p w14:paraId="11249F74" w14:textId="51FD3E77" w:rsidR="003D4BCC" w:rsidRDefault="003D4BCC" w:rsidP="003D4B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3.</w:t>
            </w:r>
          </w:p>
        </w:tc>
        <w:tc>
          <w:tcPr>
            <w:tcW w:w="7802" w:type="dxa"/>
          </w:tcPr>
          <w:p w14:paraId="7EE9D35E" w14:textId="77777777" w:rsidR="003D4BCC" w:rsidRPr="004E2EF6" w:rsidRDefault="003D4BCC" w:rsidP="003D4BCC">
            <w:pPr>
              <w:pStyle w:val="TableParagraph"/>
              <w:spacing w:before="1" w:line="264" w:lineRule="auto"/>
              <w:ind w:left="105" w:right="92"/>
              <w:jc w:val="both"/>
              <w:rPr>
                <w:b/>
                <w:bCs/>
                <w:sz w:val="20"/>
                <w:szCs w:val="20"/>
              </w:rPr>
            </w:pPr>
            <w:r w:rsidRPr="004E2EF6">
              <w:rPr>
                <w:b/>
                <w:bCs/>
                <w:sz w:val="20"/>
                <w:szCs w:val="20"/>
              </w:rPr>
              <w:t>Submission of methodology, proposed approach, quality risk management plan and Gantt chart.</w:t>
            </w:r>
          </w:p>
          <w:p w14:paraId="4505E26F" w14:textId="6B5EBEC6" w:rsidR="003D4BCC" w:rsidRPr="002955B9" w:rsidRDefault="003D4BCC" w:rsidP="003D4BCC">
            <w:pPr>
              <w:pStyle w:val="Default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3D50CE">
              <w:rPr>
                <w:i/>
                <w:iCs/>
                <w:sz w:val="18"/>
                <w:szCs w:val="18"/>
              </w:rPr>
              <w:t>Bidder to submit an acceptance to offer Services as per the Requirements / BOQs stated in</w:t>
            </w:r>
            <w:r w:rsidRPr="003D50CE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Annex</w:t>
            </w:r>
            <w:r>
              <w:rPr>
                <w:i/>
                <w:iCs/>
                <w:sz w:val="18"/>
                <w:szCs w:val="18"/>
              </w:rPr>
              <w:t xml:space="preserve">es C,D and </w:t>
            </w:r>
            <w:r w:rsidRPr="003D50CE">
              <w:rPr>
                <w:i/>
                <w:iCs/>
                <w:sz w:val="18"/>
                <w:szCs w:val="18"/>
              </w:rPr>
              <w:t xml:space="preserve"> &amp; Annex</w:t>
            </w:r>
            <w:r>
              <w:rPr>
                <w:i/>
                <w:iCs/>
                <w:sz w:val="18"/>
                <w:szCs w:val="18"/>
              </w:rPr>
              <w:t xml:space="preserve">es E1-E3.Also </w:t>
            </w:r>
            <w:r w:rsidRPr="003D50CE">
              <w:rPr>
                <w:i/>
                <w:iCs/>
                <w:sz w:val="18"/>
                <w:szCs w:val="18"/>
              </w:rPr>
              <w:t xml:space="preserve"> refer to section 2.4.1(g) in the ITB </w:t>
            </w:r>
            <w:proofErr w:type="gramStart"/>
            <w:r w:rsidRPr="003D50CE">
              <w:rPr>
                <w:i/>
                <w:iCs/>
                <w:sz w:val="18"/>
                <w:szCs w:val="18"/>
              </w:rPr>
              <w:t>document, and</w:t>
            </w:r>
            <w:proofErr w:type="gramEnd"/>
            <w:r w:rsidRPr="003D50CE">
              <w:rPr>
                <w:i/>
                <w:iCs/>
                <w:sz w:val="18"/>
                <w:szCs w:val="18"/>
              </w:rPr>
              <w:t xml:space="preserve"> provide 1-3</w:t>
            </w:r>
            <w:r w:rsidRPr="003D50CE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pages narrative of your proposed approach/methodology, to undertake the works,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including</w:t>
            </w:r>
            <w:r w:rsidRPr="003D50CE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a Work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Plan</w:t>
            </w:r>
            <w:r w:rsidRPr="003D50CE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/</w:t>
            </w:r>
            <w:r w:rsidRPr="003D50CE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implementation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plan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(schedule)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for</w:t>
            </w:r>
            <w:r w:rsidRPr="003D50CE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each</w:t>
            </w:r>
            <w:r w:rsidRPr="003D50CE">
              <w:rPr>
                <w:i/>
                <w:iCs/>
                <w:spacing w:val="-4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lot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separately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and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for</w:t>
            </w:r>
            <w:r w:rsidRPr="003D50CE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all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activities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using</w:t>
            </w:r>
            <w:r w:rsidRPr="003D50CE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GANTT</w:t>
            </w:r>
            <w:r w:rsidRPr="003D50CE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Chart.</w:t>
            </w:r>
          </w:p>
        </w:tc>
        <w:tc>
          <w:tcPr>
            <w:tcW w:w="1350" w:type="dxa"/>
          </w:tcPr>
          <w:p w14:paraId="0DCC8622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7A42769A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2CCF13F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BCC" w14:paraId="47EEEAFF" w14:textId="77777777" w:rsidTr="00DB1671">
        <w:trPr>
          <w:trHeight w:val="482"/>
        </w:trPr>
        <w:tc>
          <w:tcPr>
            <w:tcW w:w="715" w:type="dxa"/>
          </w:tcPr>
          <w:p w14:paraId="55EEB741" w14:textId="01A1BE96" w:rsidR="003D4BCC" w:rsidRDefault="003D4BCC" w:rsidP="003D4B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4.</w:t>
            </w:r>
          </w:p>
        </w:tc>
        <w:tc>
          <w:tcPr>
            <w:tcW w:w="7802" w:type="dxa"/>
          </w:tcPr>
          <w:p w14:paraId="4C2B7EF3" w14:textId="77777777" w:rsidR="007A2BE4" w:rsidRPr="004E2EF6" w:rsidRDefault="007A2BE4" w:rsidP="007A2BE4">
            <w:pPr>
              <w:pStyle w:val="TableParagraph"/>
              <w:spacing w:line="243" w:lineRule="exact"/>
              <w:ind w:left="105"/>
              <w:rPr>
                <w:b/>
                <w:bCs/>
                <w:i/>
                <w:iCs/>
                <w:sz w:val="20"/>
                <w:szCs w:val="20"/>
              </w:rPr>
            </w:pPr>
            <w:r w:rsidRPr="004E2EF6">
              <w:rPr>
                <w:b/>
                <w:bCs/>
                <w:sz w:val="20"/>
                <w:szCs w:val="20"/>
              </w:rPr>
              <w:t>Minimum</w:t>
            </w:r>
            <w:r w:rsidRPr="004E2EF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3</w:t>
            </w:r>
            <w:r w:rsidRPr="004E2EF6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years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of</w:t>
            </w:r>
            <w:r w:rsidRPr="004E2E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experience</w:t>
            </w:r>
            <w:r w:rsidRPr="004E2EF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in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similar</w:t>
            </w:r>
            <w:r w:rsidRPr="004E2E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projects and contracts</w:t>
            </w:r>
          </w:p>
          <w:p w14:paraId="3BB20B2A" w14:textId="77777777" w:rsidR="007A2BE4" w:rsidRDefault="007A2BE4" w:rsidP="007A2BE4">
            <w:pPr>
              <w:pStyle w:val="TableParagraph"/>
              <w:jc w:val="both"/>
              <w:rPr>
                <w:i/>
                <w:iCs/>
                <w:spacing w:val="-3"/>
                <w:sz w:val="18"/>
                <w:szCs w:val="18"/>
              </w:rPr>
            </w:pPr>
            <w:r w:rsidRPr="003D50CE">
              <w:rPr>
                <w:i/>
                <w:iCs/>
                <w:sz w:val="18"/>
                <w:szCs w:val="18"/>
              </w:rPr>
              <w:t>Bidder</w:t>
            </w:r>
            <w:r w:rsidRPr="003D50CE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to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submit</w:t>
            </w:r>
            <w:r w:rsidRPr="003D50CE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proof</w:t>
            </w:r>
            <w:r w:rsidRPr="003D50CE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of</w:t>
            </w:r>
            <w:r w:rsidRPr="003D50CE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experience;</w:t>
            </w:r>
            <w:r w:rsidRPr="003D50CE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Minimum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no.</w:t>
            </w:r>
            <w:r w:rsidRPr="003D50CE">
              <w:rPr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of</w:t>
            </w:r>
            <w:r w:rsidRPr="003D50CE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3</w:t>
            </w:r>
            <w:r w:rsidRPr="003D50CE">
              <w:rPr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similar</w:t>
            </w:r>
            <w:r w:rsidRPr="003D50CE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contracts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i/>
                <w:iCs/>
                <w:spacing w:val="-2"/>
                <w:sz w:val="18"/>
                <w:szCs w:val="18"/>
              </w:rPr>
              <w:t xml:space="preserve">or purchase orders </w:t>
            </w:r>
            <w:r w:rsidRPr="003D50CE">
              <w:rPr>
                <w:i/>
                <w:iCs/>
                <w:sz w:val="18"/>
                <w:szCs w:val="18"/>
              </w:rPr>
              <w:t>(each</w:t>
            </w:r>
            <w:r w:rsidRPr="003D50CE">
              <w:rPr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costing</w:t>
            </w:r>
            <w:r w:rsidRPr="003D50CE">
              <w:rPr>
                <w:i/>
                <w:iCs/>
                <w:spacing w:val="-3"/>
                <w:sz w:val="18"/>
                <w:szCs w:val="18"/>
              </w:rPr>
              <w:t xml:space="preserve"> </w:t>
            </w:r>
          </w:p>
          <w:p w14:paraId="41F91467" w14:textId="386330C3" w:rsidR="003D4BCC" w:rsidRPr="003D5608" w:rsidRDefault="007A2BE4" w:rsidP="007A2BE4">
            <w:pPr>
              <w:pStyle w:val="Default"/>
              <w:rPr>
                <w:rFonts w:ascii="Arial Nova" w:hAnsi="Arial Nova"/>
                <w:b/>
                <w:bCs/>
                <w:sz w:val="22"/>
                <w:szCs w:val="22"/>
                <w:highlight w:val="yellow"/>
              </w:rPr>
            </w:pPr>
            <w:r w:rsidRPr="003D50CE">
              <w:rPr>
                <w:i/>
                <w:iCs/>
                <w:sz w:val="18"/>
                <w:szCs w:val="18"/>
              </w:rPr>
              <w:t>at</w:t>
            </w:r>
            <w:r w:rsidRPr="003D50CE">
              <w:rPr>
                <w:i/>
                <w:iCs/>
                <w:spacing w:val="-4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least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PKR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02-05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million)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undertaken</w:t>
            </w:r>
            <w:r w:rsidRPr="003D50CE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over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past 3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years.</w:t>
            </w:r>
          </w:p>
        </w:tc>
        <w:tc>
          <w:tcPr>
            <w:tcW w:w="1350" w:type="dxa"/>
          </w:tcPr>
          <w:p w14:paraId="0B907A74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40B66F1C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1D15D24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BCC" w14:paraId="3FE2FBF7" w14:textId="77777777" w:rsidTr="00DB1671">
        <w:trPr>
          <w:trHeight w:val="482"/>
        </w:trPr>
        <w:tc>
          <w:tcPr>
            <w:tcW w:w="715" w:type="dxa"/>
          </w:tcPr>
          <w:p w14:paraId="6F5741B2" w14:textId="1FD50655" w:rsidR="003D4BCC" w:rsidRDefault="003D4BCC" w:rsidP="003D4B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5.</w:t>
            </w:r>
          </w:p>
        </w:tc>
        <w:tc>
          <w:tcPr>
            <w:tcW w:w="7802" w:type="dxa"/>
          </w:tcPr>
          <w:p w14:paraId="02E247E3" w14:textId="77777777" w:rsidR="007262DE" w:rsidRPr="004E2EF6" w:rsidRDefault="007262DE" w:rsidP="007262DE">
            <w:pPr>
              <w:pStyle w:val="TableParagraph"/>
              <w:spacing w:before="1" w:line="264" w:lineRule="auto"/>
              <w:ind w:left="105" w:right="87"/>
              <w:jc w:val="both"/>
              <w:rPr>
                <w:b/>
                <w:bCs/>
                <w:sz w:val="20"/>
                <w:szCs w:val="20"/>
              </w:rPr>
            </w:pPr>
            <w:r w:rsidRPr="004E2EF6">
              <w:rPr>
                <w:b/>
                <w:bCs/>
                <w:sz w:val="20"/>
                <w:szCs w:val="20"/>
              </w:rPr>
              <w:t>Technical Staff, including PEC Registered Project manager (1), Assistant Civil Engineer (1)</w:t>
            </w:r>
            <w:r w:rsidRPr="004E2EF6">
              <w:rPr>
                <w:b/>
                <w:bCs/>
                <w:spacing w:val="-44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and</w:t>
            </w:r>
            <w:r w:rsidRPr="004E2E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Diploma</w:t>
            </w:r>
            <w:r w:rsidRPr="004E2E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Engineers (2)</w:t>
            </w:r>
            <w:r w:rsidRPr="004E2E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1802F32" w14:textId="3DEC8EC8" w:rsidR="003D4BCC" w:rsidRPr="00751BB7" w:rsidRDefault="007262DE" w:rsidP="007262DE">
            <w:pPr>
              <w:pStyle w:val="Default"/>
              <w:jc w:val="both"/>
              <w:rPr>
                <w:rFonts w:ascii="Arial Nova" w:hAnsi="Arial Nova"/>
                <w:sz w:val="22"/>
                <w:szCs w:val="22"/>
                <w:highlight w:val="yellow"/>
              </w:rPr>
            </w:pPr>
            <w:r w:rsidRPr="003D50CE">
              <w:rPr>
                <w:i/>
                <w:iCs/>
                <w:sz w:val="18"/>
                <w:szCs w:val="18"/>
              </w:rPr>
              <w:t>Bidder to submit an Organogram and profiles/CVs of key staff to be assigned to the</w:t>
            </w:r>
            <w:r w:rsidRPr="003D50CE">
              <w:rPr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>contract.</w:t>
            </w:r>
            <w:r w:rsidRPr="003D50CE">
              <w:rPr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Please</w:t>
            </w:r>
            <w:r w:rsidRPr="003D50CE">
              <w:rPr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only</w:t>
            </w:r>
            <w:r w:rsidRPr="003D50CE">
              <w:rPr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profile</w:t>
            </w:r>
            <w:r w:rsidRPr="003D50CE">
              <w:rPr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individuals</w:t>
            </w:r>
            <w:r w:rsidRPr="003D50CE">
              <w:rPr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that</w:t>
            </w:r>
            <w:r w:rsidRPr="003D50CE">
              <w:rPr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will</w:t>
            </w:r>
            <w:r w:rsidRPr="003D50CE"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directly</w:t>
            </w:r>
            <w:r w:rsidRPr="003D50CE">
              <w:rPr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be</w:t>
            </w:r>
            <w:r w:rsidRPr="003D50CE">
              <w:rPr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working</w:t>
            </w:r>
            <w:r w:rsidRPr="003D50CE">
              <w:rPr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on</w:t>
            </w:r>
            <w:r w:rsidRPr="003D50CE">
              <w:rPr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this</w:t>
            </w:r>
            <w:r w:rsidRPr="003D50CE">
              <w:rPr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project.</w:t>
            </w:r>
            <w:r w:rsidRPr="003D50CE">
              <w:rPr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Clearly</w:t>
            </w:r>
            <w:r w:rsidRPr="003D50CE">
              <w:rPr>
                <w:i/>
                <w:iCs/>
                <w:spacing w:val="-43"/>
                <w:sz w:val="18"/>
                <w:szCs w:val="18"/>
              </w:rPr>
              <w:t xml:space="preserve">           </w:t>
            </w:r>
            <w:r w:rsidRPr="003D50CE">
              <w:rPr>
                <w:i/>
                <w:iCs/>
                <w:sz w:val="18"/>
                <w:szCs w:val="18"/>
              </w:rPr>
              <w:t>identify</w:t>
            </w:r>
            <w:r w:rsidRPr="003D50CE">
              <w:rPr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the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project</w:t>
            </w:r>
            <w:r w:rsidRPr="003D50CE">
              <w:rPr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manager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2D9F4970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52D110F9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39850A25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D4BCC" w14:paraId="48BEABE0" w14:textId="77777777" w:rsidTr="00DB1671">
        <w:trPr>
          <w:trHeight w:val="482"/>
        </w:trPr>
        <w:tc>
          <w:tcPr>
            <w:tcW w:w="715" w:type="dxa"/>
          </w:tcPr>
          <w:p w14:paraId="57A0FF08" w14:textId="7C6C13D4" w:rsidR="003D4BCC" w:rsidRDefault="003D4BCC" w:rsidP="003D4BCC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6.</w:t>
            </w:r>
          </w:p>
        </w:tc>
        <w:tc>
          <w:tcPr>
            <w:tcW w:w="7802" w:type="dxa"/>
          </w:tcPr>
          <w:p w14:paraId="5664BDD5" w14:textId="493E18FA" w:rsidR="003D4BCC" w:rsidRPr="00F25699" w:rsidRDefault="007262DE" w:rsidP="007262DE">
            <w:pPr>
              <w:pStyle w:val="Default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4E2EF6">
              <w:rPr>
                <w:b/>
                <w:bCs/>
                <w:sz w:val="20"/>
                <w:szCs w:val="20"/>
              </w:rPr>
              <w:t>Financial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Capacity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-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Audit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Reports/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Bank</w:t>
            </w:r>
            <w:r w:rsidRPr="004E2EF6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Statements/</w:t>
            </w:r>
            <w:r w:rsidRPr="004E2EF6"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Annual</w:t>
            </w:r>
            <w:r w:rsidRPr="004E2EF6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E2EF6">
              <w:rPr>
                <w:b/>
                <w:bCs/>
                <w:sz w:val="20"/>
                <w:szCs w:val="20"/>
              </w:rPr>
              <w:t>Turnover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 xml:space="preserve">                        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D50CE">
              <w:rPr>
                <w:i/>
                <w:iCs/>
                <w:sz w:val="18"/>
                <w:szCs w:val="18"/>
              </w:rPr>
              <w:t>Bidder to submit proof of financial capacity (last financial year bank statement or audit report report), showing annual turnover amount of at least USD 30,000 - USD 50,000 or equivalent in local currency.</w:t>
            </w:r>
          </w:p>
        </w:tc>
        <w:tc>
          <w:tcPr>
            <w:tcW w:w="1350" w:type="dxa"/>
          </w:tcPr>
          <w:p w14:paraId="71D36BBE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56D95048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9E9C886" w14:textId="77777777" w:rsidR="003D4BCC" w:rsidRDefault="003D4BCC" w:rsidP="003D4BC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E" w14:paraId="620B2448" w14:textId="77777777" w:rsidTr="00DB1671">
        <w:trPr>
          <w:trHeight w:val="482"/>
        </w:trPr>
        <w:tc>
          <w:tcPr>
            <w:tcW w:w="715" w:type="dxa"/>
          </w:tcPr>
          <w:p w14:paraId="0559592F" w14:textId="6EAA48D0" w:rsidR="007262DE" w:rsidRPr="00656709" w:rsidRDefault="007262DE" w:rsidP="007262DE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  <w:r w:rsidRPr="00656709">
              <w:rPr>
                <w:w w:val="99"/>
                <w:sz w:val="20"/>
              </w:rPr>
              <w:t>.</w:t>
            </w:r>
          </w:p>
        </w:tc>
        <w:tc>
          <w:tcPr>
            <w:tcW w:w="7802" w:type="dxa"/>
          </w:tcPr>
          <w:p w14:paraId="02B3E06D" w14:textId="77777777" w:rsidR="007262DE" w:rsidRPr="004E2EF6" w:rsidRDefault="007262DE" w:rsidP="007262DE">
            <w:pPr>
              <w:pStyle w:val="TableParagraph"/>
              <w:spacing w:before="1"/>
              <w:ind w:left="105"/>
              <w:rPr>
                <w:b/>
                <w:bCs/>
                <w:sz w:val="20"/>
                <w:szCs w:val="20"/>
              </w:rPr>
            </w:pPr>
            <w:r w:rsidRPr="004E2EF6">
              <w:rPr>
                <w:b/>
                <w:bCs/>
                <w:sz w:val="20"/>
                <w:szCs w:val="20"/>
              </w:rPr>
              <w:t>Delivery / Completion Time – Please mention the proposed number of days/months for completion of civil work jobs under the offered lot(s)</w:t>
            </w:r>
          </w:p>
          <w:p w14:paraId="4FBF102D" w14:textId="49B57031" w:rsidR="007262DE" w:rsidRPr="00656709" w:rsidRDefault="007262DE" w:rsidP="007262DE">
            <w:pPr>
              <w:pStyle w:val="TableParagraph"/>
              <w:spacing w:line="252" w:lineRule="exact"/>
              <w:jc w:val="both"/>
              <w:rPr>
                <w:rFonts w:ascii="Arial Nova" w:hAnsi="Arial Nova"/>
                <w:sz w:val="20"/>
                <w:szCs w:val="20"/>
              </w:rPr>
            </w:pPr>
            <w:r w:rsidRPr="003D50CE">
              <w:rPr>
                <w:i/>
                <w:iCs/>
                <w:sz w:val="18"/>
                <w:szCs w:val="18"/>
              </w:rPr>
              <w:t>Note: UNHCR’s expected completion time is 30 days and expects bidders to have enough capacity to undertake works simultaneously (if applying for multiple lots).</w:t>
            </w:r>
          </w:p>
        </w:tc>
        <w:tc>
          <w:tcPr>
            <w:tcW w:w="1350" w:type="dxa"/>
          </w:tcPr>
          <w:p w14:paraId="6FDC7FB6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791C627F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0FBAC3B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E" w14:paraId="7AD2299C" w14:textId="77777777" w:rsidTr="00DB1671">
        <w:trPr>
          <w:trHeight w:val="482"/>
        </w:trPr>
        <w:tc>
          <w:tcPr>
            <w:tcW w:w="715" w:type="dxa"/>
          </w:tcPr>
          <w:p w14:paraId="34D1274C" w14:textId="36841CCF" w:rsidR="007262DE" w:rsidRDefault="009C10F7" w:rsidP="007262DE">
            <w:pPr>
              <w:pStyle w:val="TableParagraph"/>
              <w:spacing w:line="243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262DE">
              <w:rPr>
                <w:w w:val="99"/>
                <w:sz w:val="20"/>
              </w:rPr>
              <w:t>8.</w:t>
            </w:r>
          </w:p>
        </w:tc>
        <w:tc>
          <w:tcPr>
            <w:tcW w:w="7802" w:type="dxa"/>
          </w:tcPr>
          <w:p w14:paraId="5FA70C89" w14:textId="77777777" w:rsidR="007262DE" w:rsidRPr="00736E1F" w:rsidRDefault="007262DE" w:rsidP="007262DE">
            <w:pPr>
              <w:jc w:val="both"/>
              <w:rPr>
                <w:rFonts w:ascii="Arial Nova" w:eastAsia="Arial Unicode MS" w:hAnsi="Arial Nova"/>
                <w:b/>
                <w:sz w:val="20"/>
                <w:szCs w:val="20"/>
              </w:rPr>
            </w:pPr>
            <w:r w:rsidRPr="00736E1F">
              <w:rPr>
                <w:rFonts w:ascii="Arial Nova" w:eastAsia="Arial Unicode MS" w:hAnsi="Arial Nova"/>
                <w:b/>
                <w:sz w:val="20"/>
                <w:szCs w:val="20"/>
              </w:rPr>
              <w:t>UNHCR General Conditions of Contracts for the Provision of Goods and Services  (July 2018).</w:t>
            </w:r>
          </w:p>
          <w:p w14:paraId="56DD50B2" w14:textId="7F5EE096" w:rsidR="007262DE" w:rsidRPr="00FD2DB1" w:rsidRDefault="007262DE" w:rsidP="007262DE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 the bidder acknowledged the UNHCR General Conditions of Contracts for the Provision of Goods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and Services  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(July 2018)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( Annex </w:t>
            </w:r>
            <w:r w:rsidR="000237B2">
              <w:rPr>
                <w:rFonts w:ascii="Arial Nova" w:hAnsi="Arial Nova"/>
                <w:i/>
                <w:iCs/>
                <w:sz w:val="18"/>
                <w:szCs w:val="18"/>
              </w:rPr>
              <w:t>F</w:t>
            </w:r>
            <w:proofErr w:type="gramStart"/>
            <w:r>
              <w:rPr>
                <w:rFonts w:ascii="Arial Nova" w:hAnsi="Arial Nova"/>
                <w:i/>
                <w:iCs/>
                <w:sz w:val="18"/>
                <w:szCs w:val="18"/>
              </w:rPr>
              <w:t>).</w:t>
            </w:r>
            <w:proofErr w:type="gramEnd"/>
          </w:p>
        </w:tc>
        <w:tc>
          <w:tcPr>
            <w:tcW w:w="1350" w:type="dxa"/>
          </w:tcPr>
          <w:p w14:paraId="036D9E73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1F6456D4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6763CD91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E" w14:paraId="40299466" w14:textId="77777777" w:rsidTr="00DB1671">
        <w:trPr>
          <w:trHeight w:val="482"/>
        </w:trPr>
        <w:tc>
          <w:tcPr>
            <w:tcW w:w="715" w:type="dxa"/>
          </w:tcPr>
          <w:p w14:paraId="1B4C386E" w14:textId="05521528" w:rsidR="007262DE" w:rsidRDefault="009C10F7" w:rsidP="007262DE">
            <w:pPr>
              <w:pStyle w:val="TableParagraph"/>
              <w:spacing w:line="243" w:lineRule="exact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 w:rsidR="007262DE">
              <w:rPr>
                <w:w w:val="99"/>
                <w:sz w:val="20"/>
              </w:rPr>
              <w:t>9.</w:t>
            </w:r>
          </w:p>
        </w:tc>
        <w:tc>
          <w:tcPr>
            <w:tcW w:w="7802" w:type="dxa"/>
          </w:tcPr>
          <w:p w14:paraId="32C4C81C" w14:textId="77777777" w:rsidR="007262DE" w:rsidRPr="00EF184A" w:rsidRDefault="007262DE" w:rsidP="007262DE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EF184A">
              <w:rPr>
                <w:rFonts w:ascii="Arial Nova" w:hAnsi="Arial Nova"/>
                <w:b/>
                <w:bCs/>
                <w:sz w:val="20"/>
                <w:szCs w:val="20"/>
              </w:rPr>
              <w:t xml:space="preserve">Vendor Registration Form </w:t>
            </w:r>
          </w:p>
          <w:p w14:paraId="561D954C" w14:textId="654FEFA7" w:rsidR="007262DE" w:rsidRPr="00FD2DB1" w:rsidRDefault="007262DE" w:rsidP="007262DE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 the bidder provided signed/stamped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a copy of </w:t>
            </w:r>
            <w:r w:rsidRPr="00A96316">
              <w:rPr>
                <w:rFonts w:ascii="Arial Nova" w:hAnsi="Arial Nova"/>
                <w:i/>
                <w:iCs/>
                <w:sz w:val="18"/>
                <w:szCs w:val="18"/>
              </w:rPr>
              <w:t>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Vendor Registration Form?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(Annex </w:t>
            </w:r>
            <w:r w:rsidR="000237B2">
              <w:rPr>
                <w:rFonts w:ascii="Arial Nova" w:hAnsi="Arial Nova"/>
                <w:i/>
                <w:iCs/>
                <w:sz w:val="18"/>
                <w:szCs w:val="18"/>
              </w:rPr>
              <w:t>G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).(If not 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lastRenderedPageBreak/>
              <w:t>Already Registered with UNHCR as a vendor or on  UNGM).</w:t>
            </w:r>
          </w:p>
        </w:tc>
        <w:tc>
          <w:tcPr>
            <w:tcW w:w="1350" w:type="dxa"/>
          </w:tcPr>
          <w:p w14:paraId="47F56D6F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2D741996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A06564C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62DE" w14:paraId="788FE3AD" w14:textId="77777777" w:rsidTr="00DB1671">
        <w:trPr>
          <w:trHeight w:val="482"/>
        </w:trPr>
        <w:tc>
          <w:tcPr>
            <w:tcW w:w="715" w:type="dxa"/>
          </w:tcPr>
          <w:p w14:paraId="60383BA1" w14:textId="551536DC" w:rsidR="007262DE" w:rsidRDefault="007262DE" w:rsidP="007262DE">
            <w:pPr>
              <w:pStyle w:val="TableParagraph"/>
              <w:spacing w:line="243" w:lineRule="exact"/>
              <w:ind w:left="107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10.</w:t>
            </w:r>
          </w:p>
        </w:tc>
        <w:tc>
          <w:tcPr>
            <w:tcW w:w="7802" w:type="dxa"/>
          </w:tcPr>
          <w:p w14:paraId="514D6411" w14:textId="7B15FFC7" w:rsidR="007262DE" w:rsidRPr="00024671" w:rsidRDefault="007262DE" w:rsidP="007262DE">
            <w:pPr>
              <w:pStyle w:val="Default"/>
              <w:jc w:val="both"/>
              <w:rPr>
                <w:rFonts w:ascii="Arial Nova" w:hAnsi="Arial Nova"/>
                <w:b/>
                <w:bCs/>
                <w:sz w:val="20"/>
                <w:szCs w:val="20"/>
              </w:rPr>
            </w:pPr>
            <w:r w:rsidRPr="00024671">
              <w:rPr>
                <w:rFonts w:ascii="Arial Nova" w:hAnsi="Arial Nova"/>
                <w:b/>
                <w:bCs/>
                <w:sz w:val="20"/>
                <w:szCs w:val="20"/>
              </w:rPr>
              <w:t>UN Supplier Code of Conduct</w:t>
            </w:r>
          </w:p>
          <w:p w14:paraId="2104D105" w14:textId="77777777" w:rsidR="007262DE" w:rsidRDefault="007262DE" w:rsidP="007262DE">
            <w:pPr>
              <w:pStyle w:val="Default"/>
              <w:jc w:val="both"/>
              <w:rPr>
                <w:rFonts w:ascii="Arial Nova" w:hAnsi="Arial Nova"/>
                <w:i/>
                <w:iCs/>
                <w:sz w:val="18"/>
                <w:szCs w:val="18"/>
              </w:rPr>
            </w:pP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>Has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the</w:t>
            </w:r>
            <w:r w:rsidRPr="00E26D64">
              <w:rPr>
                <w:rFonts w:ascii="Arial Nova" w:hAnsi="Arial Nova"/>
                <w:i/>
                <w:iCs/>
                <w:sz w:val="18"/>
                <w:szCs w:val="18"/>
              </w:rPr>
              <w:t xml:space="preserve"> bidder submitted acknowledged/signed copy of UN Supplier Code of Conduct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.(Annex   </w:t>
            </w:r>
          </w:p>
          <w:p w14:paraId="68546DAC" w14:textId="4C1E2923" w:rsidR="007262DE" w:rsidRPr="00FD2DB1" w:rsidRDefault="007262DE" w:rsidP="007262DE">
            <w:pPr>
              <w:pStyle w:val="TableParagraph"/>
              <w:spacing w:line="252" w:lineRule="exact"/>
              <w:jc w:val="both"/>
              <w:rPr>
                <w:rFonts w:ascii="Arial Nova" w:hAnsi="Arial Nova"/>
                <w:b/>
                <w:sz w:val="20"/>
                <w:szCs w:val="20"/>
              </w:rPr>
            </w:pPr>
            <w:r>
              <w:rPr>
                <w:rFonts w:ascii="Arial Nova" w:hAnsi="Arial Nova"/>
                <w:i/>
                <w:iCs/>
                <w:sz w:val="18"/>
                <w:szCs w:val="18"/>
              </w:rPr>
              <w:t xml:space="preserve"> </w:t>
            </w:r>
            <w:r w:rsidR="00C226A6">
              <w:rPr>
                <w:rFonts w:ascii="Arial Nova" w:hAnsi="Arial Nova"/>
                <w:i/>
                <w:iCs/>
                <w:sz w:val="18"/>
                <w:szCs w:val="18"/>
              </w:rPr>
              <w:t>H</w:t>
            </w:r>
            <w:r>
              <w:rPr>
                <w:rFonts w:ascii="Arial Nova" w:hAnsi="Arial Nova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14:paraId="0A0045B1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8" w:type="dxa"/>
          </w:tcPr>
          <w:p w14:paraId="477E417C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1A31600" w14:textId="77777777" w:rsidR="007262DE" w:rsidRDefault="007262DE" w:rsidP="007262D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1A2AEFB" w14:textId="77777777" w:rsidR="00813E29" w:rsidRDefault="00813E29">
      <w:pPr>
        <w:pStyle w:val="BodyText"/>
        <w:spacing w:line="278" w:lineRule="auto"/>
        <w:ind w:left="100" w:right="885"/>
      </w:pPr>
    </w:p>
    <w:p w14:paraId="09AF60E5" w14:textId="63C6EDEE" w:rsidR="004E30E2" w:rsidRDefault="00DE20D3">
      <w:pPr>
        <w:pStyle w:val="BodyText"/>
        <w:spacing w:line="278" w:lineRule="auto"/>
        <w:ind w:left="100" w:right="885"/>
      </w:pPr>
      <w:r>
        <w:t xml:space="preserve">*Please attach relevant/supporting documents for each of the above, </w:t>
      </w:r>
      <w:proofErr w:type="gramStart"/>
      <w:r>
        <w:t>e.g.</w:t>
      </w:r>
      <w:proofErr w:type="gramEnd"/>
      <w:r>
        <w:t xml:space="preserve"> PEC license, POs/Work orders for past/ongoing projects, Organogram and profiles/CVs, Audit</w:t>
      </w:r>
      <w:r>
        <w:rPr>
          <w:spacing w:val="-38"/>
        </w:rPr>
        <w:t xml:space="preserve"> </w:t>
      </w:r>
      <w:r>
        <w:t>report/bank statements, Work</w:t>
      </w:r>
      <w:r>
        <w:rPr>
          <w:spacing w:val="-3"/>
        </w:rPr>
        <w:t xml:space="preserve"> </w:t>
      </w:r>
      <w:r>
        <w:t>plan, etc.</w:t>
      </w:r>
    </w:p>
    <w:p w14:paraId="2824D648" w14:textId="77777777" w:rsidR="004E30E2" w:rsidRDefault="004E30E2">
      <w:pPr>
        <w:spacing w:before="12"/>
        <w:rPr>
          <w:i/>
          <w:sz w:val="15"/>
        </w:rPr>
      </w:pPr>
    </w:p>
    <w:p w14:paraId="283D5EA0" w14:textId="77777777" w:rsidR="004E30E2" w:rsidRDefault="00DE20D3">
      <w:pPr>
        <w:spacing w:line="276" w:lineRule="auto"/>
        <w:ind w:left="100" w:right="104"/>
        <w:jc w:val="both"/>
        <w:rPr>
          <w:b/>
          <w:sz w:val="20"/>
        </w:rPr>
      </w:pPr>
      <w:r>
        <w:rPr>
          <w:b/>
          <w:u w:val="single"/>
        </w:rPr>
        <w:t>IMPORTANT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NOTE:</w:t>
      </w:r>
      <w:r>
        <w:rPr>
          <w:b/>
          <w:spacing w:val="-8"/>
        </w:rPr>
        <w:t xml:space="preserve"> </w:t>
      </w:r>
      <w:r>
        <w:rPr>
          <w:sz w:val="20"/>
        </w:rPr>
        <w:t>Since</w:t>
      </w:r>
      <w:r>
        <w:rPr>
          <w:spacing w:val="-5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above</w:t>
      </w:r>
      <w:r>
        <w:rPr>
          <w:spacing w:val="-5"/>
          <w:sz w:val="20"/>
        </w:rPr>
        <w:t xml:space="preserve"> </w:t>
      </w:r>
      <w:r>
        <w:rPr>
          <w:sz w:val="20"/>
        </w:rPr>
        <w:t>tables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related</w:t>
      </w:r>
      <w:r>
        <w:rPr>
          <w:spacing w:val="-5"/>
          <w:sz w:val="20"/>
        </w:rPr>
        <w:t xml:space="preserve"> </w:t>
      </w:r>
      <w:r>
        <w:rPr>
          <w:sz w:val="20"/>
        </w:rPr>
        <w:t>attachments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evaluate</w:t>
      </w:r>
      <w:r>
        <w:rPr>
          <w:spacing w:val="-5"/>
          <w:sz w:val="20"/>
        </w:rPr>
        <w:t xml:space="preserve"> </w:t>
      </w:r>
      <w:r>
        <w:rPr>
          <w:sz w:val="20"/>
        </w:rPr>
        <w:t>technical</w:t>
      </w:r>
      <w:r>
        <w:rPr>
          <w:spacing w:val="-6"/>
          <w:sz w:val="20"/>
        </w:rPr>
        <w:t xml:space="preserve"> </w:t>
      </w:r>
      <w:r>
        <w:rPr>
          <w:sz w:val="20"/>
        </w:rPr>
        <w:t>bids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decide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6"/>
          <w:sz w:val="20"/>
        </w:rPr>
        <w:t xml:space="preserve"> </w:t>
      </w:r>
      <w:r>
        <w:rPr>
          <w:sz w:val="20"/>
        </w:rPr>
        <w:t>qualification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or otherwise, therefore, please provide complete and clear information duly substantiated by documentary proof. </w:t>
      </w:r>
      <w:r>
        <w:rPr>
          <w:b/>
          <w:color w:val="FF0000"/>
          <w:sz w:val="20"/>
          <w:u w:val="single" w:color="FF0000"/>
        </w:rPr>
        <w:t xml:space="preserve">Failure to provide the </w:t>
      </w:r>
      <w:proofErr w:type="gramStart"/>
      <w:r>
        <w:rPr>
          <w:b/>
          <w:color w:val="FF0000"/>
          <w:sz w:val="20"/>
          <w:u w:val="single" w:color="FF0000"/>
        </w:rPr>
        <w:t>above mentioned</w:t>
      </w:r>
      <w:proofErr w:type="gramEnd"/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documents with your technical bid at the time of submission may lead to disqualification. Please note that only relevant information mentioned in article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2.4.1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should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4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submitted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as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irrelevant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information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not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3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considered.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Since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the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evaluation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Committee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will</w:t>
      </w:r>
      <w:r>
        <w:rPr>
          <w:b/>
          <w:color w:val="FF0000"/>
          <w:spacing w:val="-7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be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short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on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time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for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evaluating</w:t>
      </w:r>
      <w:r>
        <w:rPr>
          <w:b/>
          <w:color w:val="FF0000"/>
          <w:spacing w:val="-6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large</w:t>
      </w:r>
      <w:r>
        <w:rPr>
          <w:b/>
          <w:color w:val="FF0000"/>
          <w:spacing w:val="-5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number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of bids therefore, provision of required information in orderly manner is highly desirable which will facilitate evaluation of bids. Please provide a “Table of</w:t>
      </w:r>
      <w:r>
        <w:rPr>
          <w:b/>
          <w:color w:val="FF0000"/>
          <w:spacing w:val="1"/>
          <w:sz w:val="20"/>
        </w:rPr>
        <w:t xml:space="preserve"> </w:t>
      </w:r>
      <w:r>
        <w:rPr>
          <w:b/>
          <w:color w:val="FF0000"/>
          <w:sz w:val="20"/>
          <w:u w:val="single" w:color="FF0000"/>
        </w:rPr>
        <w:t>Contents”</w:t>
      </w:r>
      <w:r>
        <w:rPr>
          <w:b/>
          <w:color w:val="FF0000"/>
          <w:spacing w:val="-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duly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cross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referenced</w:t>
      </w:r>
      <w:r>
        <w:rPr>
          <w:b/>
          <w:color w:val="FF0000"/>
          <w:spacing w:val="2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with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relevant</w:t>
      </w:r>
      <w:r>
        <w:rPr>
          <w:b/>
          <w:color w:val="FF0000"/>
          <w:spacing w:val="-1"/>
          <w:sz w:val="20"/>
          <w:u w:val="single" w:color="FF0000"/>
        </w:rPr>
        <w:t xml:space="preserve"> </w:t>
      </w:r>
      <w:r>
        <w:rPr>
          <w:b/>
          <w:color w:val="FF0000"/>
          <w:sz w:val="20"/>
          <w:u w:val="single" w:color="FF0000"/>
        </w:rPr>
        <w:t>attachments</w:t>
      </w:r>
      <w:r>
        <w:rPr>
          <w:b/>
          <w:color w:val="FF0000"/>
          <w:sz w:val="20"/>
        </w:rPr>
        <w:t>.</w:t>
      </w:r>
    </w:p>
    <w:sectPr w:rsidR="004E30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260" w:right="1320" w:bottom="1200" w:left="1340" w:header="232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588ED" w14:textId="77777777" w:rsidR="00BC7D47" w:rsidRDefault="00BC7D47">
      <w:r>
        <w:separator/>
      </w:r>
    </w:p>
  </w:endnote>
  <w:endnote w:type="continuationSeparator" w:id="0">
    <w:p w14:paraId="624A197C" w14:textId="77777777" w:rsidR="00BC7D47" w:rsidRDefault="00B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342F" w14:textId="77777777" w:rsidR="00DB1671" w:rsidRDefault="00DB1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1BDA" w14:textId="68C98DE1" w:rsidR="004E30E2" w:rsidRDefault="002925BB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3E654838" wp14:editId="2007DD82">
              <wp:simplePos x="0" y="0"/>
              <wp:positionH relativeFrom="page">
                <wp:posOffset>8505190</wp:posOffset>
              </wp:positionH>
              <wp:positionV relativeFrom="page">
                <wp:posOffset>6988175</wp:posOffset>
              </wp:positionV>
              <wp:extent cx="691515" cy="166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215FD" w14:textId="77777777" w:rsidR="004E30E2" w:rsidRDefault="00DE20D3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483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69.7pt;margin-top:550.25pt;width:54.45pt;height:13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" filled="f" stroked="f">
              <v:textbox inset="0,0,0,0">
                <w:txbxContent>
                  <w:p w14:paraId="0AB215FD" w14:textId="77777777" w:rsidR="004E30E2" w:rsidRDefault="00DE20D3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F9C2" w14:textId="77777777" w:rsidR="00DB1671" w:rsidRDefault="00DB1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01EB" w14:textId="77777777" w:rsidR="00BC7D47" w:rsidRDefault="00BC7D47">
      <w:r>
        <w:separator/>
      </w:r>
    </w:p>
  </w:footnote>
  <w:footnote w:type="continuationSeparator" w:id="0">
    <w:p w14:paraId="3747E57F" w14:textId="77777777" w:rsidR="00BC7D47" w:rsidRDefault="00BC7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ACD2" w14:textId="77777777" w:rsidR="00DB1671" w:rsidRDefault="00DB1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E7B3" w14:textId="0EBE6616" w:rsidR="004E30E2" w:rsidRDefault="00C1046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68C3E641" wp14:editId="01239BFD">
              <wp:simplePos x="0" y="0"/>
              <wp:positionH relativeFrom="page">
                <wp:posOffset>6826250</wp:posOffset>
              </wp:positionH>
              <wp:positionV relativeFrom="topMargin">
                <wp:align>bottom</wp:align>
              </wp:positionV>
              <wp:extent cx="2292350" cy="292100"/>
              <wp:effectExtent l="0" t="0" r="12700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6F4F3" w14:textId="5CB1FB13" w:rsidR="004E30E2" w:rsidRPr="0041465A" w:rsidRDefault="00C60511" w:rsidP="009F5BA4">
                          <w:pPr>
                            <w:spacing w:line="245" w:lineRule="exact"/>
                            <w:rPr>
                              <w:b/>
                              <w:i/>
                              <w:color w:val="0070C0"/>
                            </w:rPr>
                          </w:pP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ITB NO. 2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02</w:t>
                          </w:r>
                          <w:r>
                            <w:rPr>
                              <w:b/>
                              <w:color w:val="0070C0"/>
                              <w:sz w:val="24"/>
                            </w:rPr>
                            <w:t>2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/SOP/SC</w:t>
                          </w:r>
                          <w:r w:rsidR="00421E14" w:rsidRPr="0041465A">
                            <w:rPr>
                              <w:b/>
                              <w:color w:val="0070C0"/>
                              <w:sz w:val="24"/>
                            </w:rPr>
                            <w:t>U</w:t>
                          </w:r>
                          <w:r w:rsidR="00815BE7" w:rsidRPr="0041465A">
                            <w:rPr>
                              <w:b/>
                              <w:color w:val="0070C0"/>
                              <w:sz w:val="24"/>
                            </w:rPr>
                            <w:t>/</w:t>
                          </w:r>
                          <w:r w:rsidR="00C10463" w:rsidRPr="0041465A">
                            <w:rPr>
                              <w:b/>
                              <w:color w:val="0070C0"/>
                              <w:sz w:val="24"/>
                            </w:rPr>
                            <w:t>ITB/0</w:t>
                          </w:r>
                          <w:r w:rsidR="00221A78">
                            <w:rPr>
                              <w:b/>
                              <w:color w:val="0070C0"/>
                              <w:sz w:val="24"/>
                            </w:rPr>
                            <w:t>1</w:t>
                          </w:r>
                          <w:r w:rsidR="00725AF0">
                            <w:rPr>
                              <w:b/>
                              <w:color w:val="0070C0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C3E6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5pt;margin-top:0;width:180.5pt;height:23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" filled="f" stroked="f">
              <v:textbox inset="0,0,0,0">
                <w:txbxContent>
                  <w:p w14:paraId="5C56F4F3" w14:textId="5CB1FB13" w:rsidR="004E30E2" w:rsidRPr="0041465A" w:rsidRDefault="00C60511" w:rsidP="009F5BA4">
                    <w:pPr>
                      <w:spacing w:line="245" w:lineRule="exact"/>
                      <w:rPr>
                        <w:b/>
                        <w:i/>
                        <w:color w:val="0070C0"/>
                      </w:rPr>
                    </w:pPr>
                    <w:r>
                      <w:rPr>
                        <w:b/>
                        <w:color w:val="0070C0"/>
                        <w:sz w:val="24"/>
                      </w:rPr>
                      <w:t>ITB NO. 2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02</w:t>
                    </w:r>
                    <w:r>
                      <w:rPr>
                        <w:b/>
                        <w:color w:val="0070C0"/>
                        <w:sz w:val="24"/>
                      </w:rPr>
                      <w:t>2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/SOP/SC</w:t>
                    </w:r>
                    <w:r w:rsidR="00421E14" w:rsidRPr="0041465A">
                      <w:rPr>
                        <w:b/>
                        <w:color w:val="0070C0"/>
                        <w:sz w:val="24"/>
                      </w:rPr>
                      <w:t>U</w:t>
                    </w:r>
                    <w:r w:rsidR="00815BE7" w:rsidRPr="0041465A">
                      <w:rPr>
                        <w:b/>
                        <w:color w:val="0070C0"/>
                        <w:sz w:val="24"/>
                      </w:rPr>
                      <w:t>/</w:t>
                    </w:r>
                    <w:r w:rsidR="00C10463" w:rsidRPr="0041465A">
                      <w:rPr>
                        <w:b/>
                        <w:color w:val="0070C0"/>
                        <w:sz w:val="24"/>
                      </w:rPr>
                      <w:t>ITB/0</w:t>
                    </w:r>
                    <w:r w:rsidR="00221A78">
                      <w:rPr>
                        <w:b/>
                        <w:color w:val="0070C0"/>
                        <w:sz w:val="24"/>
                      </w:rPr>
                      <w:t>1</w:t>
                    </w:r>
                    <w:r w:rsidR="00725AF0">
                      <w:rPr>
                        <w:b/>
                        <w:color w:val="0070C0"/>
                        <w:sz w:val="24"/>
                      </w:rPr>
                      <w:t>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DE20D3">
      <w:rPr>
        <w:noProof/>
      </w:rPr>
      <w:drawing>
        <wp:anchor distT="0" distB="0" distL="0" distR="0" simplePos="0" relativeHeight="487450624" behindDoc="1" locked="0" layoutInCell="1" allowOverlap="1" wp14:anchorId="50314458" wp14:editId="0D17B7BE">
          <wp:simplePos x="0" y="0"/>
          <wp:positionH relativeFrom="page">
            <wp:posOffset>733044</wp:posOffset>
          </wp:positionH>
          <wp:positionV relativeFrom="page">
            <wp:posOffset>147566</wp:posOffset>
          </wp:positionV>
          <wp:extent cx="633983" cy="6556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983" cy="655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25BB"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61F0AA58" wp14:editId="5AC8D0D0">
              <wp:simplePos x="0" y="0"/>
              <wp:positionH relativeFrom="page">
                <wp:posOffset>3175635</wp:posOffset>
              </wp:positionH>
              <wp:positionV relativeFrom="page">
                <wp:posOffset>479425</wp:posOffset>
              </wp:positionV>
              <wp:extent cx="3710305" cy="2044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30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9068CE" w14:textId="2FB44A64" w:rsidR="004E30E2" w:rsidRPr="00815BE7" w:rsidRDefault="00DE20D3">
                          <w:pPr>
                            <w:spacing w:line="306" w:lineRule="exact"/>
                            <w:ind w:left="20"/>
                            <w:rPr>
                              <w:b/>
                              <w:color w:val="0070C0"/>
                              <w:sz w:val="28"/>
                            </w:rPr>
                          </w:pP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ANNEX</w:t>
                          </w:r>
                          <w:r w:rsidRPr="007F2B7A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="00EC30D3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B</w:t>
                          </w:r>
                          <w:r w:rsidRPr="007F2B7A">
                            <w:rPr>
                              <w:b/>
                              <w:color w:val="0070C0"/>
                              <w:spacing w:val="-3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- Technical</w:t>
                          </w:r>
                          <w:r w:rsidRPr="007F2B7A">
                            <w:rPr>
                              <w:b/>
                              <w:color w:val="0070C0"/>
                              <w:spacing w:val="-1"/>
                              <w:sz w:val="28"/>
                              <w:u w:val="single"/>
                            </w:rPr>
                            <w:t xml:space="preserve"> </w:t>
                          </w:r>
                          <w:r w:rsidRPr="007F2B7A">
                            <w:rPr>
                              <w:b/>
                              <w:color w:val="0070C0"/>
                              <w:sz w:val="28"/>
                              <w:u w:val="single"/>
                            </w:rPr>
                            <w:t>Offer Form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 xml:space="preserve"> /</w:t>
                          </w:r>
                          <w:r w:rsidRPr="00815BE7">
                            <w:rPr>
                              <w:b/>
                              <w:color w:val="0070C0"/>
                              <w:spacing w:val="-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Bid</w:t>
                          </w:r>
                          <w:r w:rsidRPr="00815BE7">
                            <w:rPr>
                              <w:b/>
                              <w:color w:val="0070C0"/>
                              <w:spacing w:val="1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Data</w:t>
                          </w:r>
                          <w:r w:rsidRPr="00815BE7">
                            <w:rPr>
                              <w:b/>
                              <w:color w:val="0070C0"/>
                              <w:spacing w:val="2"/>
                              <w:sz w:val="28"/>
                            </w:rPr>
                            <w:t xml:space="preserve"> </w:t>
                          </w:r>
                          <w:r w:rsidRPr="00815BE7">
                            <w:rPr>
                              <w:b/>
                              <w:color w:val="0070C0"/>
                              <w:sz w:val="28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F0AA58" id="Text Box 3" o:spid="_x0000_s1027" type="#_x0000_t202" style="position:absolute;margin-left:250.05pt;margin-top:37.75pt;width:292.15pt;height:16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" filled="f" stroked="f">
              <v:textbox inset="0,0,0,0">
                <w:txbxContent>
                  <w:p w14:paraId="4E9068CE" w14:textId="2FB44A64" w:rsidR="004E30E2" w:rsidRPr="00815BE7" w:rsidRDefault="00DE20D3">
                    <w:pPr>
                      <w:spacing w:line="306" w:lineRule="exact"/>
                      <w:ind w:left="20"/>
                      <w:rPr>
                        <w:b/>
                        <w:color w:val="0070C0"/>
                        <w:sz w:val="28"/>
                      </w:rPr>
                    </w:pP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ANNEX</w:t>
                    </w:r>
                    <w:r w:rsidRPr="007F2B7A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="00EC30D3">
                      <w:rPr>
                        <w:b/>
                        <w:color w:val="0070C0"/>
                        <w:sz w:val="28"/>
                        <w:u w:val="single"/>
                      </w:rPr>
                      <w:t>B</w:t>
                    </w:r>
                    <w:r w:rsidRPr="007F2B7A">
                      <w:rPr>
                        <w:b/>
                        <w:color w:val="0070C0"/>
                        <w:spacing w:val="-3"/>
                        <w:sz w:val="28"/>
                        <w:u w:val="single"/>
                      </w:rPr>
                      <w:t xml:space="preserve"> </w:t>
                    </w: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- Technical</w:t>
                    </w:r>
                    <w:r w:rsidRPr="007F2B7A">
                      <w:rPr>
                        <w:b/>
                        <w:color w:val="0070C0"/>
                        <w:spacing w:val="-1"/>
                        <w:sz w:val="28"/>
                        <w:u w:val="single"/>
                      </w:rPr>
                      <w:t xml:space="preserve"> </w:t>
                    </w:r>
                    <w:r w:rsidRPr="007F2B7A">
                      <w:rPr>
                        <w:b/>
                        <w:color w:val="0070C0"/>
                        <w:sz w:val="28"/>
                        <w:u w:val="single"/>
                      </w:rPr>
                      <w:t>Offer Form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 xml:space="preserve"> /</w:t>
                    </w:r>
                    <w:r w:rsidRPr="00815BE7">
                      <w:rPr>
                        <w:b/>
                        <w:color w:val="0070C0"/>
                        <w:spacing w:val="-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Bid</w:t>
                    </w:r>
                    <w:r w:rsidRPr="00815BE7">
                      <w:rPr>
                        <w:b/>
                        <w:color w:val="0070C0"/>
                        <w:spacing w:val="1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Data</w:t>
                    </w:r>
                    <w:r w:rsidRPr="00815BE7">
                      <w:rPr>
                        <w:b/>
                        <w:color w:val="0070C0"/>
                        <w:spacing w:val="2"/>
                        <w:sz w:val="28"/>
                      </w:rPr>
                      <w:t xml:space="preserve"> </w:t>
                    </w:r>
                    <w:r w:rsidRPr="00815BE7">
                      <w:rPr>
                        <w:b/>
                        <w:color w:val="0070C0"/>
                        <w:sz w:val="28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D5E14" w14:textId="77777777" w:rsidR="00DB1671" w:rsidRDefault="00DB16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E2"/>
    <w:rsid w:val="000237B2"/>
    <w:rsid w:val="00024671"/>
    <w:rsid w:val="0003083D"/>
    <w:rsid w:val="000B14B7"/>
    <w:rsid w:val="000B7A0B"/>
    <w:rsid w:val="000F4305"/>
    <w:rsid w:val="000F72BB"/>
    <w:rsid w:val="00124BFF"/>
    <w:rsid w:val="00144E24"/>
    <w:rsid w:val="00177EE5"/>
    <w:rsid w:val="001D108F"/>
    <w:rsid w:val="001E5744"/>
    <w:rsid w:val="00221A78"/>
    <w:rsid w:val="002635C8"/>
    <w:rsid w:val="00284D9C"/>
    <w:rsid w:val="002925BB"/>
    <w:rsid w:val="002955B9"/>
    <w:rsid w:val="002A1E2F"/>
    <w:rsid w:val="002C3F70"/>
    <w:rsid w:val="002F165B"/>
    <w:rsid w:val="00320B5D"/>
    <w:rsid w:val="0036516B"/>
    <w:rsid w:val="00370B19"/>
    <w:rsid w:val="0037305A"/>
    <w:rsid w:val="00392B34"/>
    <w:rsid w:val="003A691F"/>
    <w:rsid w:val="003C0AE0"/>
    <w:rsid w:val="003C36BC"/>
    <w:rsid w:val="003D4BCC"/>
    <w:rsid w:val="003D5608"/>
    <w:rsid w:val="003E1C02"/>
    <w:rsid w:val="0041465A"/>
    <w:rsid w:val="00421E14"/>
    <w:rsid w:val="00456B78"/>
    <w:rsid w:val="004602F7"/>
    <w:rsid w:val="00470625"/>
    <w:rsid w:val="00497A74"/>
    <w:rsid w:val="004A19AA"/>
    <w:rsid w:val="004B2428"/>
    <w:rsid w:val="004E30E2"/>
    <w:rsid w:val="0050011D"/>
    <w:rsid w:val="005234F9"/>
    <w:rsid w:val="0058567D"/>
    <w:rsid w:val="005A1F9B"/>
    <w:rsid w:val="005A3A85"/>
    <w:rsid w:val="005A641C"/>
    <w:rsid w:val="006224E7"/>
    <w:rsid w:val="0063269C"/>
    <w:rsid w:val="00656709"/>
    <w:rsid w:val="00664ED2"/>
    <w:rsid w:val="00675900"/>
    <w:rsid w:val="006845EE"/>
    <w:rsid w:val="0068574E"/>
    <w:rsid w:val="006A3979"/>
    <w:rsid w:val="006E420E"/>
    <w:rsid w:val="0071565B"/>
    <w:rsid w:val="00725AF0"/>
    <w:rsid w:val="007262DE"/>
    <w:rsid w:val="00736E1F"/>
    <w:rsid w:val="00751BB7"/>
    <w:rsid w:val="00771EBD"/>
    <w:rsid w:val="0077581B"/>
    <w:rsid w:val="007845E7"/>
    <w:rsid w:val="007A0B32"/>
    <w:rsid w:val="007A2BE4"/>
    <w:rsid w:val="007B2748"/>
    <w:rsid w:val="007D187A"/>
    <w:rsid w:val="007F2B7A"/>
    <w:rsid w:val="00810499"/>
    <w:rsid w:val="008124FF"/>
    <w:rsid w:val="00813E29"/>
    <w:rsid w:val="00815BE7"/>
    <w:rsid w:val="008253A6"/>
    <w:rsid w:val="00827647"/>
    <w:rsid w:val="008642F4"/>
    <w:rsid w:val="00894C41"/>
    <w:rsid w:val="008B349C"/>
    <w:rsid w:val="008C69B9"/>
    <w:rsid w:val="009076B5"/>
    <w:rsid w:val="009A6EC8"/>
    <w:rsid w:val="009C10F7"/>
    <w:rsid w:val="009D38A6"/>
    <w:rsid w:val="009F5BA4"/>
    <w:rsid w:val="00A039A2"/>
    <w:rsid w:val="00A27069"/>
    <w:rsid w:val="00A53C61"/>
    <w:rsid w:val="00A64B14"/>
    <w:rsid w:val="00AD39E1"/>
    <w:rsid w:val="00AE1002"/>
    <w:rsid w:val="00AE5E24"/>
    <w:rsid w:val="00BC01AE"/>
    <w:rsid w:val="00BC7D47"/>
    <w:rsid w:val="00BD4EA9"/>
    <w:rsid w:val="00BD6E29"/>
    <w:rsid w:val="00BF08EB"/>
    <w:rsid w:val="00BF58DF"/>
    <w:rsid w:val="00C10463"/>
    <w:rsid w:val="00C226A6"/>
    <w:rsid w:val="00C60511"/>
    <w:rsid w:val="00C61A22"/>
    <w:rsid w:val="00C81E0D"/>
    <w:rsid w:val="00C864D0"/>
    <w:rsid w:val="00CC3F9F"/>
    <w:rsid w:val="00CC4D6F"/>
    <w:rsid w:val="00D002F1"/>
    <w:rsid w:val="00D16603"/>
    <w:rsid w:val="00D34E56"/>
    <w:rsid w:val="00D522E4"/>
    <w:rsid w:val="00D850A3"/>
    <w:rsid w:val="00D936F7"/>
    <w:rsid w:val="00DA66CC"/>
    <w:rsid w:val="00DB1671"/>
    <w:rsid w:val="00DB75F8"/>
    <w:rsid w:val="00DC4F72"/>
    <w:rsid w:val="00DD1A87"/>
    <w:rsid w:val="00DE04B9"/>
    <w:rsid w:val="00DE20D3"/>
    <w:rsid w:val="00DF3AFB"/>
    <w:rsid w:val="00E1058C"/>
    <w:rsid w:val="00EC30D3"/>
    <w:rsid w:val="00EF184A"/>
    <w:rsid w:val="00F25699"/>
    <w:rsid w:val="00F922BA"/>
    <w:rsid w:val="00FC6CF6"/>
    <w:rsid w:val="00FC71EC"/>
    <w:rsid w:val="00FD0700"/>
    <w:rsid w:val="00FD6BF4"/>
    <w:rsid w:val="00F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D1AE8"/>
  <w15:docId w15:val="{BC576FA9-C662-481C-8555-AEE461ED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iCs/>
      <w:sz w:val="18"/>
      <w:szCs w:val="18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5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925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5BB"/>
    <w:rPr>
      <w:rFonts w:ascii="Calibri" w:eastAsia="Calibri" w:hAnsi="Calibri" w:cs="Calibri"/>
    </w:rPr>
  </w:style>
  <w:style w:type="paragraph" w:customStyle="1" w:styleId="Default">
    <w:name w:val="Default"/>
    <w:rsid w:val="00D522E4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F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F9B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A1F9B"/>
    <w:pPr>
      <w:widowControl/>
      <w:autoSpaceDE/>
      <w:autoSpaceDN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1F9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-TopofFormChar1">
    <w:name w:val="z-Top of Form Char1"/>
    <w:basedOn w:val="DefaultParagraphFont"/>
    <w:uiPriority w:val="99"/>
    <w:semiHidden/>
    <w:rsid w:val="002955B9"/>
    <w:rPr>
      <w:rFonts w:ascii="Arial" w:eastAsia="Arial" w:hAnsi="Arial" w:cs="Arial"/>
      <w:vanish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3269C"/>
    <w:rPr>
      <w:rFonts w:ascii="Calibri" w:eastAsia="Calibri" w:hAnsi="Calibri" w:cs="Calibr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605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 B1 - Technical Offer Form &amp; Bid Data Sheet</dc:title>
  <dc:creator>TAHIR</dc:creator>
  <cp:lastModifiedBy>Paul Kenyi</cp:lastModifiedBy>
  <cp:revision>140</cp:revision>
  <dcterms:created xsi:type="dcterms:W3CDTF">2021-07-24T17:19:00Z</dcterms:created>
  <dcterms:modified xsi:type="dcterms:W3CDTF">2022-11-11T08:28:00Z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LastSaved">
    <vt:filetime>2021-07-24T00:00:00Z</vt:filetime>
  </property>
</Properties>
</file>