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25F" w14:textId="77777777" w:rsidR="007E5BDB" w:rsidRDefault="006B5538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31A5F7" wp14:editId="4DB8B804">
            <wp:extent cx="346912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12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8BEC" w14:textId="77777777" w:rsidR="007E5BDB" w:rsidRDefault="007E5BDB">
      <w:pPr>
        <w:pStyle w:val="BodyText"/>
        <w:rPr>
          <w:rFonts w:ascii="Times New Roman"/>
          <w:sz w:val="20"/>
        </w:rPr>
      </w:pPr>
    </w:p>
    <w:p w14:paraId="1A01CEDA" w14:textId="77777777" w:rsidR="007E5BDB" w:rsidRDefault="007E5BDB">
      <w:pPr>
        <w:pStyle w:val="BodyText"/>
        <w:spacing w:before="3"/>
        <w:rPr>
          <w:rFonts w:ascii="Times New Roman"/>
          <w:sz w:val="21"/>
        </w:rPr>
      </w:pPr>
    </w:p>
    <w:p w14:paraId="52694D2C" w14:textId="32B85A99" w:rsidR="007E5BDB" w:rsidRDefault="006B5538" w:rsidP="002133CB">
      <w:pPr>
        <w:pStyle w:val="Title"/>
        <w:spacing w:line="276" w:lineRule="auto"/>
        <w:ind w:firstLine="25"/>
        <w:jc w:val="center"/>
        <w:rPr>
          <w:u w:val="none"/>
        </w:rPr>
      </w:pPr>
      <w:r>
        <w:t>Annex</w:t>
      </w:r>
      <w:r>
        <w:rPr>
          <w:spacing w:val="1"/>
        </w:rPr>
        <w:t xml:space="preserve"> </w:t>
      </w:r>
      <w:r>
        <w:t>A-BID DATA FORM</w:t>
      </w:r>
      <w:r>
        <w:rPr>
          <w:spacing w:val="1"/>
          <w:u w:val="none"/>
        </w:rPr>
        <w:t xml:space="preserve"> </w:t>
      </w:r>
      <w:r>
        <w:t>RFP</w:t>
      </w:r>
      <w:r>
        <w:rPr>
          <w:spacing w:val="-7"/>
        </w:rPr>
        <w:t xml:space="preserve"> </w:t>
      </w:r>
      <w:r>
        <w:t>REF:</w:t>
      </w:r>
      <w:r>
        <w:rPr>
          <w:spacing w:val="-6"/>
        </w:rPr>
        <w:t xml:space="preserve"> </w:t>
      </w:r>
      <w:r w:rsidR="00887B48">
        <w:t>PAKIS/RFP/23/051</w:t>
      </w:r>
    </w:p>
    <w:p w14:paraId="2CC271DE" w14:textId="77777777" w:rsidR="007E5BDB" w:rsidRDefault="007E5BDB">
      <w:pPr>
        <w:pStyle w:val="BodyText"/>
        <w:spacing w:before="7"/>
        <w:rPr>
          <w:rFonts w:ascii="Arial"/>
          <w:b/>
          <w:sz w:val="12"/>
        </w:rPr>
      </w:pPr>
    </w:p>
    <w:p w14:paraId="3A97262B" w14:textId="77777777" w:rsidR="007E5BDB" w:rsidRDefault="006B5538">
      <w:pPr>
        <w:pStyle w:val="BodyText"/>
        <w:spacing w:before="94" w:line="276" w:lineRule="auto"/>
        <w:ind w:left="856" w:right="1419"/>
      </w:pPr>
      <w:r>
        <w:t>Suppliers are required to provide the below requested Information as part of which will be used by UNHCR in its</w:t>
      </w:r>
      <w:r>
        <w:rPr>
          <w:spacing w:val="-47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 evaluation process.</w: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17"/>
        <w:gridCol w:w="1595"/>
        <w:gridCol w:w="1432"/>
      </w:tblGrid>
      <w:tr w:rsidR="007E5BDB" w14:paraId="6AEA12F4" w14:textId="77777777">
        <w:trPr>
          <w:trHeight w:val="952"/>
        </w:trPr>
        <w:tc>
          <w:tcPr>
            <w:tcW w:w="566" w:type="dxa"/>
            <w:shd w:val="clear" w:color="auto" w:fill="DDE9F6"/>
          </w:tcPr>
          <w:p w14:paraId="53A01543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3F5C9CC8" w14:textId="77777777" w:rsidR="007E5BDB" w:rsidRDefault="007E5BDB">
            <w:pPr>
              <w:pStyle w:val="TableParagraph"/>
              <w:spacing w:before="5"/>
              <w:rPr>
                <w:sz w:val="21"/>
              </w:rPr>
            </w:pPr>
          </w:p>
          <w:p w14:paraId="5EF77EA5" w14:textId="77777777" w:rsidR="007E5BDB" w:rsidRDefault="006B553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S/N.</w:t>
            </w:r>
          </w:p>
        </w:tc>
        <w:tc>
          <w:tcPr>
            <w:tcW w:w="6717" w:type="dxa"/>
            <w:shd w:val="clear" w:color="auto" w:fill="DDE9F6"/>
          </w:tcPr>
          <w:p w14:paraId="57C25F8C" w14:textId="77777777" w:rsidR="007E5BDB" w:rsidRDefault="007E5BDB">
            <w:pPr>
              <w:pStyle w:val="TableParagraph"/>
              <w:spacing w:before="6"/>
              <w:rPr>
                <w:sz w:val="20"/>
              </w:rPr>
            </w:pPr>
          </w:p>
          <w:p w14:paraId="56D8755E" w14:textId="77777777" w:rsidR="007E5BDB" w:rsidRDefault="006B5538">
            <w:pPr>
              <w:pStyle w:val="TableParagraph"/>
              <w:spacing w:line="278" w:lineRule="auto"/>
              <w:ind w:left="108" w:righ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Administrative requirements (Note: Bidders must accept all the preliminary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evaluation requirement to 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consideration for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Technical Evaluation)</w:t>
            </w:r>
          </w:p>
        </w:tc>
        <w:tc>
          <w:tcPr>
            <w:tcW w:w="1595" w:type="dxa"/>
            <w:shd w:val="clear" w:color="auto" w:fill="DDE9F6"/>
          </w:tcPr>
          <w:p w14:paraId="491B8C7C" w14:textId="77777777" w:rsidR="007E5BDB" w:rsidRDefault="006B5538">
            <w:pPr>
              <w:pStyle w:val="TableParagraph"/>
              <w:spacing w:before="119" w:line="276" w:lineRule="auto"/>
              <w:ind w:left="178" w:right="171" w:hanging="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Yes</w:t>
            </w:r>
            <w:r>
              <w:rPr>
                <w:rFonts w:ascii="Arial"/>
                <w:b/>
                <w:i/>
                <w:sz w:val="18"/>
              </w:rPr>
              <w:t>,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will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comply (State,</w:t>
            </w:r>
            <w:r>
              <w:rPr>
                <w:rFonts w:ascii="Arial"/>
                <w:b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  <w:tc>
          <w:tcPr>
            <w:tcW w:w="1432" w:type="dxa"/>
            <w:shd w:val="clear" w:color="auto" w:fill="DDE9F6"/>
          </w:tcPr>
          <w:p w14:paraId="40E95C1F" w14:textId="77777777" w:rsidR="007E5BDB" w:rsidRDefault="006B5538">
            <w:pPr>
              <w:pStyle w:val="TableParagraph"/>
              <w:spacing w:line="276" w:lineRule="auto"/>
              <w:ind w:left="133" w:right="122" w:hanging="3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  <w:u w:val="single"/>
              </w:rPr>
              <w:t>No</w:t>
            </w:r>
            <w:r>
              <w:rPr>
                <w:rFonts w:ascii="Arial"/>
                <w:b/>
                <w:i/>
                <w:sz w:val="18"/>
              </w:rPr>
              <w:t>, we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cannot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comply</w:t>
            </w:r>
            <w:r>
              <w:rPr>
                <w:rFonts w:ascii="Arial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(state</w:t>
            </w:r>
          </w:p>
          <w:p w14:paraId="537FDA64" w14:textId="77777777" w:rsidR="007E5BDB" w:rsidRDefault="006B5538">
            <w:pPr>
              <w:pStyle w:val="TableParagraph"/>
              <w:ind w:left="181" w:right="17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as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required)</w:t>
            </w:r>
          </w:p>
        </w:tc>
      </w:tr>
      <w:tr w:rsidR="007E5BDB" w14:paraId="145FA1DF" w14:textId="77777777">
        <w:trPr>
          <w:trHeight w:val="1067"/>
        </w:trPr>
        <w:tc>
          <w:tcPr>
            <w:tcW w:w="566" w:type="dxa"/>
          </w:tcPr>
          <w:p w14:paraId="30E618AC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064D460B" w14:textId="77777777" w:rsidR="007E5BDB" w:rsidRDefault="007E5BDB">
            <w:pPr>
              <w:pStyle w:val="TableParagraph"/>
              <w:rPr>
                <w:sz w:val="16"/>
              </w:rPr>
            </w:pPr>
          </w:p>
          <w:p w14:paraId="5D84D961" w14:textId="77777777" w:rsidR="007E5BDB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6717" w:type="dxa"/>
          </w:tcPr>
          <w:p w14:paraId="0E95896E" w14:textId="3672608E" w:rsidR="007E5BDB" w:rsidRDefault="006B5538" w:rsidP="00FF3AC6">
            <w:pPr>
              <w:pStyle w:val="TableParagraph"/>
              <w:spacing w:before="1"/>
              <w:ind w:left="108" w:right="12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Company / Business Registration: </w:t>
            </w:r>
            <w:r w:rsidR="00817FC4" w:rsidRPr="00063B78">
              <w:rPr>
                <w:sz w:val="20"/>
              </w:rPr>
              <w:t>Is the Bidder registered with Government Authorities (NTN &amp; STRN, Form H, and/or Incorporation Certificate)? Has the Bidder provided copies of company registration documents, along with a brief company profile?</w:t>
            </w:r>
            <w:r w:rsidR="00817FC4"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 requirement)</w:t>
            </w:r>
          </w:p>
        </w:tc>
        <w:tc>
          <w:tcPr>
            <w:tcW w:w="1595" w:type="dxa"/>
          </w:tcPr>
          <w:p w14:paraId="19C5E8C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87ED288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37C89546" w14:textId="77777777">
        <w:trPr>
          <w:trHeight w:val="760"/>
        </w:trPr>
        <w:tc>
          <w:tcPr>
            <w:tcW w:w="566" w:type="dxa"/>
          </w:tcPr>
          <w:p w14:paraId="33D1A228" w14:textId="77777777" w:rsidR="007E5BDB" w:rsidRDefault="007E5BDB">
            <w:pPr>
              <w:pStyle w:val="TableParagraph"/>
              <w:spacing w:before="7"/>
            </w:pPr>
          </w:p>
          <w:p w14:paraId="0C46B093" w14:textId="77777777" w:rsidR="007E5BDB" w:rsidRDefault="006B5538">
            <w:pPr>
              <w:pStyle w:val="TableParagraph"/>
              <w:ind w:left="185" w:right="1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6717" w:type="dxa"/>
          </w:tcPr>
          <w:p w14:paraId="444DCF16" w14:textId="644CBEF9" w:rsidR="007E5BDB" w:rsidRDefault="00CA47BB" w:rsidP="00CA47BB">
            <w:pPr>
              <w:pStyle w:val="TableParagraph"/>
              <w:ind w:right="216"/>
              <w:rPr>
                <w:sz w:val="18"/>
              </w:rPr>
            </w:pPr>
            <w:r>
              <w:rPr>
                <w:rFonts w:ascii="Arial"/>
                <w:b/>
                <w:sz w:val="20"/>
              </w:rPr>
              <w:t>Registration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Pakistan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Engineering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Council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(PEC):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 w:rsidRPr="006C31BF">
              <w:rPr>
                <w:sz w:val="20"/>
              </w:rPr>
              <w:t>Is the contractor registered with PEC in category C-4 or above?  Bidder to provide copy of valid certificate in category C-4 or above</w:t>
            </w:r>
            <w:r>
              <w:rPr>
                <w:color w:val="FF0000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(Preliminary</w:t>
            </w:r>
            <w:r w:rsidR="006B5538">
              <w:rPr>
                <w:color w:val="FF0000"/>
                <w:spacing w:val="1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Evaluation</w:t>
            </w:r>
            <w:r w:rsidR="006B5538">
              <w:rPr>
                <w:color w:val="FF0000"/>
                <w:spacing w:val="1"/>
                <w:sz w:val="18"/>
              </w:rPr>
              <w:t xml:space="preserve"> </w:t>
            </w:r>
            <w:r w:rsidR="006B5538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780E6A9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C1BF666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038B0E5A" w14:textId="77777777">
        <w:trPr>
          <w:trHeight w:val="861"/>
        </w:trPr>
        <w:tc>
          <w:tcPr>
            <w:tcW w:w="566" w:type="dxa"/>
          </w:tcPr>
          <w:p w14:paraId="1D391554" w14:textId="77777777" w:rsidR="007E5BDB" w:rsidRDefault="007E5BDB">
            <w:pPr>
              <w:pStyle w:val="TableParagraph"/>
              <w:spacing w:before="2"/>
              <w:rPr>
                <w:sz w:val="27"/>
              </w:rPr>
            </w:pPr>
          </w:p>
          <w:p w14:paraId="31F3E7B2" w14:textId="2829DF5E" w:rsidR="007E5BDB" w:rsidRDefault="00FF3AC6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750C69A2" w14:textId="77777777" w:rsidR="007E5BDB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783D611C" w14:textId="218E97BE" w:rsidR="007E5BDB" w:rsidRDefault="006B553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Payment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Term: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="00E71253">
              <w:rPr>
                <w:sz w:val="18"/>
              </w:rPr>
              <w:t>B</w:t>
            </w:r>
            <w:r>
              <w:rPr>
                <w:sz w:val="18"/>
              </w:rPr>
              <w:t>idders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i.e.,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</w:p>
          <w:p w14:paraId="65C379B6" w14:textId="77777777" w:rsidR="007E5BDB" w:rsidRDefault="006B553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after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invoice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verified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UNHCR.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72135C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018D407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5BDB" w14:paraId="664F4085" w14:textId="77777777" w:rsidTr="00FF3AC6">
        <w:trPr>
          <w:trHeight w:val="935"/>
        </w:trPr>
        <w:tc>
          <w:tcPr>
            <w:tcW w:w="566" w:type="dxa"/>
          </w:tcPr>
          <w:p w14:paraId="08B24547" w14:textId="77777777" w:rsidR="007E5BDB" w:rsidRDefault="007E5BDB">
            <w:pPr>
              <w:pStyle w:val="TableParagraph"/>
              <w:rPr>
                <w:sz w:val="20"/>
              </w:rPr>
            </w:pPr>
          </w:p>
          <w:p w14:paraId="3A185935" w14:textId="77777777" w:rsidR="007E5BDB" w:rsidRDefault="007E5BDB">
            <w:pPr>
              <w:pStyle w:val="TableParagraph"/>
              <w:spacing w:before="2"/>
              <w:rPr>
                <w:sz w:val="25"/>
              </w:rPr>
            </w:pPr>
          </w:p>
          <w:p w14:paraId="53232ABB" w14:textId="4180C490" w:rsidR="007E5BDB" w:rsidRDefault="00FF3AC6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  <w:r w:rsidR="006B5538"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717" w:type="dxa"/>
          </w:tcPr>
          <w:p w14:paraId="072B3808" w14:textId="77777777" w:rsidR="007E5BDB" w:rsidRDefault="007E5BDB">
            <w:pPr>
              <w:pStyle w:val="TableParagraph"/>
              <w:spacing w:before="8"/>
              <w:rPr>
                <w:sz w:val="20"/>
              </w:rPr>
            </w:pPr>
          </w:p>
          <w:p w14:paraId="4F0C18DC" w14:textId="44348175" w:rsidR="007E5BDB" w:rsidRDefault="006B5538">
            <w:pPr>
              <w:pStyle w:val="TableParagraph"/>
              <w:spacing w:line="206" w:lineRule="exact"/>
              <w:ind w:left="108" w:right="93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Bid Validity: </w:t>
            </w:r>
            <w:r w:rsidR="00B44EEF">
              <w:rPr>
                <w:sz w:val="20"/>
              </w:rPr>
              <w:t>Bidders must accept to have their prices valid throughout the duration of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the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project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implementation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until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final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completion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of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works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against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issuance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of</w:t>
            </w:r>
            <w:r w:rsidR="00B44EEF">
              <w:rPr>
                <w:spacing w:val="55"/>
                <w:sz w:val="20"/>
              </w:rPr>
              <w:t xml:space="preserve"> </w:t>
            </w:r>
            <w:r w:rsidR="00B44EEF">
              <w:rPr>
                <w:sz w:val="20"/>
              </w:rPr>
              <w:t>a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certificate</w:t>
            </w:r>
            <w:r w:rsidR="00B44EEF">
              <w:rPr>
                <w:spacing w:val="-2"/>
                <w:sz w:val="20"/>
              </w:rPr>
              <w:t xml:space="preserve"> </w:t>
            </w:r>
            <w:r w:rsidR="00B44EEF">
              <w:rPr>
                <w:sz w:val="20"/>
              </w:rPr>
              <w:t>of</w:t>
            </w:r>
            <w:r w:rsidR="00B44EEF">
              <w:rPr>
                <w:spacing w:val="2"/>
                <w:sz w:val="20"/>
              </w:rPr>
              <w:t xml:space="preserve"> </w:t>
            </w:r>
            <w:r w:rsidR="00B44EEF">
              <w:rPr>
                <w:sz w:val="20"/>
              </w:rPr>
              <w:t>works</w:t>
            </w:r>
            <w:r w:rsidR="00B44EEF">
              <w:rPr>
                <w:spacing w:val="1"/>
                <w:sz w:val="20"/>
              </w:rPr>
              <w:t xml:space="preserve"> </w:t>
            </w:r>
            <w:r w:rsidR="00B44EEF">
              <w:rPr>
                <w:sz w:val="20"/>
              </w:rPr>
              <w:t>completion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5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1E22A0B1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317B67F0" w14:textId="77777777" w:rsidR="007E5BDB" w:rsidRDefault="007E5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717B" w14:paraId="6C22CA5D" w14:textId="77777777">
        <w:trPr>
          <w:trHeight w:val="858"/>
        </w:trPr>
        <w:tc>
          <w:tcPr>
            <w:tcW w:w="566" w:type="dxa"/>
          </w:tcPr>
          <w:p w14:paraId="096B2275" w14:textId="77777777" w:rsidR="00E7717B" w:rsidRDefault="00E7717B" w:rsidP="00E7717B">
            <w:pPr>
              <w:pStyle w:val="TableParagraph"/>
              <w:rPr>
                <w:sz w:val="27"/>
              </w:rPr>
            </w:pPr>
          </w:p>
          <w:p w14:paraId="6E15AACF" w14:textId="328EC58D" w:rsidR="00E7717B" w:rsidRDefault="00E7717B" w:rsidP="00E7717B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6717" w:type="dxa"/>
          </w:tcPr>
          <w:p w14:paraId="27F5DDF4" w14:textId="77777777" w:rsidR="00E7717B" w:rsidRDefault="00E7717B" w:rsidP="00E7717B">
            <w:pPr>
              <w:pStyle w:val="TableParagraph"/>
              <w:spacing w:before="2"/>
              <w:rPr>
                <w:sz w:val="26"/>
              </w:rPr>
            </w:pPr>
          </w:p>
          <w:p w14:paraId="423D9B8D" w14:textId="5012BB36" w:rsidR="00E7717B" w:rsidRDefault="00E7717B" w:rsidP="00E7717B">
            <w:pPr>
              <w:pStyle w:val="TableParagraph"/>
              <w:spacing w:line="206" w:lineRule="exact"/>
              <w:ind w:left="108" w:right="94"/>
              <w:jc w:val="both"/>
              <w:rPr>
                <w:sz w:val="18"/>
              </w:rPr>
            </w:pPr>
            <w:r>
              <w:rPr>
                <w:sz w:val="20"/>
              </w:rPr>
              <w:t>Acceptance of Supplier’s Code of Conduct – signed copy provided by bidder</w:t>
            </w:r>
            <w:r w:rsidR="008F6A6E">
              <w:rPr>
                <w:sz w:val="20"/>
              </w:rPr>
              <w:t xml:space="preserve"> </w:t>
            </w:r>
            <w:r w:rsidR="008F6A6E">
              <w:rPr>
                <w:color w:val="FF0000"/>
                <w:sz w:val="18"/>
              </w:rPr>
              <w:t>(Preliminary</w:t>
            </w:r>
            <w:r w:rsidR="008F6A6E">
              <w:rPr>
                <w:color w:val="FF0000"/>
                <w:spacing w:val="51"/>
                <w:sz w:val="18"/>
              </w:rPr>
              <w:t xml:space="preserve"> </w:t>
            </w:r>
            <w:r w:rsidR="008F6A6E">
              <w:rPr>
                <w:color w:val="FF0000"/>
                <w:sz w:val="18"/>
              </w:rPr>
              <w:t>Evaluation</w:t>
            </w:r>
            <w:r w:rsidR="008F6A6E">
              <w:rPr>
                <w:color w:val="FF0000"/>
                <w:spacing w:val="1"/>
                <w:sz w:val="18"/>
              </w:rPr>
              <w:t xml:space="preserve"> </w:t>
            </w:r>
            <w:r w:rsidR="008F6A6E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508559DF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6D59E33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717B" w14:paraId="446CC9B5" w14:textId="77777777">
        <w:trPr>
          <w:trHeight w:val="861"/>
        </w:trPr>
        <w:tc>
          <w:tcPr>
            <w:tcW w:w="566" w:type="dxa"/>
          </w:tcPr>
          <w:p w14:paraId="0DBA48B3" w14:textId="77777777" w:rsidR="00E7717B" w:rsidRDefault="00E7717B" w:rsidP="00E7717B">
            <w:pPr>
              <w:pStyle w:val="TableParagraph"/>
              <w:spacing w:before="2"/>
              <w:rPr>
                <w:sz w:val="27"/>
              </w:rPr>
            </w:pPr>
          </w:p>
          <w:p w14:paraId="3E83B8B2" w14:textId="11A9C7BC" w:rsidR="00E7717B" w:rsidRDefault="00E7717B" w:rsidP="00E7717B">
            <w:pPr>
              <w:pStyle w:val="TableParagraph"/>
              <w:spacing w:before="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6717" w:type="dxa"/>
          </w:tcPr>
          <w:p w14:paraId="5E514AF2" w14:textId="77777777" w:rsidR="00E7717B" w:rsidRDefault="00E7717B" w:rsidP="00E7717B">
            <w:pPr>
              <w:pStyle w:val="TableParagraph"/>
              <w:spacing w:before="4"/>
              <w:rPr>
                <w:sz w:val="19"/>
              </w:rPr>
            </w:pPr>
          </w:p>
          <w:p w14:paraId="6FB50E49" w14:textId="46B6897E" w:rsidR="00E7717B" w:rsidRDefault="008F6A6E" w:rsidP="00E7717B">
            <w:pPr>
              <w:pStyle w:val="TableParagraph"/>
              <w:spacing w:line="206" w:lineRule="exact"/>
              <w:ind w:left="108" w:right="95"/>
              <w:jc w:val="both"/>
              <w:rPr>
                <w:sz w:val="18"/>
              </w:rPr>
            </w:pPr>
            <w:r>
              <w:rPr>
                <w:sz w:val="20"/>
              </w:rPr>
              <w:t xml:space="preserve">Acceptance of UNHCR’s General Conditions for Works  – signed copy provided by bidder </w:t>
            </w:r>
            <w:r>
              <w:rPr>
                <w:color w:val="FF0000"/>
                <w:sz w:val="18"/>
              </w:rPr>
              <w:t>(Preliminary</w:t>
            </w:r>
            <w:r>
              <w:rPr>
                <w:color w:val="FF0000"/>
                <w:spacing w:val="5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Evaluation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0FF207B3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531E1732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717B" w14:paraId="24F5C225" w14:textId="77777777">
        <w:trPr>
          <w:trHeight w:val="825"/>
        </w:trPr>
        <w:tc>
          <w:tcPr>
            <w:tcW w:w="566" w:type="dxa"/>
          </w:tcPr>
          <w:p w14:paraId="1C82F7DA" w14:textId="77777777" w:rsidR="00E7717B" w:rsidRDefault="00E7717B" w:rsidP="00E7717B">
            <w:pPr>
              <w:pStyle w:val="TableParagraph"/>
              <w:spacing w:before="6"/>
              <w:rPr>
                <w:sz w:val="25"/>
              </w:rPr>
            </w:pPr>
          </w:p>
          <w:p w14:paraId="676B2A87" w14:textId="77777777" w:rsidR="00E7717B" w:rsidRDefault="00E7717B" w:rsidP="00E7717B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6717" w:type="dxa"/>
          </w:tcPr>
          <w:p w14:paraId="154B7010" w14:textId="28CA5BEC" w:rsidR="00E7717B" w:rsidRDefault="00E7717B" w:rsidP="00E7717B">
            <w:pPr>
              <w:pStyle w:val="TableParagraph"/>
              <w:spacing w:before="56" w:line="276" w:lineRule="auto"/>
              <w:ind w:left="108" w:right="219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Experience and Reference Letters</w:t>
            </w:r>
            <w:r>
              <w:rPr>
                <w:sz w:val="18"/>
              </w:rPr>
              <w:t>: Provide three (3) contracts / work order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similar works in the past years. Please refer to the section # 2.4.1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RFP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details </w:t>
            </w:r>
            <w:r>
              <w:rPr>
                <w:color w:val="FF0000"/>
                <w:sz w:val="18"/>
              </w:rPr>
              <w:t>(</w:t>
            </w:r>
            <w:r w:rsidR="00B0532F">
              <w:rPr>
                <w:color w:val="FF0000"/>
                <w:sz w:val="18"/>
              </w:rPr>
              <w:t>Technical Criteria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0A16C253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26299995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717B" w14:paraId="55A14D33" w14:textId="77777777">
        <w:trPr>
          <w:trHeight w:val="707"/>
        </w:trPr>
        <w:tc>
          <w:tcPr>
            <w:tcW w:w="566" w:type="dxa"/>
          </w:tcPr>
          <w:p w14:paraId="0325D731" w14:textId="77777777" w:rsidR="00E7717B" w:rsidRDefault="00E7717B" w:rsidP="00E7717B">
            <w:pPr>
              <w:pStyle w:val="TableParagraph"/>
              <w:spacing w:before="4"/>
              <w:rPr>
                <w:sz w:val="20"/>
              </w:rPr>
            </w:pPr>
          </w:p>
          <w:p w14:paraId="5DBD2CCB" w14:textId="77777777" w:rsidR="00E7717B" w:rsidRDefault="00E7717B" w:rsidP="00E7717B">
            <w:pPr>
              <w:pStyle w:val="TableParagraph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6717" w:type="dxa"/>
          </w:tcPr>
          <w:p w14:paraId="3D6C5837" w14:textId="7363CFF8" w:rsidR="00E7717B" w:rsidRDefault="00E7717B" w:rsidP="00E7717B">
            <w:pPr>
              <w:pStyle w:val="TableParagraph"/>
              <w:spacing w:before="116" w:line="276" w:lineRule="auto"/>
              <w:ind w:left="108" w:right="19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Financial Capacity: </w:t>
            </w:r>
            <w:r w:rsidR="003E5757" w:rsidRPr="003E5757">
              <w:rPr>
                <w:sz w:val="18"/>
              </w:rPr>
              <w:t xml:space="preserve">Provision of audited financial reports or bank statements for the past 3 years showing a minimum annual turnover of 200 - </w:t>
            </w:r>
            <w:r w:rsidR="00CB3A15">
              <w:rPr>
                <w:sz w:val="18"/>
              </w:rPr>
              <w:t>30</w:t>
            </w:r>
            <w:r w:rsidR="003E5757" w:rsidRPr="003E5757">
              <w:rPr>
                <w:sz w:val="18"/>
              </w:rPr>
              <w:t>0 million PKR in each year.</w:t>
            </w:r>
            <w:r w:rsidR="00FB498F">
              <w:rPr>
                <w:sz w:val="18"/>
              </w:rPr>
              <w:t xml:space="preserve"> </w:t>
            </w:r>
            <w:r w:rsidR="00FB498F">
              <w:rPr>
                <w:color w:val="FF0000"/>
                <w:sz w:val="18"/>
              </w:rPr>
              <w:t>(Technical Criteria</w:t>
            </w:r>
            <w:r w:rsidR="00FB498F">
              <w:rPr>
                <w:color w:val="FF0000"/>
                <w:spacing w:val="1"/>
                <w:sz w:val="18"/>
              </w:rPr>
              <w:t xml:space="preserve"> </w:t>
            </w:r>
            <w:r w:rsidR="00FB498F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0081191D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73AD2CEC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717B" w14:paraId="2262704B" w14:textId="77777777">
        <w:trPr>
          <w:trHeight w:val="554"/>
        </w:trPr>
        <w:tc>
          <w:tcPr>
            <w:tcW w:w="566" w:type="dxa"/>
          </w:tcPr>
          <w:p w14:paraId="281B7F76" w14:textId="77777777" w:rsidR="00E7717B" w:rsidRDefault="00E7717B" w:rsidP="00E7717B">
            <w:pPr>
              <w:pStyle w:val="TableParagraph"/>
              <w:spacing w:before="157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6717" w:type="dxa"/>
          </w:tcPr>
          <w:p w14:paraId="41F594DA" w14:textId="37E9A26B" w:rsidR="00E7717B" w:rsidRDefault="00E7717B" w:rsidP="00E7717B">
            <w:pPr>
              <w:pStyle w:val="TableParagraph"/>
              <w:spacing w:before="39" w:line="276" w:lineRule="auto"/>
              <w:ind w:left="108" w:right="446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Technical Staffing Details: </w:t>
            </w:r>
            <w:r>
              <w:rPr>
                <w:sz w:val="18"/>
              </w:rPr>
              <w:t>Please refer to the section 2.4.1 and provide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staffing details.</w:t>
            </w:r>
            <w:r w:rsidR="00FB498F">
              <w:rPr>
                <w:sz w:val="18"/>
              </w:rPr>
              <w:t xml:space="preserve"> </w:t>
            </w:r>
            <w:r w:rsidR="00FB498F">
              <w:rPr>
                <w:color w:val="FF0000"/>
                <w:sz w:val="18"/>
              </w:rPr>
              <w:t>(Technical Criteria</w:t>
            </w:r>
            <w:r w:rsidR="00FB498F">
              <w:rPr>
                <w:color w:val="FF0000"/>
                <w:spacing w:val="1"/>
                <w:sz w:val="18"/>
              </w:rPr>
              <w:t xml:space="preserve"> </w:t>
            </w:r>
            <w:r w:rsidR="00FB498F">
              <w:rPr>
                <w:color w:val="FF0000"/>
                <w:sz w:val="18"/>
              </w:rPr>
              <w:t>requirement)</w:t>
            </w:r>
          </w:p>
        </w:tc>
        <w:tc>
          <w:tcPr>
            <w:tcW w:w="1595" w:type="dxa"/>
          </w:tcPr>
          <w:p w14:paraId="055C57E0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2A3D656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717B" w14:paraId="7DAF0733" w14:textId="77777777">
        <w:trPr>
          <w:trHeight w:val="887"/>
        </w:trPr>
        <w:tc>
          <w:tcPr>
            <w:tcW w:w="566" w:type="dxa"/>
          </w:tcPr>
          <w:p w14:paraId="357AB8ED" w14:textId="77777777" w:rsidR="00E7717B" w:rsidRDefault="00E7717B" w:rsidP="00E7717B">
            <w:pPr>
              <w:pStyle w:val="TableParagraph"/>
              <w:spacing w:before="3"/>
              <w:rPr>
                <w:sz w:val="28"/>
              </w:rPr>
            </w:pPr>
          </w:p>
          <w:p w14:paraId="4015211B" w14:textId="77777777" w:rsidR="00E7717B" w:rsidRDefault="00E7717B" w:rsidP="00E7717B">
            <w:pPr>
              <w:pStyle w:val="TableParagraph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6717" w:type="dxa"/>
          </w:tcPr>
          <w:p w14:paraId="05A3EDD1" w14:textId="0FAD1F12" w:rsidR="00E7717B" w:rsidRDefault="00E7717B" w:rsidP="00E7717B">
            <w:pPr>
              <w:pStyle w:val="TableParagraph"/>
              <w:spacing w:before="85" w:line="276" w:lineRule="auto"/>
              <w:ind w:left="108" w:right="58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Vendor Registration Form (For only new vendors to UNHCR) Annex E.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New vendors to UNHCR must fill the vendor registration form and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UNHCR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the Information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required therein</w:t>
            </w:r>
            <w:r w:rsidR="0039219B">
              <w:rPr>
                <w:sz w:val="18"/>
              </w:rPr>
              <w:t xml:space="preserve"> along with bank </w:t>
            </w:r>
            <w:r w:rsidR="00071383">
              <w:rPr>
                <w:sz w:val="18"/>
              </w:rPr>
              <w:t>statement.</w:t>
            </w:r>
          </w:p>
        </w:tc>
        <w:tc>
          <w:tcPr>
            <w:tcW w:w="1595" w:type="dxa"/>
          </w:tcPr>
          <w:p w14:paraId="7CE718B4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48ABB0EB" w14:textId="77777777" w:rsidR="00E7717B" w:rsidRDefault="00E7717B" w:rsidP="00E771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43BF2" w14:textId="77777777" w:rsidR="007E5BDB" w:rsidRDefault="007E5BDB">
      <w:pPr>
        <w:pStyle w:val="BodyText"/>
        <w:rPr>
          <w:sz w:val="20"/>
        </w:rPr>
      </w:pPr>
    </w:p>
    <w:p w14:paraId="236C75AD" w14:textId="77777777" w:rsidR="007E5BDB" w:rsidRDefault="007E5BDB">
      <w:pPr>
        <w:pStyle w:val="BodyText"/>
        <w:spacing w:before="2"/>
        <w:rPr>
          <w:sz w:val="21"/>
        </w:rPr>
      </w:pPr>
    </w:p>
    <w:p w14:paraId="12EB419F" w14:textId="77777777" w:rsidR="007E5BDB" w:rsidRDefault="006B5538">
      <w:pPr>
        <w:pStyle w:val="BodyText"/>
        <w:tabs>
          <w:tab w:val="left" w:pos="6105"/>
        </w:tabs>
        <w:spacing w:before="1"/>
        <w:ind w:left="856"/>
        <w:rPr>
          <w:rFonts w:ascii="Times New Roman"/>
        </w:rPr>
      </w:pPr>
      <w:r>
        <w:t>Company Name: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412715" w14:textId="77777777" w:rsidR="007E5BDB" w:rsidRDefault="007E5BDB">
      <w:pPr>
        <w:pStyle w:val="BodyText"/>
        <w:spacing w:before="1"/>
        <w:rPr>
          <w:rFonts w:ascii="Times New Roman"/>
          <w:sz w:val="15"/>
        </w:rPr>
      </w:pPr>
    </w:p>
    <w:p w14:paraId="6C8544EA" w14:textId="77777777" w:rsidR="007E5BDB" w:rsidRDefault="006B5538">
      <w:pPr>
        <w:pStyle w:val="BodyText"/>
        <w:tabs>
          <w:tab w:val="left" w:pos="6143"/>
        </w:tabs>
        <w:spacing w:before="94"/>
        <w:ind w:left="856"/>
        <w:rPr>
          <w:rFonts w:ascii="Times New Roman"/>
        </w:rPr>
      </w:pPr>
      <w:r>
        <w:t>Authorized</w:t>
      </w:r>
      <w:r>
        <w:rPr>
          <w:spacing w:val="-4"/>
        </w:rPr>
        <w:t xml:space="preserve"> </w:t>
      </w:r>
      <w:r>
        <w:t>Person &amp;</w:t>
      </w:r>
      <w:r>
        <w:rPr>
          <w:spacing w:val="-1"/>
        </w:rPr>
        <w:t xml:space="preserve"> </w:t>
      </w:r>
      <w:r>
        <w:t>Title: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B1C19D" w14:textId="77777777" w:rsidR="007E5BDB" w:rsidRDefault="007E5BDB">
      <w:pPr>
        <w:pStyle w:val="BodyText"/>
        <w:spacing w:before="4"/>
        <w:rPr>
          <w:rFonts w:ascii="Times New Roman"/>
          <w:sz w:val="15"/>
        </w:rPr>
      </w:pPr>
    </w:p>
    <w:p w14:paraId="715D8092" w14:textId="77777777" w:rsidR="007E5BDB" w:rsidRDefault="006B5538">
      <w:pPr>
        <w:pStyle w:val="BodyText"/>
        <w:tabs>
          <w:tab w:val="left" w:pos="2488"/>
          <w:tab w:val="left" w:pos="2737"/>
          <w:tab w:val="left" w:pos="6043"/>
          <w:tab w:val="left" w:pos="6465"/>
        </w:tabs>
        <w:spacing w:before="94" w:line="595" w:lineRule="auto"/>
        <w:ind w:left="856" w:right="4718"/>
        <w:rPr>
          <w:rFonts w:ascii="Times New Roman"/>
        </w:rPr>
      </w:pPr>
      <w:r>
        <w:t>Signature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stamp: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1A4765" w14:textId="77777777" w:rsidR="007E5BDB" w:rsidRDefault="006B5538">
      <w:pPr>
        <w:spacing w:before="60"/>
        <w:ind w:left="5277" w:right="4969"/>
        <w:jc w:val="center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</w:p>
    <w:sectPr w:rsidR="007E5BDB">
      <w:type w:val="continuous"/>
      <w:pgSz w:w="11910" w:h="16840"/>
      <w:pgMar w:top="54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B"/>
    <w:rsid w:val="00071383"/>
    <w:rsid w:val="002133CB"/>
    <w:rsid w:val="0039219B"/>
    <w:rsid w:val="003E5757"/>
    <w:rsid w:val="006B5538"/>
    <w:rsid w:val="007E5BDB"/>
    <w:rsid w:val="00817FC4"/>
    <w:rsid w:val="00887B48"/>
    <w:rsid w:val="008A09E4"/>
    <w:rsid w:val="008F6A6E"/>
    <w:rsid w:val="00913040"/>
    <w:rsid w:val="00AB11F5"/>
    <w:rsid w:val="00B0532F"/>
    <w:rsid w:val="00B44EEF"/>
    <w:rsid w:val="00CA47BB"/>
    <w:rsid w:val="00CB3A15"/>
    <w:rsid w:val="00E71253"/>
    <w:rsid w:val="00E7717B"/>
    <w:rsid w:val="00FB498F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66B"/>
  <w15:docId w15:val="{4A5B765B-05D2-4D64-BEB3-9B33069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295" w:right="3986" w:firstLine="336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7B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7" ma:contentTypeDescription="Create a new document." ma:contentTypeScope="" ma:versionID="e3485bb9d395979b7955c7df137f3aad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8839ac1b286f75cde1b5dbf7979a254f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AC7C1-6911-4E61-A725-1ED6A9AE80A7}"/>
</file>

<file path=customXml/itemProps2.xml><?xml version="1.0" encoding="utf-8"?>
<ds:datastoreItem xmlns:ds="http://schemas.openxmlformats.org/officeDocument/2006/customXml" ds:itemID="{BC5FE7E9-3F94-4341-ACCA-38044C0E9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A_Bid Data Form</dc:title>
  <dc:creator>GONDAL</dc:creator>
  <cp:lastModifiedBy>Usman Kabir</cp:lastModifiedBy>
  <cp:revision>20</cp:revision>
  <dcterms:created xsi:type="dcterms:W3CDTF">2023-11-07T11:57:00Z</dcterms:created>
  <dcterms:modified xsi:type="dcterms:W3CDTF">2023-11-15T11:21:00Z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2023-11-07T00:00:00Z</vt:filetime>
  </property>
</Properties>
</file>