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3A9AE" w14:textId="77777777" w:rsidR="00600F10" w:rsidRDefault="00E07A29" w:rsidP="00AE463D">
      <w:pPr>
        <w:pStyle w:val="Heading1"/>
        <w:jc w:val="center"/>
      </w:pPr>
      <w:r>
        <w:t>Terms of Reference</w:t>
      </w:r>
    </w:p>
    <w:p w14:paraId="47E3A9AF" w14:textId="2C12424F" w:rsidR="00E07A29" w:rsidRDefault="00A27E8F" w:rsidP="00E07A29">
      <w:pPr>
        <w:pStyle w:val="Pretitle"/>
        <w:jc w:val="center"/>
      </w:pPr>
      <w:r>
        <w:t>Ref. No. INTERN/00</w:t>
      </w:r>
      <w:r w:rsidR="004C32CB">
        <w:t>4</w:t>
      </w:r>
      <w:r>
        <w:t>/2021-</w:t>
      </w:r>
      <w:r w:rsidR="00617339">
        <w:t>Intern</w:t>
      </w:r>
    </w:p>
    <w:p w14:paraId="47E3A9B0" w14:textId="3C925C50" w:rsidR="00E07A29" w:rsidRPr="005164C6" w:rsidRDefault="00617339" w:rsidP="00E07A29">
      <w:pPr>
        <w:pStyle w:val="Pretitle"/>
        <w:jc w:val="center"/>
        <w:rPr>
          <w:sz w:val="28"/>
          <w:szCs w:val="28"/>
        </w:rPr>
      </w:pPr>
      <w:r w:rsidRPr="005164C6">
        <w:rPr>
          <w:sz w:val="28"/>
          <w:szCs w:val="28"/>
        </w:rPr>
        <w:t>Protection Legal Unit</w:t>
      </w:r>
      <w:r w:rsidR="009A0318" w:rsidRPr="005164C6">
        <w:rPr>
          <w:sz w:val="28"/>
          <w:szCs w:val="28"/>
        </w:rPr>
        <w:t>, UNHCR Representation in Serbia</w:t>
      </w:r>
    </w:p>
    <w:p w14:paraId="5FE63896" w14:textId="77777777" w:rsidR="00890009" w:rsidRDefault="00890009" w:rsidP="00890009">
      <w:pPr>
        <w:spacing w:before="0" w:after="0" w:line="240" w:lineRule="auto"/>
        <w:jc w:val="both"/>
      </w:pPr>
    </w:p>
    <w:p w14:paraId="1B5E48E0" w14:textId="32075F77" w:rsidR="00890009" w:rsidRDefault="00890009" w:rsidP="00890009">
      <w:pPr>
        <w:spacing w:before="0" w:after="0" w:line="240" w:lineRule="auto"/>
        <w:jc w:val="both"/>
      </w:pPr>
      <w:r>
        <w:t>UNHCR, the UN Refugee Agency, is offering a full-time internship within the</w:t>
      </w:r>
      <w:r w:rsidRPr="00E07A29">
        <w:rPr>
          <w:rStyle w:val="IntenseEmphasis"/>
        </w:rPr>
        <w:t xml:space="preserve"> </w:t>
      </w:r>
      <w:r>
        <w:rPr>
          <w:rStyle w:val="IntenseEmphasis"/>
        </w:rPr>
        <w:t>UNHCR Representative Office</w:t>
      </w:r>
      <w:r w:rsidRPr="00E07A29">
        <w:rPr>
          <w:rStyle w:val="IntenseEmphasis"/>
        </w:rPr>
        <w:t xml:space="preserve"> </w:t>
      </w:r>
      <w:r>
        <w:t>in Belgrade, Serbia.</w:t>
      </w:r>
    </w:p>
    <w:p w14:paraId="0B1E7060" w14:textId="77777777" w:rsidR="00890009" w:rsidRDefault="00890009" w:rsidP="00890009">
      <w:pPr>
        <w:spacing w:before="0" w:after="0" w:line="240" w:lineRule="auto"/>
        <w:jc w:val="both"/>
      </w:pPr>
      <w:r>
        <w:t xml:space="preserve"> </w:t>
      </w:r>
      <w:r>
        <w:rPr>
          <w:rStyle w:val="IntenseEmphasis"/>
        </w:rPr>
        <w:t xml:space="preserve"> </w:t>
      </w:r>
      <w:r>
        <w:t xml:space="preserve"> </w:t>
      </w:r>
    </w:p>
    <w:p w14:paraId="47E3A9B1" w14:textId="12958ECF" w:rsidR="00E07A29" w:rsidRDefault="00890009" w:rsidP="00890009">
      <w:pPr>
        <w:pStyle w:val="Normal-nospacing"/>
        <w:spacing w:line="240" w:lineRule="auto"/>
        <w:jc w:val="both"/>
        <w:rPr>
          <w:b/>
        </w:rPr>
      </w:pPr>
      <w:r w:rsidRPr="00AF5BF6">
        <w:rPr>
          <w:color w:val="000000" w:themeColor="text1"/>
        </w:rPr>
        <w:t xml:space="preserve">The </w:t>
      </w:r>
      <w:r>
        <w:t xml:space="preserve">internship will be within </w:t>
      </w:r>
      <w:r>
        <w:rPr>
          <w:b/>
          <w:bCs/>
        </w:rPr>
        <w:t>Protection Legal</w:t>
      </w:r>
      <w:r w:rsidRPr="00AF5BF6">
        <w:rPr>
          <w:b/>
          <w:bCs/>
        </w:rPr>
        <w:t xml:space="preserve"> Unit</w:t>
      </w:r>
      <w:r>
        <w:t xml:space="preserve"> of UNHCR Representation in Serbia.</w:t>
      </w:r>
    </w:p>
    <w:p w14:paraId="1891489B" w14:textId="1E2AF812" w:rsidR="00617339" w:rsidRDefault="00617339" w:rsidP="00890009">
      <w:pPr>
        <w:spacing w:before="0" w:after="0" w:line="240" w:lineRule="auto"/>
        <w:jc w:val="both"/>
        <w:rPr>
          <w:lang w:val="en-GB"/>
        </w:rPr>
      </w:pPr>
      <w:r w:rsidRPr="00617339">
        <w:rPr>
          <w:lang w:val="en-GB"/>
        </w:rPr>
        <w:t xml:space="preserve">This exciting internship is a unique opportunity to gain experience in protection </w:t>
      </w:r>
      <w:r w:rsidR="005164C6">
        <w:rPr>
          <w:lang w:val="en-GB"/>
        </w:rPr>
        <w:t xml:space="preserve">legal </w:t>
      </w:r>
      <w:r w:rsidRPr="00617339">
        <w:rPr>
          <w:lang w:val="en-GB"/>
        </w:rPr>
        <w:t xml:space="preserve">response as well as experience in working within the UN system. </w:t>
      </w:r>
    </w:p>
    <w:p w14:paraId="65A2AAEB" w14:textId="77777777" w:rsidR="00890009" w:rsidRPr="00617339" w:rsidRDefault="00890009" w:rsidP="00890009">
      <w:pPr>
        <w:spacing w:before="0" w:after="0" w:line="240" w:lineRule="auto"/>
        <w:jc w:val="both"/>
        <w:rPr>
          <w:lang w:val="en-GB"/>
        </w:rPr>
      </w:pPr>
    </w:p>
    <w:p w14:paraId="47E3A9B4" w14:textId="134C877C" w:rsidR="00E07A29" w:rsidRDefault="00E07A29" w:rsidP="00890009">
      <w:pPr>
        <w:spacing w:before="0" w:after="0" w:line="240" w:lineRule="auto"/>
        <w:jc w:val="both"/>
      </w:pPr>
      <w:r>
        <w:t xml:space="preserve">UNHCR is a global </w:t>
      </w:r>
      <w:proofErr w:type="spellStart"/>
      <w:r>
        <w:t>organisation</w:t>
      </w:r>
      <w:proofErr w:type="spellEnd"/>
      <w:r>
        <w:t xml:space="preserve"> dedicated to saving lives, protecting rights and building a better future for refugees, forcibly displaced communities and stateless people. Every year, millions of men, women and children are forced to flee their homes to escape conflict and persecution. We are in over 1</w:t>
      </w:r>
      <w:r w:rsidR="00617339">
        <w:t>30</w:t>
      </w:r>
      <w:r>
        <w:t xml:space="preserve"> countries, using our expertise to protect and care for millions.</w:t>
      </w:r>
    </w:p>
    <w:p w14:paraId="79F660A2" w14:textId="77777777" w:rsidR="005164C6" w:rsidRDefault="005164C6" w:rsidP="00890009">
      <w:pPr>
        <w:spacing w:before="0" w:after="0" w:line="240" w:lineRule="auto"/>
        <w:jc w:val="both"/>
      </w:pPr>
    </w:p>
    <w:p w14:paraId="47E3A9B5" w14:textId="15216F4E" w:rsidR="00E07A29" w:rsidRPr="00E07A29" w:rsidRDefault="00E07A29" w:rsidP="00E07A29">
      <w:pPr>
        <w:pStyle w:val="Normal-nospacing"/>
      </w:pPr>
      <w:r w:rsidRPr="00E07A29">
        <w:rPr>
          <w:b/>
        </w:rPr>
        <w:t>Title</w:t>
      </w:r>
      <w:r w:rsidRPr="00E07A29">
        <w:t xml:space="preserve">: </w:t>
      </w:r>
      <w:r w:rsidR="009A0318">
        <w:t>Intern</w:t>
      </w:r>
    </w:p>
    <w:p w14:paraId="47E3A9B6" w14:textId="64781DC9" w:rsidR="00E07A29" w:rsidRPr="00E07A29" w:rsidRDefault="00E07A29" w:rsidP="00E07A29">
      <w:pPr>
        <w:pStyle w:val="Normal-nospacing"/>
      </w:pPr>
      <w:r w:rsidRPr="00E07A29">
        <w:rPr>
          <w:b/>
        </w:rPr>
        <w:t>Duty Station</w:t>
      </w:r>
      <w:r w:rsidRPr="00E07A29">
        <w:t xml:space="preserve">: </w:t>
      </w:r>
      <w:r w:rsidR="009A0318">
        <w:t xml:space="preserve"> Belgrade, Serbia</w:t>
      </w:r>
    </w:p>
    <w:p w14:paraId="47E3A9B7" w14:textId="6E049BED" w:rsidR="00E07A29" w:rsidRPr="00E07A29" w:rsidRDefault="00E07A29" w:rsidP="00E07A29">
      <w:pPr>
        <w:pStyle w:val="Normal-nospacing"/>
      </w:pPr>
      <w:r w:rsidRPr="00E07A29">
        <w:rPr>
          <w:b/>
        </w:rPr>
        <w:t>Duration</w:t>
      </w:r>
      <w:r w:rsidRPr="00E07A29">
        <w:t xml:space="preserve">: </w:t>
      </w:r>
      <w:r w:rsidR="009A0318">
        <w:t xml:space="preserve">3 months </w:t>
      </w:r>
      <w:r w:rsidR="004C32CB">
        <w:t xml:space="preserve"> </w:t>
      </w:r>
    </w:p>
    <w:p w14:paraId="47E3A9B8" w14:textId="2954DD9B" w:rsidR="00E07A29" w:rsidRPr="00E07A29" w:rsidRDefault="00E07A29" w:rsidP="00E07A29">
      <w:pPr>
        <w:pStyle w:val="Normal-nospacing"/>
      </w:pPr>
      <w:r w:rsidRPr="00E07A29">
        <w:rPr>
          <w:b/>
        </w:rPr>
        <w:t>Contract</w:t>
      </w:r>
      <w:r w:rsidRPr="00E07A29">
        <w:t xml:space="preserve"> </w:t>
      </w:r>
      <w:r w:rsidRPr="00E07A29">
        <w:rPr>
          <w:b/>
        </w:rPr>
        <w:t>Type</w:t>
      </w:r>
      <w:r w:rsidRPr="00E07A29">
        <w:t xml:space="preserve">: </w:t>
      </w:r>
      <w:r w:rsidR="009A0318">
        <w:t>Internship</w:t>
      </w:r>
    </w:p>
    <w:p w14:paraId="47E3A9B9" w14:textId="7C3514BC" w:rsidR="00E07A29" w:rsidRPr="00E07A29" w:rsidRDefault="00E07A29" w:rsidP="00E07A29">
      <w:pPr>
        <w:pStyle w:val="Normal-nospacing"/>
      </w:pPr>
      <w:r w:rsidRPr="00E07A29">
        <w:rPr>
          <w:b/>
        </w:rPr>
        <w:t>Closing</w:t>
      </w:r>
      <w:r w:rsidRPr="00E07A29">
        <w:t xml:space="preserve"> </w:t>
      </w:r>
      <w:r w:rsidRPr="00E07A29">
        <w:rPr>
          <w:b/>
        </w:rPr>
        <w:t>date</w:t>
      </w:r>
      <w:r w:rsidRPr="00E07A29">
        <w:t xml:space="preserve">: </w:t>
      </w:r>
      <w:r w:rsidR="004C32CB">
        <w:t>03 September</w:t>
      </w:r>
      <w:r w:rsidR="009A0318">
        <w:t xml:space="preserve"> 2021</w:t>
      </w:r>
    </w:p>
    <w:p w14:paraId="47E3A9BA" w14:textId="51E25B70" w:rsidR="00E07A29" w:rsidRDefault="00E07A29" w:rsidP="00E07A29">
      <w:pPr>
        <w:pStyle w:val="Normal-nospacing"/>
      </w:pPr>
      <w:r w:rsidRPr="00E07A29">
        <w:rPr>
          <w:b/>
        </w:rPr>
        <w:t>Start</w:t>
      </w:r>
      <w:r w:rsidRPr="00E07A29">
        <w:t xml:space="preserve"> </w:t>
      </w:r>
      <w:r w:rsidRPr="00E07A29">
        <w:rPr>
          <w:b/>
        </w:rPr>
        <w:t>date</w:t>
      </w:r>
      <w:r w:rsidRPr="00E07A29">
        <w:t xml:space="preserve">: </w:t>
      </w:r>
      <w:r w:rsidR="009A0318">
        <w:t>ASAP</w:t>
      </w:r>
    </w:p>
    <w:p w14:paraId="62D87356" w14:textId="71DC3582" w:rsidR="00693C47" w:rsidRPr="00693C47" w:rsidRDefault="00E07A29" w:rsidP="00693C47">
      <w:pPr>
        <w:pStyle w:val="Heading2"/>
      </w:pPr>
      <w:proofErr w:type="spellStart"/>
      <w:r>
        <w:t>Organisational</w:t>
      </w:r>
      <w:proofErr w:type="spellEnd"/>
      <w:r>
        <w:t xml:space="preserve"> </w:t>
      </w:r>
      <w:r w:rsidR="005C2DE7">
        <w:t>c</w:t>
      </w:r>
      <w:r>
        <w:t>ontext</w:t>
      </w:r>
    </w:p>
    <w:p w14:paraId="7D8F38DF" w14:textId="77777777" w:rsidR="00617339" w:rsidRPr="00617339" w:rsidRDefault="00617339" w:rsidP="00693C47">
      <w:pPr>
        <w:spacing w:before="0" w:after="0" w:line="240" w:lineRule="auto"/>
        <w:jc w:val="both"/>
        <w:rPr>
          <w:lang w:val="en-GB"/>
        </w:rPr>
      </w:pPr>
      <w:r w:rsidRPr="00617339">
        <w:rPr>
          <w:lang w:val="en-GB"/>
        </w:rPr>
        <w:t>UNHCR, the UN Refugee Agency is a global organization mandated by the UN General Assembly, dedicated to protection and finding solutions for refugees, forcibly displaced and stateless persons.</w:t>
      </w:r>
    </w:p>
    <w:p w14:paraId="7A85B86C" w14:textId="77777777" w:rsidR="00617339" w:rsidRPr="00617339" w:rsidRDefault="00617339" w:rsidP="00693C47">
      <w:pPr>
        <w:spacing w:before="0" w:after="0" w:line="240" w:lineRule="auto"/>
        <w:jc w:val="both"/>
        <w:rPr>
          <w:lang w:val="en-GB"/>
        </w:rPr>
      </w:pPr>
      <w:r w:rsidRPr="00617339">
        <w:rPr>
          <w:lang w:val="en-GB"/>
        </w:rPr>
        <w:t>UNHCR actively promotes a protection-sensitive approach to mixed movements in the WB countries which will strengthen and enable national asylum systems to better respond to the rights and needs of refugees and asylum-seekers, especially in situations of mixed population flows.</w:t>
      </w:r>
    </w:p>
    <w:p w14:paraId="7700F959" w14:textId="77777777" w:rsidR="00617339" w:rsidRPr="00617339" w:rsidRDefault="00617339" w:rsidP="00693C47">
      <w:pPr>
        <w:spacing w:before="0" w:after="0" w:line="240" w:lineRule="auto"/>
        <w:jc w:val="both"/>
        <w:rPr>
          <w:lang w:val="en-GB"/>
        </w:rPr>
      </w:pPr>
      <w:r w:rsidRPr="00617339">
        <w:rPr>
          <w:lang w:val="en-GB"/>
        </w:rPr>
        <w:t>Serbia hosts almost 26,000</w:t>
      </w:r>
      <w:r w:rsidRPr="00617339">
        <w:rPr>
          <w:b/>
          <w:bCs/>
          <w:lang w:val="en-GB"/>
        </w:rPr>
        <w:t xml:space="preserve"> </w:t>
      </w:r>
      <w:r w:rsidRPr="00617339">
        <w:rPr>
          <w:lang w:val="en-GB"/>
        </w:rPr>
        <w:t>refugees and 197,000</w:t>
      </w:r>
      <w:r w:rsidRPr="00617339">
        <w:rPr>
          <w:b/>
          <w:bCs/>
          <w:lang w:val="en-GB"/>
        </w:rPr>
        <w:t xml:space="preserve"> </w:t>
      </w:r>
      <w:r w:rsidRPr="00617339">
        <w:rPr>
          <w:lang w:val="en-GB"/>
        </w:rPr>
        <w:t>internally displaced persons, and some 2,140</w:t>
      </w:r>
      <w:r w:rsidRPr="00617339">
        <w:rPr>
          <w:b/>
          <w:bCs/>
          <w:lang w:val="en-GB"/>
        </w:rPr>
        <w:t xml:space="preserve"> </w:t>
      </w:r>
      <w:r w:rsidRPr="00617339">
        <w:rPr>
          <w:lang w:val="en-GB"/>
        </w:rPr>
        <w:t>persons at risk of statelessness. Persons in need of international protection amongst newly arriving third country nationals (according to UNHCR statistics over 22,350</w:t>
      </w:r>
      <w:r w:rsidRPr="00617339">
        <w:rPr>
          <w:b/>
          <w:bCs/>
          <w:lang w:val="en-GB"/>
        </w:rPr>
        <w:t xml:space="preserve"> </w:t>
      </w:r>
      <w:r w:rsidRPr="00617339">
        <w:rPr>
          <w:lang w:val="en-GB"/>
        </w:rPr>
        <w:t xml:space="preserve">in Jan–Oct 2020) are supported in requesting and being granted asylum and in local integration. Most displaced from the region have found solutions, while cases and threat of statelessness have been reduced. </w:t>
      </w:r>
    </w:p>
    <w:p w14:paraId="7B6ABDBF" w14:textId="065F5787" w:rsidR="00617339" w:rsidRDefault="00617339" w:rsidP="00693C47">
      <w:pPr>
        <w:spacing w:before="0" w:after="0" w:line="240" w:lineRule="auto"/>
        <w:jc w:val="both"/>
        <w:rPr>
          <w:lang w:val="en-GB"/>
        </w:rPr>
      </w:pPr>
      <w:r w:rsidRPr="00617339">
        <w:rPr>
          <w:lang w:val="en-GB"/>
        </w:rPr>
        <w:lastRenderedPageBreak/>
        <w:t xml:space="preserve">UNHCR Representation in Serbia with partners support the Government in strengthening the national asylum system to secure institutional protection and provide sustainable solutions, while ensuring early inclusion and meaningful participation of refugees and asylum seekers. </w:t>
      </w:r>
    </w:p>
    <w:p w14:paraId="0B872203" w14:textId="5A308D4D" w:rsidR="004C32CB" w:rsidRDefault="004C32CB" w:rsidP="00693C47">
      <w:pPr>
        <w:spacing w:before="0" w:after="0" w:line="240" w:lineRule="auto"/>
        <w:jc w:val="both"/>
        <w:rPr>
          <w:lang w:val="en-GB"/>
        </w:rPr>
      </w:pPr>
    </w:p>
    <w:p w14:paraId="13A9B65E" w14:textId="1F16A0F5" w:rsidR="004C32CB" w:rsidRDefault="004C32CB" w:rsidP="00693C47">
      <w:pPr>
        <w:spacing w:before="0" w:after="0" w:line="240" w:lineRule="auto"/>
        <w:jc w:val="both"/>
        <w:rPr>
          <w:lang w:val="en-GB"/>
        </w:rPr>
      </w:pPr>
      <w:r>
        <w:rPr>
          <w:rFonts w:cstheme="minorHAnsi"/>
          <w:sz w:val="24"/>
        </w:rPr>
        <w:t xml:space="preserve">It places special attention to persons with specific needs especially unaccompanied and separated children, survivors of GBV, etc. </w:t>
      </w:r>
      <w:r>
        <w:t xml:space="preserve">UNHCR also works on reduction and prevention of statelessness, as well as advocating for effective access of internally displaced persons to durable solutions.  </w:t>
      </w:r>
    </w:p>
    <w:p w14:paraId="4AB72AC7" w14:textId="77777777" w:rsidR="00693C47" w:rsidRPr="00617339" w:rsidRDefault="00693C47" w:rsidP="00693C47">
      <w:pPr>
        <w:spacing w:before="0" w:after="0" w:line="240" w:lineRule="auto"/>
        <w:jc w:val="both"/>
        <w:rPr>
          <w:lang w:val="en-GB"/>
        </w:rPr>
      </w:pPr>
    </w:p>
    <w:p w14:paraId="47E3A9BD" w14:textId="6FF0FB8B" w:rsidR="005C2DE7" w:rsidRDefault="005C2DE7" w:rsidP="00693C47">
      <w:pPr>
        <w:pStyle w:val="Heading2"/>
        <w:spacing w:before="0" w:after="0" w:line="240" w:lineRule="auto"/>
        <w:jc w:val="both"/>
      </w:pPr>
      <w:r w:rsidRPr="005C2DE7">
        <w:t>The position</w:t>
      </w:r>
    </w:p>
    <w:p w14:paraId="2F7D48AB" w14:textId="77777777" w:rsidR="00693C47" w:rsidRDefault="00693C47" w:rsidP="00693C47">
      <w:pPr>
        <w:spacing w:before="0" w:after="0" w:line="240" w:lineRule="auto"/>
        <w:jc w:val="both"/>
      </w:pPr>
    </w:p>
    <w:p w14:paraId="029E7A87" w14:textId="12AD9031" w:rsidR="009A0318" w:rsidRDefault="009A0318" w:rsidP="00693C47">
      <w:pPr>
        <w:spacing w:before="0" w:after="0" w:line="240" w:lineRule="auto"/>
        <w:jc w:val="both"/>
      </w:pPr>
      <w:r>
        <w:t>We are seeking a dynamic and proactive team player, with a strong interest in not-for-profit brand and refugee issues, to complete a three-month internship within UNHCR’s Protection/Legal team.</w:t>
      </w:r>
    </w:p>
    <w:p w14:paraId="09E0728A" w14:textId="77777777" w:rsidR="005164C6" w:rsidRDefault="005164C6" w:rsidP="00693C47">
      <w:pPr>
        <w:spacing w:before="0" w:after="0" w:line="240" w:lineRule="auto"/>
        <w:jc w:val="both"/>
      </w:pPr>
    </w:p>
    <w:p w14:paraId="32DE9352" w14:textId="09D36766" w:rsidR="009A0318" w:rsidRDefault="009A0318" w:rsidP="00693C47">
      <w:pPr>
        <w:spacing w:before="0" w:after="0" w:line="240" w:lineRule="auto"/>
        <w:jc w:val="both"/>
      </w:pPr>
      <w:r>
        <w:t>The incumbent will work under the supervision of the Assistant Protection Officer and will play a part in achieving UNHCR’s strategic ambition: contributing to the protection of people forced to flee.</w:t>
      </w:r>
    </w:p>
    <w:p w14:paraId="0E327B04" w14:textId="77777777" w:rsidR="00693C47" w:rsidRDefault="00693C47" w:rsidP="00693C47">
      <w:pPr>
        <w:spacing w:before="0" w:after="0" w:line="240" w:lineRule="auto"/>
        <w:jc w:val="both"/>
      </w:pPr>
    </w:p>
    <w:p w14:paraId="47E3A9C1" w14:textId="0A68AA14" w:rsidR="005C2DE7" w:rsidRDefault="005C2DE7" w:rsidP="00693C47">
      <w:pPr>
        <w:pStyle w:val="Heading2"/>
        <w:spacing w:before="0" w:after="0" w:line="240" w:lineRule="auto"/>
        <w:jc w:val="both"/>
      </w:pPr>
      <w:r>
        <w:t>Duties and responsibilities</w:t>
      </w:r>
    </w:p>
    <w:p w14:paraId="17BCE444" w14:textId="77777777" w:rsidR="00693C47" w:rsidRPr="00693C47" w:rsidRDefault="00693C47" w:rsidP="00693C47">
      <w:pPr>
        <w:pStyle w:val="ListParagraph"/>
        <w:numPr>
          <w:ilvl w:val="0"/>
          <w:numId w:val="0"/>
        </w:numPr>
        <w:spacing w:before="0" w:after="0" w:line="240" w:lineRule="auto"/>
        <w:ind w:left="851"/>
        <w:jc w:val="both"/>
        <w:rPr>
          <w:lang w:val="en-GB"/>
        </w:rPr>
      </w:pPr>
    </w:p>
    <w:p w14:paraId="36E3CAD5" w14:textId="729D5985" w:rsidR="004C32CB" w:rsidRPr="004346C4" w:rsidRDefault="004C32CB" w:rsidP="004C32CB">
      <w:pPr>
        <w:pStyle w:val="ListParagraph"/>
        <w:numPr>
          <w:ilvl w:val="0"/>
          <w:numId w:val="11"/>
        </w:numPr>
        <w:spacing w:before="0" w:after="0" w:line="240" w:lineRule="auto"/>
        <w:ind w:left="720"/>
        <w:contextualSpacing w:val="0"/>
        <w:rPr>
          <w:rFonts w:cstheme="minorHAnsi"/>
          <w:szCs w:val="22"/>
        </w:rPr>
      </w:pPr>
      <w:r w:rsidRPr="004346C4">
        <w:rPr>
          <w:rFonts w:cstheme="minorHAnsi"/>
          <w:szCs w:val="22"/>
        </w:rPr>
        <w:t xml:space="preserve">Research and compile relevant information on different protection/ legal issues </w:t>
      </w:r>
    </w:p>
    <w:p w14:paraId="0D3C101D" w14:textId="77777777" w:rsidR="00E92457" w:rsidRPr="004346C4" w:rsidRDefault="004C32CB" w:rsidP="004C32CB">
      <w:pPr>
        <w:pStyle w:val="ListParagraph"/>
        <w:numPr>
          <w:ilvl w:val="0"/>
          <w:numId w:val="11"/>
        </w:numPr>
        <w:spacing w:before="0" w:after="0" w:line="240" w:lineRule="auto"/>
        <w:ind w:left="720"/>
        <w:contextualSpacing w:val="0"/>
        <w:rPr>
          <w:rFonts w:cstheme="minorHAnsi"/>
          <w:szCs w:val="22"/>
        </w:rPr>
      </w:pPr>
      <w:r w:rsidRPr="004346C4">
        <w:rPr>
          <w:rFonts w:cstheme="minorHAnsi"/>
          <w:szCs w:val="22"/>
        </w:rPr>
        <w:t>Draft and consolidate various documents (reports, summaries, meeting notes,</w:t>
      </w:r>
      <w:r w:rsidR="00E92457" w:rsidRPr="004346C4">
        <w:rPr>
          <w:rFonts w:cstheme="minorHAnsi"/>
          <w:szCs w:val="22"/>
        </w:rPr>
        <w:t xml:space="preserve"> </w:t>
      </w:r>
      <w:r w:rsidRPr="004346C4">
        <w:rPr>
          <w:rFonts w:cstheme="minorHAnsi"/>
          <w:szCs w:val="22"/>
        </w:rPr>
        <w:t>etc</w:t>
      </w:r>
      <w:r w:rsidR="00E92457" w:rsidRPr="004346C4">
        <w:rPr>
          <w:rFonts w:cstheme="minorHAnsi"/>
          <w:szCs w:val="22"/>
        </w:rPr>
        <w:t>.</w:t>
      </w:r>
      <w:r w:rsidRPr="004346C4">
        <w:rPr>
          <w:rFonts w:cstheme="minorHAnsi"/>
          <w:szCs w:val="22"/>
        </w:rPr>
        <w:t xml:space="preserve">), </w:t>
      </w:r>
    </w:p>
    <w:p w14:paraId="695D8CFD" w14:textId="230ADBC2" w:rsidR="004C32CB" w:rsidRPr="004346C4" w:rsidRDefault="00E92457" w:rsidP="004C32CB">
      <w:pPr>
        <w:pStyle w:val="ListParagraph"/>
        <w:numPr>
          <w:ilvl w:val="0"/>
          <w:numId w:val="11"/>
        </w:numPr>
        <w:spacing w:before="0" w:after="0" w:line="240" w:lineRule="auto"/>
        <w:ind w:left="720"/>
        <w:contextualSpacing w:val="0"/>
        <w:rPr>
          <w:rFonts w:cstheme="minorHAnsi"/>
          <w:szCs w:val="22"/>
        </w:rPr>
      </w:pPr>
      <w:r w:rsidRPr="004346C4">
        <w:rPr>
          <w:rFonts w:cstheme="minorHAnsi"/>
          <w:szCs w:val="22"/>
        </w:rPr>
        <w:t>A</w:t>
      </w:r>
      <w:r w:rsidR="004C32CB" w:rsidRPr="004346C4">
        <w:rPr>
          <w:rFonts w:cstheme="minorHAnsi"/>
          <w:szCs w:val="22"/>
        </w:rPr>
        <w:t>ssist in preparation of meetings with the authorities, partner, etc</w:t>
      </w:r>
      <w:r w:rsidRPr="004346C4">
        <w:rPr>
          <w:rFonts w:cstheme="minorHAnsi"/>
          <w:szCs w:val="22"/>
        </w:rPr>
        <w:t>.</w:t>
      </w:r>
      <w:r w:rsidR="004C32CB" w:rsidRPr="004346C4">
        <w:rPr>
          <w:rFonts w:cstheme="minorHAnsi"/>
          <w:szCs w:val="22"/>
        </w:rPr>
        <w:t xml:space="preserve"> </w:t>
      </w:r>
    </w:p>
    <w:p w14:paraId="44F6B10F" w14:textId="77777777" w:rsidR="004C32CB" w:rsidRPr="004346C4" w:rsidRDefault="004C32CB" w:rsidP="004C32CB">
      <w:pPr>
        <w:pStyle w:val="ListParagraph"/>
        <w:numPr>
          <w:ilvl w:val="0"/>
          <w:numId w:val="11"/>
        </w:numPr>
        <w:spacing w:before="0" w:after="0" w:line="240" w:lineRule="auto"/>
        <w:ind w:left="720"/>
        <w:rPr>
          <w:rFonts w:cstheme="minorHAnsi"/>
          <w:szCs w:val="22"/>
        </w:rPr>
      </w:pPr>
      <w:r w:rsidRPr="004346C4">
        <w:rPr>
          <w:rFonts w:cstheme="minorHAnsi"/>
          <w:szCs w:val="22"/>
        </w:rPr>
        <w:t xml:space="preserve">Support PLU in implementing various capacity building activities/ trainings </w:t>
      </w:r>
    </w:p>
    <w:p w14:paraId="0132475F" w14:textId="77777777" w:rsidR="004C32CB" w:rsidRPr="004346C4" w:rsidRDefault="004C32CB" w:rsidP="004C32CB">
      <w:pPr>
        <w:pStyle w:val="ListParagraph"/>
        <w:numPr>
          <w:ilvl w:val="0"/>
          <w:numId w:val="10"/>
        </w:numPr>
        <w:spacing w:before="0" w:after="120" w:line="259" w:lineRule="auto"/>
        <w:contextualSpacing w:val="0"/>
        <w:rPr>
          <w:rFonts w:cstheme="minorHAnsi"/>
          <w:szCs w:val="22"/>
        </w:rPr>
      </w:pPr>
      <w:r w:rsidRPr="004346C4">
        <w:rPr>
          <w:rFonts w:cstheme="minorHAnsi"/>
          <w:szCs w:val="22"/>
        </w:rPr>
        <w:t xml:space="preserve">Monitor relevant developments of the law and policy at the EU level, various projects and good practices relevant for UNHCR Mandate, especially focusing especially on categories with specific needs, </w:t>
      </w:r>
    </w:p>
    <w:p w14:paraId="00E8B931" w14:textId="77777777" w:rsidR="004C32CB" w:rsidRPr="004346C4" w:rsidRDefault="004C32CB" w:rsidP="004C32CB">
      <w:pPr>
        <w:pStyle w:val="ListParagraph"/>
        <w:numPr>
          <w:ilvl w:val="0"/>
          <w:numId w:val="10"/>
        </w:numPr>
        <w:spacing w:before="0" w:after="120" w:line="259" w:lineRule="auto"/>
        <w:contextualSpacing w:val="0"/>
        <w:rPr>
          <w:rFonts w:cstheme="minorHAnsi"/>
          <w:szCs w:val="22"/>
        </w:rPr>
      </w:pPr>
      <w:r w:rsidRPr="004346C4">
        <w:rPr>
          <w:rFonts w:cstheme="minorHAnsi"/>
          <w:szCs w:val="22"/>
        </w:rPr>
        <w:t xml:space="preserve">Provide any other required support to PLU, including admin support </w:t>
      </w:r>
    </w:p>
    <w:p w14:paraId="7B1550AF" w14:textId="77777777" w:rsidR="004C32CB" w:rsidRPr="004346C4" w:rsidRDefault="004C32CB" w:rsidP="004C32CB">
      <w:pPr>
        <w:pStyle w:val="ListParagraph"/>
        <w:numPr>
          <w:ilvl w:val="0"/>
          <w:numId w:val="10"/>
        </w:numPr>
        <w:spacing w:before="0" w:after="120" w:line="259" w:lineRule="auto"/>
        <w:contextualSpacing w:val="0"/>
        <w:rPr>
          <w:rFonts w:cstheme="minorHAnsi"/>
          <w:szCs w:val="22"/>
        </w:rPr>
      </w:pPr>
      <w:r w:rsidRPr="004346C4">
        <w:rPr>
          <w:rFonts w:cstheme="minorHAnsi"/>
          <w:szCs w:val="22"/>
        </w:rPr>
        <w:t>Provide occasional support to other units when necessary</w:t>
      </w:r>
    </w:p>
    <w:p w14:paraId="593596AC" w14:textId="77777777" w:rsidR="004C32CB" w:rsidRDefault="004C32CB" w:rsidP="00693C47">
      <w:pPr>
        <w:pStyle w:val="Heading2"/>
        <w:spacing w:before="0" w:after="0" w:line="240" w:lineRule="auto"/>
        <w:jc w:val="both"/>
      </w:pPr>
    </w:p>
    <w:p w14:paraId="47E3A9C7" w14:textId="18C85A1C" w:rsidR="005C2DE7" w:rsidRDefault="005C2DE7" w:rsidP="00693C47">
      <w:pPr>
        <w:pStyle w:val="Heading2"/>
        <w:spacing w:before="0" w:after="0" w:line="240" w:lineRule="auto"/>
        <w:jc w:val="both"/>
      </w:pPr>
      <w:r w:rsidRPr="005C2DE7">
        <w:t>Essential minimum qualifications and professional experience required</w:t>
      </w:r>
    </w:p>
    <w:p w14:paraId="01E32858" w14:textId="77777777" w:rsidR="00693C47" w:rsidRDefault="00693C47" w:rsidP="00693C47">
      <w:pPr>
        <w:spacing w:before="0" w:after="0" w:line="240" w:lineRule="auto"/>
        <w:jc w:val="both"/>
      </w:pPr>
    </w:p>
    <w:p w14:paraId="07EDDAF4" w14:textId="5D6AF73B" w:rsidR="005164C6" w:rsidRDefault="005C2DE7" w:rsidP="00693C47">
      <w:pPr>
        <w:spacing w:before="0" w:after="0" w:line="240" w:lineRule="auto"/>
        <w:jc w:val="both"/>
      </w:pPr>
      <w:r>
        <w:t>The ideal candidate will</w:t>
      </w:r>
      <w:r w:rsidR="009A0318">
        <w:t>:</w:t>
      </w:r>
    </w:p>
    <w:p w14:paraId="70125013" w14:textId="4AF57345" w:rsidR="009A0318" w:rsidRDefault="009A0318" w:rsidP="00693C47">
      <w:pPr>
        <w:pStyle w:val="ListParagraph"/>
        <w:spacing w:before="0" w:after="0" w:line="240" w:lineRule="auto"/>
        <w:jc w:val="both"/>
      </w:pPr>
      <w:r w:rsidRPr="009A0318">
        <w:t xml:space="preserve">Be a recent graduate or current student in a graduate/undergraduate school </w:t>
      </w:r>
      <w:proofErr w:type="spellStart"/>
      <w:r w:rsidRPr="009A0318">
        <w:t>programme</w:t>
      </w:r>
      <w:proofErr w:type="spellEnd"/>
      <w:r w:rsidRPr="009A0318">
        <w:t xml:space="preserve"> from a university or higher education facility accredited by UNESCO; and have completed at least two years of undergraduate studies in a field relevant or of interest </w:t>
      </w:r>
      <w:r>
        <w:t xml:space="preserve">(Law) </w:t>
      </w:r>
      <w:r w:rsidRPr="009A0318">
        <w:t>to the work of the Organization</w:t>
      </w:r>
    </w:p>
    <w:p w14:paraId="47E3A9CA" w14:textId="0E3DB340" w:rsidR="005C2DE7" w:rsidRDefault="005C2DE7" w:rsidP="00693C47">
      <w:pPr>
        <w:pStyle w:val="ListParagraph"/>
        <w:spacing w:before="0" w:after="0" w:line="240" w:lineRule="auto"/>
        <w:jc w:val="both"/>
      </w:pPr>
      <w:r>
        <w:t>Have excellent communication skills with strong interpersonal and negotiation skills.</w:t>
      </w:r>
    </w:p>
    <w:p w14:paraId="47E3A9CC" w14:textId="3388F75D" w:rsidR="005C2DE7" w:rsidRDefault="005C2DE7" w:rsidP="005164C6">
      <w:pPr>
        <w:pStyle w:val="ListParagraph"/>
        <w:spacing w:before="0" w:after="0" w:line="240" w:lineRule="auto"/>
        <w:jc w:val="both"/>
      </w:pPr>
      <w:r>
        <w:t xml:space="preserve">Be fluent in English, with </w:t>
      </w:r>
      <w:r w:rsidR="009A0318">
        <w:t>strong</w:t>
      </w:r>
      <w:r>
        <w:t xml:space="preserve"> writing and editing skills. </w:t>
      </w:r>
    </w:p>
    <w:p w14:paraId="47E3A9CD" w14:textId="77777777" w:rsidR="005C2DE7" w:rsidRDefault="005C2DE7" w:rsidP="00693C47">
      <w:pPr>
        <w:pStyle w:val="ListParagraph"/>
        <w:spacing w:before="0" w:after="0" w:line="240" w:lineRule="auto"/>
        <w:jc w:val="both"/>
      </w:pPr>
      <w:r>
        <w:lastRenderedPageBreak/>
        <w:t>Have good experience using the Microsoft Office suite (Outlook, Word, Excel, and PowerPoint).</w:t>
      </w:r>
    </w:p>
    <w:p w14:paraId="47E3A9CE" w14:textId="77777777" w:rsidR="005C2DE7" w:rsidRDefault="005C2DE7" w:rsidP="00693C47">
      <w:pPr>
        <w:pStyle w:val="ListParagraph"/>
        <w:spacing w:before="0" w:after="0" w:line="240" w:lineRule="auto"/>
        <w:jc w:val="both"/>
      </w:pPr>
      <w:r>
        <w:t>Demonstrate a genuine desire to learn and develop.</w:t>
      </w:r>
    </w:p>
    <w:p w14:paraId="47E3A9CF" w14:textId="77777777" w:rsidR="005C2DE7" w:rsidRDefault="005C2DE7" w:rsidP="00693C47">
      <w:pPr>
        <w:pStyle w:val="ListParagraph"/>
        <w:spacing w:before="0" w:after="0" w:line="240" w:lineRule="auto"/>
        <w:jc w:val="both"/>
      </w:pPr>
      <w:r>
        <w:t xml:space="preserve">Be highly </w:t>
      </w:r>
      <w:proofErr w:type="spellStart"/>
      <w:r>
        <w:t>organised</w:t>
      </w:r>
      <w:proofErr w:type="spellEnd"/>
      <w:r>
        <w:t xml:space="preserve"> and have good attention to detail.</w:t>
      </w:r>
    </w:p>
    <w:p w14:paraId="47E3A9D0" w14:textId="77777777" w:rsidR="005C2DE7" w:rsidRDefault="005C2DE7" w:rsidP="00693C47">
      <w:pPr>
        <w:pStyle w:val="ListParagraph"/>
        <w:spacing w:before="0" w:after="0" w:line="240" w:lineRule="auto"/>
        <w:jc w:val="both"/>
      </w:pPr>
      <w:r>
        <w:t xml:space="preserve">Be able to multi-task and to </w:t>
      </w:r>
      <w:proofErr w:type="spellStart"/>
      <w:r>
        <w:t>prioritise</w:t>
      </w:r>
      <w:proofErr w:type="spellEnd"/>
      <w:r>
        <w:t xml:space="preserve"> workload.</w:t>
      </w:r>
    </w:p>
    <w:p w14:paraId="47E3A9D1" w14:textId="1951E0B7" w:rsidR="005C2DE7" w:rsidRDefault="005C2DE7" w:rsidP="00693C47">
      <w:pPr>
        <w:pStyle w:val="ListParagraph"/>
        <w:spacing w:before="0" w:after="0" w:line="240" w:lineRule="auto"/>
        <w:jc w:val="both"/>
      </w:pPr>
      <w:r>
        <w:t>Be a flexible team-player</w:t>
      </w:r>
    </w:p>
    <w:p w14:paraId="5BFB3C83" w14:textId="0F48BF44" w:rsidR="00A27E8F" w:rsidRDefault="00A27E8F" w:rsidP="00A27E8F">
      <w:pPr>
        <w:pStyle w:val="ListParagraph"/>
      </w:pPr>
      <w:r>
        <w:t xml:space="preserve">Be available to work </w:t>
      </w:r>
      <w:r w:rsidR="004C32CB">
        <w:t xml:space="preserve">online </w:t>
      </w:r>
      <w:r>
        <w:t>full time for a period of internship</w:t>
      </w:r>
    </w:p>
    <w:p w14:paraId="619FB1ED" w14:textId="77777777" w:rsidR="004C32CB" w:rsidRDefault="004C32CB" w:rsidP="004C32CB">
      <w:pPr>
        <w:pStyle w:val="ListParagraph"/>
        <w:numPr>
          <w:ilvl w:val="0"/>
          <w:numId w:val="0"/>
        </w:numPr>
        <w:ind w:left="851"/>
      </w:pPr>
    </w:p>
    <w:p w14:paraId="47E3A9D4" w14:textId="1D9B7EFD" w:rsidR="00B716DB" w:rsidRDefault="00B716DB" w:rsidP="00693C47">
      <w:pPr>
        <w:pStyle w:val="Heading2"/>
        <w:spacing w:before="0" w:after="0" w:line="240" w:lineRule="auto"/>
        <w:jc w:val="both"/>
      </w:pPr>
      <w:r>
        <w:t>Conditions</w:t>
      </w:r>
    </w:p>
    <w:p w14:paraId="584054A1" w14:textId="77777777" w:rsidR="00693C47" w:rsidRDefault="00693C47" w:rsidP="00693C47">
      <w:pPr>
        <w:spacing w:before="0" w:after="0" w:line="240" w:lineRule="auto"/>
        <w:jc w:val="both"/>
      </w:pPr>
    </w:p>
    <w:p w14:paraId="3D17F058" w14:textId="4C2530C3" w:rsidR="009A0318" w:rsidRDefault="009A0318" w:rsidP="00693C47">
      <w:pPr>
        <w:spacing w:before="0" w:after="0" w:line="240" w:lineRule="auto"/>
        <w:jc w:val="both"/>
      </w:pPr>
      <w:r>
        <w:t xml:space="preserve">The internship is for three months and the start date is in </w:t>
      </w:r>
      <w:r w:rsidR="004C32CB">
        <w:t>September</w:t>
      </w:r>
      <w:r>
        <w:t xml:space="preserve"> 2021. It is a full-time role with working hours starting from 8.00a</w:t>
      </w:r>
      <w:r w:rsidR="00E24273">
        <w:t>.</w:t>
      </w:r>
      <w:r>
        <w:t>m</w:t>
      </w:r>
      <w:r w:rsidR="00E24273">
        <w:t>.</w:t>
      </w:r>
      <w:r>
        <w:t xml:space="preserve"> to 4.30p</w:t>
      </w:r>
      <w:r w:rsidR="00E24273">
        <w:t>.</w:t>
      </w:r>
      <w:r>
        <w:t>m</w:t>
      </w:r>
      <w:r w:rsidR="00E24273">
        <w:t>.</w:t>
      </w:r>
      <w:r>
        <w:t xml:space="preserve"> Monday to Thursday, 8.00a</w:t>
      </w:r>
      <w:r w:rsidR="00E24273">
        <w:t>.</w:t>
      </w:r>
      <w:r>
        <w:t>m</w:t>
      </w:r>
      <w:r w:rsidR="00E24273">
        <w:t>.</w:t>
      </w:r>
      <w:r>
        <w:t xml:space="preserve"> to 3.30p</w:t>
      </w:r>
      <w:r w:rsidR="00E24273">
        <w:t>.</w:t>
      </w:r>
      <w:r>
        <w:t>m</w:t>
      </w:r>
      <w:r w:rsidR="00E24273">
        <w:t>.</w:t>
      </w:r>
      <w:r>
        <w:t xml:space="preserve"> on Fridays (39 hours per week). Please note that the terms of internship are defined by UNHCR latest regulation on internships.</w:t>
      </w:r>
    </w:p>
    <w:p w14:paraId="7E8BBE45" w14:textId="77777777" w:rsidR="00693C47" w:rsidRDefault="00693C47" w:rsidP="00693C47">
      <w:pPr>
        <w:spacing w:before="0" w:after="0" w:line="240" w:lineRule="auto"/>
        <w:jc w:val="both"/>
      </w:pPr>
    </w:p>
    <w:p w14:paraId="5A6C4545" w14:textId="49CC8AFF" w:rsidR="009A0318" w:rsidRDefault="009A0318" w:rsidP="00693C47">
      <w:pPr>
        <w:spacing w:before="0" w:after="0" w:line="240" w:lineRule="auto"/>
        <w:jc w:val="both"/>
      </w:pPr>
      <w:r>
        <w:t>Depending on the circumstances, there is a possibility the successful candidate will perform duties remotely and/or from home.</w:t>
      </w:r>
    </w:p>
    <w:p w14:paraId="305AAA55" w14:textId="77777777" w:rsidR="00693C47" w:rsidRDefault="00693C47" w:rsidP="00693C47">
      <w:pPr>
        <w:spacing w:before="0" w:after="0" w:line="240" w:lineRule="auto"/>
        <w:jc w:val="both"/>
      </w:pPr>
    </w:p>
    <w:p w14:paraId="06AA5817" w14:textId="21454B75" w:rsidR="009A0318" w:rsidRDefault="009A0318" w:rsidP="00693C47">
      <w:pPr>
        <w:spacing w:before="0" w:after="0" w:line="240" w:lineRule="auto"/>
        <w:jc w:val="both"/>
      </w:pPr>
      <w:r>
        <w:t>Obtaining and renewing current visas and residence permits including all associated costs, are the responsibility of the intern.</w:t>
      </w:r>
    </w:p>
    <w:p w14:paraId="7A6C9367" w14:textId="77777777" w:rsidR="00693C47" w:rsidRDefault="00693C47" w:rsidP="00693C47">
      <w:pPr>
        <w:spacing w:before="0" w:after="0" w:line="240" w:lineRule="auto"/>
        <w:jc w:val="both"/>
      </w:pPr>
    </w:p>
    <w:p w14:paraId="50020CAC" w14:textId="356DC85F" w:rsidR="009A0318" w:rsidRDefault="009A0318" w:rsidP="00693C47">
      <w:pPr>
        <w:spacing w:before="0" w:after="0" w:line="240" w:lineRule="auto"/>
        <w:jc w:val="both"/>
      </w:pPr>
      <w:r>
        <w:t>Please note that the terms of internship, as defined by UNHCR practice, include the payment of a Food and Local Transportation Allowance (FLTA). In case the intern is sponsored by another source during the internship this will be deducted from the FLTA.</w:t>
      </w:r>
    </w:p>
    <w:p w14:paraId="4FACAD7E" w14:textId="77777777" w:rsidR="005164C6" w:rsidRDefault="005164C6" w:rsidP="00693C47">
      <w:pPr>
        <w:spacing w:before="0" w:after="0" w:line="240" w:lineRule="auto"/>
        <w:jc w:val="both"/>
      </w:pPr>
    </w:p>
    <w:p w14:paraId="71FDA9BF" w14:textId="79AD03AA" w:rsidR="009A0318" w:rsidRDefault="009A0318" w:rsidP="00693C47">
      <w:pPr>
        <w:spacing w:before="0" w:after="0" w:line="240" w:lineRule="auto"/>
        <w:jc w:val="both"/>
      </w:pPr>
      <w:r>
        <w:t>The written test might be included in selection process.</w:t>
      </w:r>
    </w:p>
    <w:p w14:paraId="0094CB98" w14:textId="77777777" w:rsidR="009A0318" w:rsidRPr="009A0318" w:rsidRDefault="009A0318" w:rsidP="00693C47">
      <w:pPr>
        <w:spacing w:before="0" w:after="0" w:line="240" w:lineRule="auto"/>
        <w:jc w:val="both"/>
      </w:pPr>
    </w:p>
    <w:p w14:paraId="47E3A9D8" w14:textId="36FB9196" w:rsidR="00532913" w:rsidRDefault="00B716DB" w:rsidP="00693C47">
      <w:pPr>
        <w:pStyle w:val="Heading2"/>
        <w:spacing w:before="0" w:after="0" w:line="240" w:lineRule="auto"/>
        <w:jc w:val="both"/>
      </w:pPr>
      <w:r>
        <w:t>To apply</w:t>
      </w:r>
    </w:p>
    <w:p w14:paraId="31439782" w14:textId="77777777" w:rsidR="00693C47" w:rsidRDefault="00693C47" w:rsidP="00693C47">
      <w:pPr>
        <w:spacing w:before="0" w:after="0" w:line="240" w:lineRule="auto"/>
        <w:jc w:val="both"/>
      </w:pPr>
    </w:p>
    <w:p w14:paraId="47E3A9D9" w14:textId="325FD6B2" w:rsidR="00C31D87" w:rsidRDefault="00C31D87" w:rsidP="00693C47">
      <w:pPr>
        <w:spacing w:before="0" w:after="0" w:line="240" w:lineRule="auto"/>
        <w:jc w:val="both"/>
      </w:pPr>
      <w:r w:rsidRPr="00532913">
        <w:t xml:space="preserve">The UNHCR workforce consists of many diverse nationalities, cultures, languages and opinions. UNHCR seeks to sustain and strengthen this diversity to ensure equal opportunities as well as an inclusive working environment for its entire workforce. Applications are encouraged from all qualified candidates without distinction on grounds of race, </w:t>
      </w:r>
      <w:proofErr w:type="spellStart"/>
      <w:r w:rsidRPr="00532913">
        <w:t>colour</w:t>
      </w:r>
      <w:proofErr w:type="spellEnd"/>
      <w:r w:rsidRPr="00532913">
        <w:t>, sex, national origin, age, religion, disability, sexual orientation and gender identity.</w:t>
      </w:r>
    </w:p>
    <w:p w14:paraId="21BC434E" w14:textId="77777777" w:rsidR="00693C47" w:rsidRDefault="00693C47" w:rsidP="00693C47">
      <w:pPr>
        <w:spacing w:before="0" w:after="0" w:line="240" w:lineRule="auto"/>
        <w:jc w:val="both"/>
      </w:pPr>
    </w:p>
    <w:p w14:paraId="4085C147" w14:textId="56EB9DCD" w:rsidR="0024301B" w:rsidRDefault="0024301B" w:rsidP="00693C47">
      <w:pPr>
        <w:spacing w:before="0" w:after="0" w:line="240" w:lineRule="auto"/>
        <w:jc w:val="both"/>
        <w:rPr>
          <w:color w:val="FF0000"/>
        </w:rPr>
      </w:pPr>
      <w:r w:rsidRPr="007204A8">
        <w:t xml:space="preserve">To apply, please send </w:t>
      </w:r>
      <w:r w:rsidRPr="007204A8">
        <w:rPr>
          <w:b/>
          <w:bCs/>
        </w:rPr>
        <w:t>a motivation letter</w:t>
      </w:r>
      <w:r w:rsidRPr="007204A8">
        <w:t xml:space="preserve"> and </w:t>
      </w:r>
      <w:r w:rsidRPr="007204A8">
        <w:rPr>
          <w:b/>
          <w:bCs/>
        </w:rPr>
        <w:t xml:space="preserve">up to date UNHCR </w:t>
      </w:r>
      <w:r w:rsidR="00E24273">
        <w:rPr>
          <w:b/>
          <w:bCs/>
        </w:rPr>
        <w:t>P</w:t>
      </w:r>
      <w:r w:rsidRPr="007204A8">
        <w:rPr>
          <w:b/>
          <w:bCs/>
        </w:rPr>
        <w:t xml:space="preserve">ersonal </w:t>
      </w:r>
      <w:r w:rsidR="00E24273">
        <w:rPr>
          <w:b/>
          <w:bCs/>
        </w:rPr>
        <w:t>H</w:t>
      </w:r>
      <w:r w:rsidRPr="007204A8">
        <w:rPr>
          <w:b/>
          <w:bCs/>
        </w:rPr>
        <w:t xml:space="preserve">istory </w:t>
      </w:r>
      <w:r w:rsidR="00E24273">
        <w:rPr>
          <w:b/>
          <w:bCs/>
        </w:rPr>
        <w:t>F</w:t>
      </w:r>
      <w:r w:rsidRPr="007204A8">
        <w:rPr>
          <w:b/>
          <w:bCs/>
        </w:rPr>
        <w:t>orm</w:t>
      </w:r>
      <w:r w:rsidRPr="007204A8">
        <w:t xml:space="preserve"> to </w:t>
      </w:r>
      <w:hyperlink r:id="rId11" w:history="1">
        <w:r w:rsidRPr="007204A8">
          <w:rPr>
            <w:rStyle w:val="Hyperlink"/>
          </w:rPr>
          <w:t>srbbehr@unhcr.org</w:t>
        </w:r>
      </w:hyperlink>
      <w:r w:rsidRPr="007204A8">
        <w:t xml:space="preserve"> by </w:t>
      </w:r>
      <w:r w:rsidRPr="00133F7C">
        <w:rPr>
          <w:color w:val="FF0000"/>
        </w:rPr>
        <w:t>midnight 0</w:t>
      </w:r>
      <w:r w:rsidR="004C32CB">
        <w:rPr>
          <w:color w:val="FF0000"/>
        </w:rPr>
        <w:t>3</w:t>
      </w:r>
      <w:r w:rsidRPr="00133F7C">
        <w:rPr>
          <w:color w:val="FF0000"/>
        </w:rPr>
        <w:t xml:space="preserve"> </w:t>
      </w:r>
      <w:r w:rsidR="004C32CB">
        <w:rPr>
          <w:color w:val="FF0000"/>
        </w:rPr>
        <w:t>September</w:t>
      </w:r>
      <w:r w:rsidRPr="00133F7C">
        <w:rPr>
          <w:color w:val="FF0000"/>
        </w:rPr>
        <w:t xml:space="preserve"> 2021 (CEST, Central European Summer Time).</w:t>
      </w:r>
    </w:p>
    <w:p w14:paraId="0E11F4E9" w14:textId="77777777" w:rsidR="00693C47" w:rsidRPr="007204A8" w:rsidRDefault="00693C47" w:rsidP="00693C47">
      <w:pPr>
        <w:spacing w:before="0" w:after="0" w:line="240" w:lineRule="auto"/>
        <w:jc w:val="both"/>
      </w:pPr>
    </w:p>
    <w:p w14:paraId="2DBFC22D" w14:textId="121F07A3" w:rsidR="00A27E8F" w:rsidRDefault="00A27E8F" w:rsidP="004C32CB">
      <w:r w:rsidRPr="00650F87">
        <w:rPr>
          <w:b/>
          <w:bCs/>
          <w:u w:val="single"/>
        </w:rPr>
        <w:t>Please quote the Ref. No.  in your application</w:t>
      </w:r>
    </w:p>
    <w:p w14:paraId="47E3A9DA" w14:textId="5F515EEC" w:rsidR="00C31D87" w:rsidRPr="005C2DE7" w:rsidRDefault="0024301B" w:rsidP="00693C47">
      <w:pPr>
        <w:spacing w:before="0" w:after="0" w:line="240" w:lineRule="auto"/>
        <w:jc w:val="both"/>
      </w:pPr>
      <w:r w:rsidRPr="007204A8">
        <w:t>Belated applications will not be accepted.</w:t>
      </w:r>
    </w:p>
    <w:sectPr w:rsidR="00C31D87" w:rsidRPr="005C2DE7" w:rsidSect="00AE463D">
      <w:headerReference w:type="default" r:id="rId12"/>
      <w:footerReference w:type="default" r:id="rId13"/>
      <w:headerReference w:type="first" r:id="rId14"/>
      <w:footerReference w:type="first" r:id="rId15"/>
      <w:pgSz w:w="11900" w:h="16840"/>
      <w:pgMar w:top="2041" w:right="1410" w:bottom="1701" w:left="1418" w:header="1701"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ECC6" w14:textId="77777777" w:rsidR="009E07AF" w:rsidRDefault="009E07AF" w:rsidP="009206E8">
      <w:pPr>
        <w:spacing w:after="0" w:line="240" w:lineRule="auto"/>
      </w:pPr>
      <w:r>
        <w:separator/>
      </w:r>
    </w:p>
  </w:endnote>
  <w:endnote w:type="continuationSeparator" w:id="0">
    <w:p w14:paraId="17B47916" w14:textId="77777777" w:rsidR="009E07AF" w:rsidRDefault="009E07AF" w:rsidP="0092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B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MinchoE">
    <w:altName w:val="HGPMinchoE"/>
    <w:charset w:val="80"/>
    <w:family w:val="roman"/>
    <w:pitch w:val="variable"/>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363879068"/>
      <w:docPartObj>
        <w:docPartGallery w:val="Page Numbers (Bottom of Page)"/>
        <w:docPartUnique/>
      </w:docPartObj>
    </w:sdtPr>
    <w:sdtEndPr>
      <w:rPr>
        <w:noProof/>
      </w:rPr>
    </w:sdtEndPr>
    <w:sdtContent>
      <w:p w14:paraId="47E3A9E1"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7830D2">
          <w:rPr>
            <w:noProof/>
            <w:color w:val="737373"/>
          </w:rPr>
          <w:t>3</w:t>
        </w:r>
        <w:r w:rsidRPr="00AE463D">
          <w:rPr>
            <w:noProof/>
            <w:color w:val="737373"/>
          </w:rPr>
          <w:fldChar w:fldCharType="end"/>
        </w:r>
      </w:p>
    </w:sdtContent>
  </w:sdt>
  <w:p w14:paraId="47E3A9E2" w14:textId="77777777" w:rsidR="00786A26" w:rsidRDefault="00786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1188821829"/>
      <w:docPartObj>
        <w:docPartGallery w:val="Page Numbers (Bottom of Page)"/>
        <w:docPartUnique/>
      </w:docPartObj>
    </w:sdtPr>
    <w:sdtEndPr>
      <w:rPr>
        <w:noProof/>
      </w:rPr>
    </w:sdtEndPr>
    <w:sdtContent>
      <w:p w14:paraId="47E3A9E4"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7830D2">
          <w:rPr>
            <w:noProof/>
            <w:color w:val="737373"/>
          </w:rPr>
          <w:t>1</w:t>
        </w:r>
        <w:r w:rsidRPr="00AE463D">
          <w:rPr>
            <w:noProof/>
            <w:color w:val="737373"/>
          </w:rPr>
          <w:fldChar w:fldCharType="end"/>
        </w:r>
      </w:p>
    </w:sdtContent>
  </w:sdt>
  <w:p w14:paraId="47E3A9E5" w14:textId="77777777" w:rsidR="00786A26" w:rsidRDefault="00786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EF19" w14:textId="77777777" w:rsidR="009E07AF" w:rsidRDefault="009E07AF" w:rsidP="009206E8">
      <w:pPr>
        <w:spacing w:after="0" w:line="240" w:lineRule="auto"/>
      </w:pPr>
      <w:r>
        <w:separator/>
      </w:r>
    </w:p>
  </w:footnote>
  <w:footnote w:type="continuationSeparator" w:id="0">
    <w:p w14:paraId="375F17D5" w14:textId="77777777" w:rsidR="009E07AF" w:rsidRDefault="009E07AF" w:rsidP="0092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A9DF" w14:textId="77777777" w:rsidR="009A7EA4" w:rsidRDefault="009A7EA4">
    <w:pPr>
      <w:pStyle w:val="Header"/>
    </w:pPr>
    <w:r>
      <w:rPr>
        <w:noProof/>
        <w:lang w:val="en-GB" w:eastAsia="en-GB"/>
      </w:rPr>
      <w:drawing>
        <wp:anchor distT="0" distB="0" distL="114300" distR="114300" simplePos="0" relativeHeight="251659264" behindDoc="1" locked="0" layoutInCell="1" allowOverlap="1" wp14:anchorId="47E3A9E6" wp14:editId="47E3A9E7">
          <wp:simplePos x="0" y="0"/>
          <wp:positionH relativeFrom="page">
            <wp:posOffset>822325</wp:posOffset>
          </wp:positionH>
          <wp:positionV relativeFrom="page">
            <wp:posOffset>379730</wp:posOffset>
          </wp:positionV>
          <wp:extent cx="1803400" cy="279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continue-no-margin.eps"/>
                  <pic:cNvPicPr/>
                </pic:nvPicPr>
                <pic:blipFill>
                  <a:blip r:embed="rId1">
                    <a:extLst>
                      <a:ext uri="{28A0092B-C50C-407E-A947-70E740481C1C}">
                        <a14:useLocalDpi xmlns:a14="http://schemas.microsoft.com/office/drawing/2010/main" val="0"/>
                      </a:ext>
                    </a:extLst>
                  </a:blip>
                  <a:stretch>
                    <a:fillRect/>
                  </a:stretch>
                </pic:blipFill>
                <pic:spPr>
                  <a:xfrm>
                    <a:off x="0" y="0"/>
                    <a:ext cx="1803400" cy="279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E3A9E0" w14:textId="77777777" w:rsidR="00786A26" w:rsidRDefault="00786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A9E3" w14:textId="77777777" w:rsidR="00786A26" w:rsidRDefault="009A7EA4" w:rsidP="00C31A53">
    <w:pPr>
      <w:pStyle w:val="Header"/>
      <w:spacing w:after="567"/>
    </w:pPr>
    <w:r>
      <w:rPr>
        <w:noProof/>
        <w:lang w:val="en-GB" w:eastAsia="en-GB"/>
      </w:rPr>
      <w:drawing>
        <wp:anchor distT="0" distB="0" distL="114300" distR="114300" simplePos="0" relativeHeight="251657216" behindDoc="1" locked="0" layoutInCell="1" allowOverlap="1" wp14:anchorId="47E3A9E8" wp14:editId="47E3A9E9">
          <wp:simplePos x="0" y="0"/>
          <wp:positionH relativeFrom="page">
            <wp:posOffset>364490</wp:posOffset>
          </wp:positionH>
          <wp:positionV relativeFrom="page">
            <wp:posOffset>327025</wp:posOffset>
          </wp:positionV>
          <wp:extent cx="3276600" cy="495300"/>
          <wp:effectExtent l="0" t="0" r="0"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no-margin.eps"/>
                  <pic:cNvPicPr/>
                </pic:nvPicPr>
                <pic:blipFill>
                  <a:blip r:embed="rId1">
                    <a:extLst>
                      <a:ext uri="{28A0092B-C50C-407E-A947-70E740481C1C}">
                        <a14:useLocalDpi xmlns:a14="http://schemas.microsoft.com/office/drawing/2010/main" val="0"/>
                      </a:ext>
                    </a:extLst>
                  </a:blip>
                  <a:stretch>
                    <a:fillRect/>
                  </a:stretch>
                </pic:blipFill>
                <pic:spPr>
                  <a:xfrm>
                    <a:off x="0" y="0"/>
                    <a:ext cx="3276600" cy="49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A64E96"/>
    <w:lvl w:ilvl="0">
      <w:start w:val="1"/>
      <w:numFmt w:val="bullet"/>
      <w:pStyle w:val="ListBullet5"/>
      <w:lvlText w:val="•"/>
      <w:lvlJc w:val="left"/>
      <w:pPr>
        <w:tabs>
          <w:tab w:val="num" w:pos="1492"/>
        </w:tabs>
        <w:ind w:left="1492" w:hanging="360"/>
      </w:pPr>
      <w:rPr>
        <w:rFonts w:ascii="Arial" w:hAnsi="Arial" w:hint="default"/>
        <w:color w:val="007AC2"/>
      </w:rPr>
    </w:lvl>
  </w:abstractNum>
  <w:abstractNum w:abstractNumId="1" w15:restartNumberingAfterBreak="0">
    <w:nsid w:val="FFFFFF81"/>
    <w:multiLevelType w:val="singleLevel"/>
    <w:tmpl w:val="ED92890C"/>
    <w:lvl w:ilvl="0">
      <w:start w:val="1"/>
      <w:numFmt w:val="bullet"/>
      <w:pStyle w:val="ListBullet4"/>
      <w:lvlText w:val="•"/>
      <w:lvlJc w:val="left"/>
      <w:pPr>
        <w:tabs>
          <w:tab w:val="num" w:pos="1209"/>
        </w:tabs>
        <w:ind w:left="1209" w:hanging="360"/>
      </w:pPr>
      <w:rPr>
        <w:rFonts w:ascii="Arial" w:hAnsi="Arial" w:hint="default"/>
        <w:color w:val="007AC2"/>
      </w:rPr>
    </w:lvl>
  </w:abstractNum>
  <w:abstractNum w:abstractNumId="2" w15:restartNumberingAfterBreak="0">
    <w:nsid w:val="FFFFFF82"/>
    <w:multiLevelType w:val="singleLevel"/>
    <w:tmpl w:val="DA9AC48A"/>
    <w:lvl w:ilvl="0">
      <w:start w:val="1"/>
      <w:numFmt w:val="bullet"/>
      <w:pStyle w:val="ListBullet3"/>
      <w:lvlText w:val="•"/>
      <w:lvlJc w:val="left"/>
      <w:pPr>
        <w:tabs>
          <w:tab w:val="num" w:pos="926"/>
        </w:tabs>
        <w:ind w:left="926" w:hanging="360"/>
      </w:pPr>
      <w:rPr>
        <w:rFonts w:ascii="Arial" w:hAnsi="Arial" w:hint="default"/>
        <w:color w:val="007AC2"/>
      </w:rPr>
    </w:lvl>
  </w:abstractNum>
  <w:abstractNum w:abstractNumId="3" w15:restartNumberingAfterBreak="0">
    <w:nsid w:val="FFFFFF83"/>
    <w:multiLevelType w:val="singleLevel"/>
    <w:tmpl w:val="AD96CAE6"/>
    <w:lvl w:ilvl="0">
      <w:start w:val="1"/>
      <w:numFmt w:val="bullet"/>
      <w:pStyle w:val="ListBullet2"/>
      <w:lvlText w:val="•"/>
      <w:lvlJc w:val="left"/>
      <w:pPr>
        <w:tabs>
          <w:tab w:val="num" w:pos="643"/>
        </w:tabs>
        <w:ind w:left="643" w:hanging="360"/>
      </w:pPr>
      <w:rPr>
        <w:rFonts w:ascii="Arial" w:hAnsi="Arial" w:hint="default"/>
        <w:color w:val="007AC2"/>
      </w:rPr>
    </w:lvl>
  </w:abstractNum>
  <w:abstractNum w:abstractNumId="4" w15:restartNumberingAfterBreak="0">
    <w:nsid w:val="FFFFFF89"/>
    <w:multiLevelType w:val="singleLevel"/>
    <w:tmpl w:val="F3BAB276"/>
    <w:lvl w:ilvl="0">
      <w:start w:val="1"/>
      <w:numFmt w:val="bullet"/>
      <w:pStyle w:val="ListBullet"/>
      <w:lvlText w:val="•"/>
      <w:lvlJc w:val="left"/>
      <w:pPr>
        <w:tabs>
          <w:tab w:val="num" w:pos="360"/>
        </w:tabs>
        <w:ind w:left="360" w:hanging="360"/>
      </w:pPr>
      <w:rPr>
        <w:rFonts w:ascii="Arial" w:hAnsi="Arial" w:hint="default"/>
        <w:color w:val="007AC2"/>
      </w:rPr>
    </w:lvl>
  </w:abstractNum>
  <w:abstractNum w:abstractNumId="5" w15:restartNumberingAfterBreak="0">
    <w:nsid w:val="06116E57"/>
    <w:multiLevelType w:val="multilevel"/>
    <w:tmpl w:val="3F80863E"/>
    <w:styleLink w:val="List-Numbered"/>
    <w:lvl w:ilvl="0">
      <w:start w:val="1"/>
      <w:numFmt w:val="decimal"/>
      <w:lvlText w:val="%1."/>
      <w:lvlJc w:val="left"/>
      <w:pPr>
        <w:ind w:left="360" w:hanging="360"/>
      </w:pPr>
      <w:rPr>
        <w:color w:val="0072BC"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3429E1"/>
    <w:multiLevelType w:val="multilevel"/>
    <w:tmpl w:val="7BD4D0E6"/>
    <w:lvl w:ilvl="0">
      <w:start w:val="1"/>
      <w:numFmt w:val="decimal"/>
      <w:pStyle w:val="Numberedlist"/>
      <w:lvlText w:val="%1."/>
      <w:lvlJc w:val="left"/>
      <w:pPr>
        <w:ind w:left="360" w:hanging="360"/>
      </w:pPr>
      <w:rPr>
        <w:rFonts w:ascii="Arial" w:hAnsi="Arial" w:hint="default"/>
        <w:b/>
        <w:i w:val="0"/>
        <w:color w:val="0072BC"/>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C26019"/>
    <w:multiLevelType w:val="hybridMultilevel"/>
    <w:tmpl w:val="3D541074"/>
    <w:lvl w:ilvl="0" w:tplc="77903CFA">
      <w:start w:val="1"/>
      <w:numFmt w:val="bullet"/>
      <w:pStyle w:val="ListParagraph"/>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51D09"/>
    <w:multiLevelType w:val="hybridMultilevel"/>
    <w:tmpl w:val="56649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9B5D6E"/>
    <w:multiLevelType w:val="hybridMultilevel"/>
    <w:tmpl w:val="3C4A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7"/>
  </w:num>
  <w:num w:numId="2">
    <w:abstractNumId w:val="10"/>
  </w:num>
  <w:num w:numId="3">
    <w:abstractNumId w:val="5"/>
  </w:num>
  <w:num w:numId="4">
    <w:abstractNumId w:val="4"/>
  </w:num>
  <w:num w:numId="5">
    <w:abstractNumId w:val="3"/>
  </w:num>
  <w:num w:numId="6">
    <w:abstractNumId w:val="2"/>
  </w:num>
  <w:num w:numId="7">
    <w:abstractNumId w:val="1"/>
  </w:num>
  <w:num w:numId="8">
    <w:abstractNumId w:val="0"/>
  </w:num>
  <w:num w:numId="9">
    <w:abstractNumId w:val="6"/>
  </w:num>
  <w:num w:numId="10">
    <w:abstractNumId w:val="9"/>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11"/>
    <w:rsid w:val="00000653"/>
    <w:rsid w:val="00026AC8"/>
    <w:rsid w:val="00030CF5"/>
    <w:rsid w:val="000526E8"/>
    <w:rsid w:val="000B52A4"/>
    <w:rsid w:val="000E16B6"/>
    <w:rsid w:val="00120DB1"/>
    <w:rsid w:val="00153ECD"/>
    <w:rsid w:val="00160885"/>
    <w:rsid w:val="0019631F"/>
    <w:rsid w:val="001B6664"/>
    <w:rsid w:val="001D2C99"/>
    <w:rsid w:val="00207E4E"/>
    <w:rsid w:val="0024301B"/>
    <w:rsid w:val="002500BF"/>
    <w:rsid w:val="002A66CC"/>
    <w:rsid w:val="002E75BC"/>
    <w:rsid w:val="002F6215"/>
    <w:rsid w:val="00333FC0"/>
    <w:rsid w:val="00350AFD"/>
    <w:rsid w:val="003665CF"/>
    <w:rsid w:val="00372B48"/>
    <w:rsid w:val="003E5A71"/>
    <w:rsid w:val="0040309E"/>
    <w:rsid w:val="0041423B"/>
    <w:rsid w:val="004346C4"/>
    <w:rsid w:val="00451487"/>
    <w:rsid w:val="00452598"/>
    <w:rsid w:val="0047797A"/>
    <w:rsid w:val="004903EB"/>
    <w:rsid w:val="00492071"/>
    <w:rsid w:val="004B48A9"/>
    <w:rsid w:val="004C32CB"/>
    <w:rsid w:val="004D1926"/>
    <w:rsid w:val="004E15E1"/>
    <w:rsid w:val="004E774D"/>
    <w:rsid w:val="004F7011"/>
    <w:rsid w:val="005061F0"/>
    <w:rsid w:val="005164C6"/>
    <w:rsid w:val="0052638B"/>
    <w:rsid w:val="00532913"/>
    <w:rsid w:val="00546E4E"/>
    <w:rsid w:val="0055124F"/>
    <w:rsid w:val="00562E10"/>
    <w:rsid w:val="005A5DF1"/>
    <w:rsid w:val="005C2DE7"/>
    <w:rsid w:val="005E1BBA"/>
    <w:rsid w:val="005F4627"/>
    <w:rsid w:val="00600F10"/>
    <w:rsid w:val="00604FAA"/>
    <w:rsid w:val="00606CC3"/>
    <w:rsid w:val="006138FF"/>
    <w:rsid w:val="00617339"/>
    <w:rsid w:val="00626BAC"/>
    <w:rsid w:val="00673DCE"/>
    <w:rsid w:val="006857D0"/>
    <w:rsid w:val="00693C47"/>
    <w:rsid w:val="006F31DD"/>
    <w:rsid w:val="006F75D5"/>
    <w:rsid w:val="00733CC2"/>
    <w:rsid w:val="0076594D"/>
    <w:rsid w:val="007830D2"/>
    <w:rsid w:val="00786A26"/>
    <w:rsid w:val="007A11E3"/>
    <w:rsid w:val="007C5453"/>
    <w:rsid w:val="007D37F2"/>
    <w:rsid w:val="007E33B6"/>
    <w:rsid w:val="008008C0"/>
    <w:rsid w:val="00804FB5"/>
    <w:rsid w:val="00823F00"/>
    <w:rsid w:val="00837876"/>
    <w:rsid w:val="00853D88"/>
    <w:rsid w:val="00867FAC"/>
    <w:rsid w:val="00875E6B"/>
    <w:rsid w:val="00876463"/>
    <w:rsid w:val="00890009"/>
    <w:rsid w:val="009206E8"/>
    <w:rsid w:val="00931753"/>
    <w:rsid w:val="00962108"/>
    <w:rsid w:val="009749FA"/>
    <w:rsid w:val="009A0318"/>
    <w:rsid w:val="009A7EA4"/>
    <w:rsid w:val="009C4F6A"/>
    <w:rsid w:val="009E07AF"/>
    <w:rsid w:val="009F13BF"/>
    <w:rsid w:val="00A011A5"/>
    <w:rsid w:val="00A20461"/>
    <w:rsid w:val="00A27E8F"/>
    <w:rsid w:val="00A34856"/>
    <w:rsid w:val="00A42A92"/>
    <w:rsid w:val="00A679E6"/>
    <w:rsid w:val="00A77EAE"/>
    <w:rsid w:val="00A84651"/>
    <w:rsid w:val="00A878AB"/>
    <w:rsid w:val="00AB1C5C"/>
    <w:rsid w:val="00AE463D"/>
    <w:rsid w:val="00B032DC"/>
    <w:rsid w:val="00B06B8A"/>
    <w:rsid w:val="00B17054"/>
    <w:rsid w:val="00B27240"/>
    <w:rsid w:val="00B62BEB"/>
    <w:rsid w:val="00B716DB"/>
    <w:rsid w:val="00B71F6F"/>
    <w:rsid w:val="00B73528"/>
    <w:rsid w:val="00B85A0E"/>
    <w:rsid w:val="00BC20E5"/>
    <w:rsid w:val="00BE1C28"/>
    <w:rsid w:val="00C0284C"/>
    <w:rsid w:val="00C11929"/>
    <w:rsid w:val="00C31A53"/>
    <w:rsid w:val="00C31D87"/>
    <w:rsid w:val="00C37094"/>
    <w:rsid w:val="00C60446"/>
    <w:rsid w:val="00D02F49"/>
    <w:rsid w:val="00D21D97"/>
    <w:rsid w:val="00D45414"/>
    <w:rsid w:val="00D71CAA"/>
    <w:rsid w:val="00DE26B5"/>
    <w:rsid w:val="00DF08AC"/>
    <w:rsid w:val="00DF64F3"/>
    <w:rsid w:val="00E0242C"/>
    <w:rsid w:val="00E04951"/>
    <w:rsid w:val="00E07A29"/>
    <w:rsid w:val="00E24273"/>
    <w:rsid w:val="00E34532"/>
    <w:rsid w:val="00E5008B"/>
    <w:rsid w:val="00E75A43"/>
    <w:rsid w:val="00E92457"/>
    <w:rsid w:val="00E964E9"/>
    <w:rsid w:val="00EB5FAF"/>
    <w:rsid w:val="00EE2C90"/>
    <w:rsid w:val="00EF506D"/>
    <w:rsid w:val="00F33345"/>
    <w:rsid w:val="00F60A03"/>
    <w:rsid w:val="00F62D94"/>
    <w:rsid w:val="00F83453"/>
    <w:rsid w:val="00F85005"/>
    <w:rsid w:val="00F901E0"/>
    <w:rsid w:val="00F94F97"/>
    <w:rsid w:val="00F95134"/>
    <w:rsid w:val="00F97E72"/>
    <w:rsid w:val="00FC22D9"/>
    <w:rsid w:val="00FC5C6E"/>
    <w:rsid w:val="00FD2D48"/>
    <w:rsid w:val="00FD5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3A9AE"/>
  <w14:defaultImageDpi w14:val="300"/>
  <w15:docId w15:val="{9B7E568C-84F9-4B2F-886A-F35E3D5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10"/>
    <w:pPr>
      <w:spacing w:before="160" w:after="160" w:line="336" w:lineRule="auto"/>
    </w:pPr>
    <w:rPr>
      <w:sz w:val="22"/>
    </w:rPr>
  </w:style>
  <w:style w:type="paragraph" w:styleId="Heading1">
    <w:name w:val="heading 1"/>
    <w:basedOn w:val="Normal"/>
    <w:next w:val="Normal"/>
    <w:link w:val="Heading1Char"/>
    <w:uiPriority w:val="9"/>
    <w:qFormat/>
    <w:rsid w:val="00A84651"/>
    <w:pPr>
      <w:keepNext/>
      <w:keepLines/>
      <w:spacing w:line="264" w:lineRule="auto"/>
      <w:outlineLvl w:val="0"/>
    </w:pPr>
    <w:rPr>
      <w:rFonts w:asciiTheme="majorHAnsi" w:eastAsiaTheme="majorEastAsia" w:hAnsiTheme="majorHAnsi" w:cstheme="majorBidi"/>
      <w:bCs/>
      <w:color w:val="0072BC" w:themeColor="accent1"/>
      <w:sz w:val="48"/>
      <w:szCs w:val="48"/>
    </w:rPr>
  </w:style>
  <w:style w:type="paragraph" w:styleId="Heading2">
    <w:name w:val="heading 2"/>
    <w:basedOn w:val="Normal"/>
    <w:next w:val="Normal"/>
    <w:link w:val="Heading2Char"/>
    <w:uiPriority w:val="9"/>
    <w:unhideWhenUsed/>
    <w:qFormat/>
    <w:rsid w:val="009206E8"/>
    <w:pPr>
      <w:keepNext/>
      <w:keepLines/>
      <w:spacing w:line="288" w:lineRule="auto"/>
      <w:outlineLvl w:val="1"/>
    </w:pPr>
    <w:rPr>
      <w:rFonts w:asciiTheme="majorHAnsi" w:eastAsiaTheme="majorEastAsia" w:hAnsiTheme="majorHAnsi" w:cstheme="majorBidi"/>
      <w:bCs/>
      <w:color w:val="0072BC" w:themeColor="accent1"/>
      <w:sz w:val="36"/>
      <w:szCs w:val="36"/>
    </w:rPr>
  </w:style>
  <w:style w:type="paragraph" w:styleId="Heading3">
    <w:name w:val="heading 3"/>
    <w:basedOn w:val="Normal"/>
    <w:next w:val="Normal"/>
    <w:link w:val="Heading3Char"/>
    <w:uiPriority w:val="9"/>
    <w:unhideWhenUsed/>
    <w:qFormat/>
    <w:rsid w:val="00600F10"/>
    <w:pPr>
      <w:keepNext/>
      <w:keepLines/>
      <w:spacing w:before="360" w:line="288" w:lineRule="auto"/>
      <w:outlineLvl w:val="2"/>
    </w:pPr>
    <w:rPr>
      <w:rFonts w:asciiTheme="majorHAnsi" w:eastAsiaTheme="majorEastAsia" w:hAnsiTheme="majorHAnsi" w:cstheme="majorBidi"/>
      <w:bCs/>
      <w:color w:val="0072BC" w:themeColor="accent1"/>
      <w:sz w:val="28"/>
    </w:rPr>
  </w:style>
  <w:style w:type="paragraph" w:styleId="Heading4">
    <w:name w:val="heading 4"/>
    <w:basedOn w:val="Normal"/>
    <w:next w:val="Normal"/>
    <w:link w:val="Heading4Char"/>
    <w:uiPriority w:val="9"/>
    <w:unhideWhenUsed/>
    <w:qFormat/>
    <w:rsid w:val="00673DCE"/>
    <w:pPr>
      <w:keepNext/>
      <w:keepLines/>
      <w:spacing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EE2C90"/>
    <w:pPr>
      <w:keepNext/>
      <w:keepLines/>
      <w:spacing w:before="200" w:after="0"/>
      <w:outlineLvl w:val="4"/>
    </w:pPr>
    <w:rPr>
      <w:rFonts w:asciiTheme="majorHAnsi" w:eastAsiaTheme="majorEastAsia" w:hAnsiTheme="majorHAnsi" w:cstheme="majorBidi"/>
      <w:color w:val="00385D" w:themeColor="accent1" w:themeShade="7F"/>
    </w:rPr>
  </w:style>
  <w:style w:type="paragraph" w:styleId="Heading6">
    <w:name w:val="heading 6"/>
    <w:basedOn w:val="Normal"/>
    <w:next w:val="Normal"/>
    <w:link w:val="Heading6Char"/>
    <w:uiPriority w:val="9"/>
    <w:unhideWhenUsed/>
    <w:qFormat/>
    <w:rsid w:val="0052638B"/>
    <w:pPr>
      <w:keepNext/>
      <w:keepLines/>
      <w:spacing w:before="200" w:after="0"/>
      <w:outlineLvl w:val="5"/>
    </w:pPr>
    <w:rPr>
      <w:rFonts w:asciiTheme="majorHAnsi" w:eastAsiaTheme="majorEastAsia" w:hAnsiTheme="majorHAnsi" w:cstheme="majorBidi"/>
      <w:i/>
      <w:iCs/>
      <w:color w:val="00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651"/>
    <w:rPr>
      <w:rFonts w:asciiTheme="majorHAnsi" w:eastAsiaTheme="majorEastAsia" w:hAnsiTheme="majorHAnsi" w:cstheme="majorBidi"/>
      <w:bCs/>
      <w:color w:val="0072BC" w:themeColor="accent1"/>
      <w:sz w:val="48"/>
      <w:szCs w:val="48"/>
    </w:rPr>
  </w:style>
  <w:style w:type="paragraph" w:styleId="TOC1">
    <w:name w:val="toc 1"/>
    <w:basedOn w:val="Normal"/>
    <w:next w:val="Normal"/>
    <w:autoRedefine/>
    <w:uiPriority w:val="39"/>
    <w:unhideWhenUsed/>
    <w:rsid w:val="00C11929"/>
    <w:pPr>
      <w:spacing w:after="100"/>
    </w:pPr>
    <w:rPr>
      <w:color w:val="0072BC" w:themeColor="accent1"/>
      <w:sz w:val="24"/>
    </w:rPr>
  </w:style>
  <w:style w:type="character" w:customStyle="1" w:styleId="Heading2Char">
    <w:name w:val="Heading 2 Char"/>
    <w:basedOn w:val="DefaultParagraphFont"/>
    <w:link w:val="Heading2"/>
    <w:uiPriority w:val="9"/>
    <w:rsid w:val="009206E8"/>
    <w:rPr>
      <w:rFonts w:asciiTheme="majorHAnsi" w:eastAsiaTheme="majorEastAsia" w:hAnsiTheme="majorHAnsi" w:cstheme="majorBidi"/>
      <w:bCs/>
      <w:color w:val="0072BC" w:themeColor="accent1"/>
      <w:sz w:val="36"/>
      <w:szCs w:val="36"/>
    </w:rPr>
  </w:style>
  <w:style w:type="character" w:customStyle="1" w:styleId="Heading3Char">
    <w:name w:val="Heading 3 Char"/>
    <w:basedOn w:val="DefaultParagraphFont"/>
    <w:link w:val="Heading3"/>
    <w:uiPriority w:val="9"/>
    <w:rsid w:val="00600F10"/>
    <w:rPr>
      <w:rFonts w:asciiTheme="majorHAnsi" w:eastAsiaTheme="majorEastAsia" w:hAnsiTheme="majorHAnsi" w:cstheme="majorBidi"/>
      <w:bCs/>
      <w:color w:val="0072BC" w:themeColor="accent1"/>
      <w:sz w:val="28"/>
    </w:rPr>
  </w:style>
  <w:style w:type="character" w:customStyle="1" w:styleId="Heading4Char">
    <w:name w:val="Heading 4 Char"/>
    <w:basedOn w:val="DefaultParagraphFont"/>
    <w:link w:val="Heading4"/>
    <w:uiPriority w:val="9"/>
    <w:rsid w:val="00673DCE"/>
    <w:rPr>
      <w:rFonts w:asciiTheme="majorHAnsi" w:eastAsiaTheme="majorEastAsia" w:hAnsiTheme="majorHAnsi" w:cstheme="majorBidi"/>
      <w:b/>
      <w:bCs/>
      <w:iCs/>
    </w:rPr>
  </w:style>
  <w:style w:type="paragraph" w:styleId="Title">
    <w:name w:val="Title"/>
    <w:basedOn w:val="Normal"/>
    <w:next w:val="Normal"/>
    <w:link w:val="TitleChar"/>
    <w:uiPriority w:val="10"/>
    <w:qFormat/>
    <w:rsid w:val="007A11E3"/>
    <w:pPr>
      <w:spacing w:after="0" w:line="264" w:lineRule="auto"/>
      <w:contextualSpacing/>
    </w:pPr>
    <w:rPr>
      <w:rFonts w:asciiTheme="majorHAnsi" w:eastAsiaTheme="majorEastAsia" w:hAnsiTheme="majorHAnsi" w:cstheme="majorBidi"/>
      <w:b/>
      <w:bCs/>
      <w:color w:val="0072BC" w:themeColor="accent1"/>
      <w:kern w:val="28"/>
      <w:sz w:val="72"/>
      <w:szCs w:val="72"/>
    </w:rPr>
  </w:style>
  <w:style w:type="character" w:customStyle="1" w:styleId="TitleChar">
    <w:name w:val="Title Char"/>
    <w:basedOn w:val="DefaultParagraphFont"/>
    <w:link w:val="Title"/>
    <w:uiPriority w:val="10"/>
    <w:rsid w:val="007A11E3"/>
    <w:rPr>
      <w:rFonts w:asciiTheme="majorHAnsi" w:eastAsiaTheme="majorEastAsia" w:hAnsiTheme="majorHAnsi" w:cstheme="majorBidi"/>
      <w:b/>
      <w:bCs/>
      <w:color w:val="0072BC" w:themeColor="accent1"/>
      <w:kern w:val="28"/>
      <w:sz w:val="72"/>
      <w:szCs w:val="72"/>
    </w:rPr>
  </w:style>
  <w:style w:type="paragraph" w:styleId="Subtitle">
    <w:name w:val="Subtitle"/>
    <w:basedOn w:val="Normal"/>
    <w:next w:val="Normal"/>
    <w:link w:val="SubtitleChar"/>
    <w:uiPriority w:val="11"/>
    <w:qFormat/>
    <w:rsid w:val="007A11E3"/>
    <w:pPr>
      <w:numPr>
        <w:ilvl w:val="1"/>
      </w:numPr>
      <w:spacing w:after="0" w:line="288" w:lineRule="auto"/>
    </w:pPr>
    <w:rPr>
      <w:rFonts w:asciiTheme="majorHAnsi" w:eastAsiaTheme="majorEastAsia" w:hAnsiTheme="majorHAnsi" w:cstheme="majorBidi"/>
      <w:spacing w:val="15"/>
      <w:sz w:val="40"/>
      <w:szCs w:val="40"/>
    </w:rPr>
  </w:style>
  <w:style w:type="character" w:customStyle="1" w:styleId="SubtitleChar">
    <w:name w:val="Subtitle Char"/>
    <w:basedOn w:val="DefaultParagraphFont"/>
    <w:link w:val="Subtitle"/>
    <w:uiPriority w:val="11"/>
    <w:rsid w:val="007A11E3"/>
    <w:rPr>
      <w:rFonts w:asciiTheme="majorHAnsi" w:eastAsiaTheme="majorEastAsia" w:hAnsiTheme="majorHAnsi" w:cstheme="majorBidi"/>
      <w:spacing w:val="15"/>
      <w:sz w:val="40"/>
      <w:szCs w:val="40"/>
    </w:rPr>
  </w:style>
  <w:style w:type="character" w:styleId="SubtleEmphasis">
    <w:name w:val="Subtle Emphasis"/>
    <w:basedOn w:val="DefaultParagraphFont"/>
    <w:uiPriority w:val="19"/>
    <w:qFormat/>
    <w:rsid w:val="00673DCE"/>
    <w:rPr>
      <w:i w:val="0"/>
      <w:iCs/>
      <w:color w:val="FAEB00" w:themeColor="accent3"/>
    </w:rPr>
  </w:style>
  <w:style w:type="character" w:styleId="Emphasis">
    <w:name w:val="Emphasis"/>
    <w:basedOn w:val="DefaultParagraphFont"/>
    <w:uiPriority w:val="20"/>
    <w:qFormat/>
    <w:rsid w:val="00673DCE"/>
    <w:rPr>
      <w:i/>
      <w:iCs/>
    </w:rPr>
  </w:style>
  <w:style w:type="character" w:styleId="IntenseEmphasis">
    <w:name w:val="Intense Emphasis"/>
    <w:basedOn w:val="DefaultParagraphFont"/>
    <w:uiPriority w:val="21"/>
    <w:qFormat/>
    <w:rsid w:val="00673DCE"/>
    <w:rPr>
      <w:b/>
      <w:bCs/>
      <w:i/>
      <w:iCs/>
      <w:color w:val="0072BC" w:themeColor="accent1"/>
    </w:rPr>
  </w:style>
  <w:style w:type="character" w:styleId="Strong">
    <w:name w:val="Strong"/>
    <w:basedOn w:val="DefaultParagraphFont"/>
    <w:uiPriority w:val="22"/>
    <w:qFormat/>
    <w:rsid w:val="00673DCE"/>
    <w:rPr>
      <w:b/>
      <w:bCs/>
    </w:rPr>
  </w:style>
  <w:style w:type="paragraph" w:styleId="Quote">
    <w:name w:val="Quote"/>
    <w:basedOn w:val="Normal"/>
    <w:next w:val="Normal"/>
    <w:link w:val="QuoteChar"/>
    <w:uiPriority w:val="29"/>
    <w:qFormat/>
    <w:rsid w:val="00673DCE"/>
    <w:pPr>
      <w:pBdr>
        <w:left w:val="single" w:sz="24" w:space="14" w:color="FAEB00" w:themeColor="accent3"/>
      </w:pBdr>
      <w:spacing w:after="0" w:line="288" w:lineRule="auto"/>
    </w:pPr>
    <w:rPr>
      <w:iCs/>
      <w:color w:val="0072BC" w:themeColor="accent1"/>
      <w:sz w:val="28"/>
    </w:rPr>
  </w:style>
  <w:style w:type="character" w:customStyle="1" w:styleId="QuoteChar">
    <w:name w:val="Quote Char"/>
    <w:basedOn w:val="DefaultParagraphFont"/>
    <w:link w:val="Quote"/>
    <w:uiPriority w:val="29"/>
    <w:rsid w:val="00673DCE"/>
    <w:rPr>
      <w:iCs/>
      <w:color w:val="0072BC" w:themeColor="accent1"/>
      <w:sz w:val="28"/>
    </w:rPr>
  </w:style>
  <w:style w:type="paragraph" w:styleId="ListParagraph">
    <w:name w:val="List Paragraph"/>
    <w:basedOn w:val="Normal"/>
    <w:link w:val="ListParagraphChar"/>
    <w:uiPriority w:val="34"/>
    <w:qFormat/>
    <w:rsid w:val="005C2DE7"/>
    <w:pPr>
      <w:numPr>
        <w:numId w:val="1"/>
      </w:numPr>
      <w:ind w:left="851"/>
      <w:contextualSpacing/>
    </w:pPr>
    <w:rPr>
      <w:szCs w:val="20"/>
    </w:rPr>
  </w:style>
  <w:style w:type="character" w:styleId="BookTitle">
    <w:name w:val="Book Title"/>
    <w:basedOn w:val="DefaultParagraphFont"/>
    <w:uiPriority w:val="33"/>
    <w:qFormat/>
    <w:rsid w:val="00C37094"/>
    <w:rPr>
      <w:b/>
      <w:bCs/>
      <w:smallCaps/>
      <w:spacing w:val="5"/>
    </w:rPr>
  </w:style>
  <w:style w:type="numbering" w:customStyle="1" w:styleId="List-Bullets">
    <w:name w:val="List-Bullets"/>
    <w:uiPriority w:val="99"/>
    <w:rsid w:val="00D21D97"/>
    <w:pPr>
      <w:numPr>
        <w:numId w:val="2"/>
      </w:numPr>
    </w:pPr>
  </w:style>
  <w:style w:type="numbering" w:customStyle="1" w:styleId="List-Numbered">
    <w:name w:val="List-Numbered"/>
    <w:uiPriority w:val="99"/>
    <w:rsid w:val="00A84651"/>
    <w:pPr>
      <w:numPr>
        <w:numId w:val="3"/>
      </w:numPr>
    </w:pPr>
  </w:style>
  <w:style w:type="paragraph" w:styleId="Caption">
    <w:name w:val="caption"/>
    <w:basedOn w:val="Normal"/>
    <w:next w:val="Normal"/>
    <w:uiPriority w:val="35"/>
    <w:unhideWhenUsed/>
    <w:qFormat/>
    <w:rsid w:val="009206E8"/>
    <w:pPr>
      <w:spacing w:after="200" w:line="240" w:lineRule="auto"/>
    </w:pPr>
    <w:rPr>
      <w:bCs/>
      <w:sz w:val="16"/>
      <w:szCs w:val="16"/>
    </w:rPr>
  </w:style>
  <w:style w:type="paragraph" w:styleId="Header">
    <w:name w:val="header"/>
    <w:basedOn w:val="Normal"/>
    <w:link w:val="HeaderChar"/>
    <w:uiPriority w:val="99"/>
    <w:unhideWhenUsed/>
    <w:rsid w:val="009206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6E8"/>
    <w:rPr>
      <w:sz w:val="20"/>
    </w:rPr>
  </w:style>
  <w:style w:type="paragraph" w:styleId="Footer">
    <w:name w:val="footer"/>
    <w:basedOn w:val="Normal"/>
    <w:link w:val="FooterChar"/>
    <w:uiPriority w:val="99"/>
    <w:unhideWhenUsed/>
    <w:rsid w:val="009206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6E8"/>
    <w:rPr>
      <w:sz w:val="20"/>
    </w:rPr>
  </w:style>
  <w:style w:type="paragraph" w:customStyle="1" w:styleId="HeaderDetails">
    <w:name w:val="Header Details"/>
    <w:basedOn w:val="Normal"/>
    <w:qFormat/>
    <w:rsid w:val="00F83453"/>
    <w:pPr>
      <w:spacing w:after="0" w:line="240" w:lineRule="auto"/>
    </w:pPr>
    <w:rPr>
      <w:rFonts w:cstheme="minorHAnsi"/>
      <w:color w:val="000000" w:themeColor="text1"/>
      <w:sz w:val="18"/>
      <w:szCs w:val="18"/>
    </w:rPr>
  </w:style>
  <w:style w:type="table" w:styleId="TableGrid">
    <w:name w:val="Table Grid"/>
    <w:basedOn w:val="TableNormal"/>
    <w:uiPriority w:val="59"/>
    <w:rsid w:val="0047797A"/>
    <w:rPr>
      <w:sz w:val="20"/>
      <w:szCs w:val="20"/>
    </w:rPr>
    <w:tblPr>
      <w:tblBorders>
        <w:top w:val="single" w:sz="2" w:space="0" w:color="0072BC" w:themeColor="accent1"/>
        <w:left w:val="single" w:sz="2" w:space="0" w:color="0072BC" w:themeColor="accent1"/>
        <w:bottom w:val="single" w:sz="2" w:space="0" w:color="0072BC" w:themeColor="accent1"/>
        <w:right w:val="single" w:sz="2" w:space="0" w:color="0072BC" w:themeColor="accent1"/>
        <w:insideH w:val="single" w:sz="2" w:space="0" w:color="0072BC" w:themeColor="accent1"/>
        <w:insideV w:val="single" w:sz="2" w:space="0" w:color="0072BC" w:themeColor="accent1"/>
      </w:tblBorders>
      <w:tblCellMar>
        <w:top w:w="113" w:type="dxa"/>
        <w:bottom w:w="113" w:type="dxa"/>
      </w:tblCellMar>
    </w:tblPr>
    <w:trPr>
      <w:tblHeader/>
    </w:trPr>
    <w:tcPr>
      <w:shd w:val="clear" w:color="auto" w:fill="auto"/>
    </w:tcPr>
  </w:style>
  <w:style w:type="table" w:styleId="LightList-Accent1">
    <w:name w:val="Light List Accent 1"/>
    <w:basedOn w:val="TableNormal"/>
    <w:uiPriority w:val="61"/>
    <w:rsid w:val="009206E8"/>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FFFFFF"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paragraph" w:styleId="NoSpacing">
    <w:name w:val="No Spacing"/>
    <w:uiPriority w:val="1"/>
    <w:qFormat/>
    <w:rsid w:val="00372B48"/>
    <w:rPr>
      <w:sz w:val="20"/>
    </w:rPr>
  </w:style>
  <w:style w:type="paragraph" w:styleId="ListBullet">
    <w:name w:val="List Bullet"/>
    <w:basedOn w:val="Normal"/>
    <w:uiPriority w:val="99"/>
    <w:semiHidden/>
    <w:unhideWhenUsed/>
    <w:rsid w:val="00372B48"/>
    <w:pPr>
      <w:numPr>
        <w:numId w:val="4"/>
      </w:numPr>
      <w:ind w:left="0" w:firstLine="0"/>
      <w:contextualSpacing/>
    </w:pPr>
  </w:style>
  <w:style w:type="paragraph" w:styleId="ListBullet2">
    <w:name w:val="List Bullet 2"/>
    <w:basedOn w:val="Normal"/>
    <w:uiPriority w:val="99"/>
    <w:semiHidden/>
    <w:unhideWhenUsed/>
    <w:rsid w:val="00372B48"/>
    <w:pPr>
      <w:numPr>
        <w:numId w:val="5"/>
      </w:numPr>
      <w:tabs>
        <w:tab w:val="clear" w:pos="643"/>
        <w:tab w:val="num" w:pos="360"/>
      </w:tabs>
      <w:ind w:left="0" w:firstLine="0"/>
      <w:contextualSpacing/>
    </w:pPr>
  </w:style>
  <w:style w:type="paragraph" w:styleId="ListBullet3">
    <w:name w:val="List Bullet 3"/>
    <w:basedOn w:val="Normal"/>
    <w:uiPriority w:val="99"/>
    <w:semiHidden/>
    <w:unhideWhenUsed/>
    <w:rsid w:val="00372B48"/>
    <w:pPr>
      <w:numPr>
        <w:numId w:val="6"/>
      </w:numPr>
      <w:contextualSpacing/>
    </w:pPr>
  </w:style>
  <w:style w:type="paragraph" w:styleId="ListBullet4">
    <w:name w:val="List Bullet 4"/>
    <w:basedOn w:val="Normal"/>
    <w:uiPriority w:val="99"/>
    <w:semiHidden/>
    <w:unhideWhenUsed/>
    <w:rsid w:val="00372B48"/>
    <w:pPr>
      <w:numPr>
        <w:numId w:val="7"/>
      </w:numPr>
      <w:contextualSpacing/>
    </w:pPr>
  </w:style>
  <w:style w:type="paragraph" w:styleId="ListBullet5">
    <w:name w:val="List Bullet 5"/>
    <w:basedOn w:val="Normal"/>
    <w:uiPriority w:val="99"/>
    <w:unhideWhenUsed/>
    <w:rsid w:val="00600F10"/>
    <w:pPr>
      <w:numPr>
        <w:numId w:val="8"/>
      </w:numPr>
      <w:ind w:left="924" w:hanging="357"/>
      <w:contextualSpacing/>
    </w:pPr>
  </w:style>
  <w:style w:type="paragraph" w:styleId="BalloonText">
    <w:name w:val="Balloon Text"/>
    <w:basedOn w:val="Normal"/>
    <w:link w:val="BalloonTextChar"/>
    <w:uiPriority w:val="99"/>
    <w:semiHidden/>
    <w:unhideWhenUsed/>
    <w:rsid w:val="00EE2C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C90"/>
    <w:rPr>
      <w:rFonts w:ascii="Lucida Grande" w:hAnsi="Lucida Grande" w:cs="Lucida Grande"/>
      <w:sz w:val="18"/>
      <w:szCs w:val="18"/>
    </w:rPr>
  </w:style>
  <w:style w:type="character" w:customStyle="1" w:styleId="Heading5Char">
    <w:name w:val="Heading 5 Char"/>
    <w:basedOn w:val="DefaultParagraphFont"/>
    <w:link w:val="Heading5"/>
    <w:uiPriority w:val="9"/>
    <w:rsid w:val="00EE2C90"/>
    <w:rPr>
      <w:rFonts w:asciiTheme="majorHAnsi" w:eastAsiaTheme="majorEastAsia" w:hAnsiTheme="majorHAnsi" w:cstheme="majorBidi"/>
      <w:color w:val="00385D" w:themeColor="accent1" w:themeShade="7F"/>
      <w:sz w:val="20"/>
    </w:rPr>
  </w:style>
  <w:style w:type="character" w:styleId="Hyperlink">
    <w:name w:val="Hyperlink"/>
    <w:basedOn w:val="DefaultParagraphFont"/>
    <w:uiPriority w:val="99"/>
    <w:unhideWhenUsed/>
    <w:rsid w:val="00E75A43"/>
    <w:rPr>
      <w:color w:val="0072BC" w:themeColor="hyperlink"/>
      <w:u w:val="single"/>
    </w:rPr>
  </w:style>
  <w:style w:type="paragraph" w:styleId="FootnoteText">
    <w:name w:val="footnote text"/>
    <w:basedOn w:val="Normal"/>
    <w:link w:val="FootnoteTextChar"/>
    <w:uiPriority w:val="99"/>
    <w:unhideWhenUsed/>
    <w:rsid w:val="00962108"/>
    <w:pPr>
      <w:spacing w:after="0" w:line="240" w:lineRule="auto"/>
    </w:pPr>
    <w:rPr>
      <w:sz w:val="16"/>
    </w:rPr>
  </w:style>
  <w:style w:type="character" w:customStyle="1" w:styleId="FootnoteTextChar">
    <w:name w:val="Footnote Text Char"/>
    <w:basedOn w:val="DefaultParagraphFont"/>
    <w:link w:val="FootnoteText"/>
    <w:uiPriority w:val="99"/>
    <w:rsid w:val="00962108"/>
    <w:rPr>
      <w:sz w:val="16"/>
    </w:rPr>
  </w:style>
  <w:style w:type="character" w:styleId="FootnoteReference">
    <w:name w:val="footnote reference"/>
    <w:basedOn w:val="DefaultParagraphFont"/>
    <w:uiPriority w:val="99"/>
    <w:unhideWhenUsed/>
    <w:rsid w:val="00733CC2"/>
    <w:rPr>
      <w:vertAlign w:val="superscript"/>
    </w:rPr>
  </w:style>
  <w:style w:type="character" w:customStyle="1" w:styleId="Heading6Char">
    <w:name w:val="Heading 6 Char"/>
    <w:basedOn w:val="DefaultParagraphFont"/>
    <w:link w:val="Heading6"/>
    <w:uiPriority w:val="9"/>
    <w:rsid w:val="0052638B"/>
    <w:rPr>
      <w:rFonts w:asciiTheme="majorHAnsi" w:eastAsiaTheme="majorEastAsia" w:hAnsiTheme="majorHAnsi" w:cstheme="majorBidi"/>
      <w:i/>
      <w:iCs/>
      <w:color w:val="00385D" w:themeColor="accent1" w:themeShade="7F"/>
      <w:sz w:val="20"/>
    </w:rPr>
  </w:style>
  <w:style w:type="paragraph" w:customStyle="1" w:styleId="Pullout">
    <w:name w:val="Pullout"/>
    <w:basedOn w:val="Quote"/>
    <w:link w:val="PulloutChar"/>
    <w:qFormat/>
    <w:rsid w:val="006F75D5"/>
    <w:pPr>
      <w:pBdr>
        <w:top w:val="single" w:sz="24" w:space="20" w:color="FFFFFF" w:themeColor="text2"/>
        <w:left w:val="single" w:sz="24" w:space="20" w:color="FAEB00" w:themeColor="accent3"/>
        <w:bottom w:val="single" w:sz="24" w:space="20" w:color="FFFFFF" w:themeColor="text2"/>
        <w:right w:val="single" w:sz="24" w:space="20" w:color="FFFFFF" w:themeColor="text2"/>
      </w:pBdr>
      <w:shd w:val="clear" w:color="auto" w:fill="FFFCDF"/>
      <w:spacing w:before="480" w:after="480"/>
      <w:ind w:left="400" w:right="400"/>
    </w:pPr>
    <w:rPr>
      <w:iCs w:val="0"/>
      <w:sz w:val="24"/>
    </w:rPr>
  </w:style>
  <w:style w:type="character" w:customStyle="1" w:styleId="PulloutChar">
    <w:name w:val="Pullout Char"/>
    <w:basedOn w:val="QuoteChar"/>
    <w:link w:val="Pullout"/>
    <w:rsid w:val="006F75D5"/>
    <w:rPr>
      <w:iCs w:val="0"/>
      <w:color w:val="0072BC" w:themeColor="accent1"/>
      <w:sz w:val="28"/>
      <w:shd w:val="clear" w:color="auto" w:fill="FFFCDF"/>
    </w:rPr>
  </w:style>
  <w:style w:type="paragraph" w:styleId="IntenseQuote">
    <w:name w:val="Intense Quote"/>
    <w:basedOn w:val="Normal"/>
    <w:next w:val="Normal"/>
    <w:link w:val="IntenseQuoteChar"/>
    <w:uiPriority w:val="30"/>
    <w:qFormat/>
    <w:rsid w:val="00F85005"/>
    <w:pPr>
      <w:pBdr>
        <w:bottom w:val="single" w:sz="4" w:space="4" w:color="0072BC" w:themeColor="accent1"/>
      </w:pBdr>
      <w:spacing w:before="200"/>
      <w:ind w:left="936" w:right="936"/>
    </w:pPr>
    <w:rPr>
      <w:b/>
      <w:bCs/>
      <w:i/>
      <w:iCs/>
      <w:color w:val="0072BC" w:themeColor="accent1"/>
    </w:rPr>
  </w:style>
  <w:style w:type="character" w:customStyle="1" w:styleId="IntenseQuoteChar">
    <w:name w:val="Intense Quote Char"/>
    <w:basedOn w:val="DefaultParagraphFont"/>
    <w:link w:val="IntenseQuote"/>
    <w:uiPriority w:val="30"/>
    <w:rsid w:val="00F85005"/>
    <w:rPr>
      <w:b/>
      <w:bCs/>
      <w:i/>
      <w:iCs/>
      <w:color w:val="0072BC" w:themeColor="accent1"/>
      <w:sz w:val="20"/>
    </w:rPr>
  </w:style>
  <w:style w:type="paragraph" w:styleId="NormalWeb">
    <w:name w:val="Normal (Web)"/>
    <w:basedOn w:val="Normal"/>
    <w:uiPriority w:val="99"/>
    <w:semiHidden/>
    <w:unhideWhenUsed/>
    <w:rsid w:val="00606CC3"/>
    <w:rPr>
      <w:rFonts w:ascii="Times New Roman" w:hAnsi="Times New Roman" w:cs="Times New Roman"/>
      <w:sz w:val="24"/>
    </w:rPr>
  </w:style>
  <w:style w:type="paragraph" w:customStyle="1" w:styleId="TableParagraph">
    <w:name w:val="Table Paragraph"/>
    <w:basedOn w:val="Normal"/>
    <w:uiPriority w:val="1"/>
    <w:qFormat/>
    <w:rsid w:val="00333FC0"/>
    <w:pPr>
      <w:widowControl w:val="0"/>
      <w:spacing w:after="0" w:line="240" w:lineRule="auto"/>
    </w:pPr>
    <w:rPr>
      <w:rFonts w:eastAsiaTheme="minorHAnsi"/>
      <w:szCs w:val="22"/>
    </w:rPr>
  </w:style>
  <w:style w:type="paragraph" w:customStyle="1" w:styleId="Box">
    <w:name w:val="Box"/>
    <w:basedOn w:val="Normal"/>
    <w:qFormat/>
    <w:rsid w:val="0019631F"/>
    <w:pPr>
      <w:pBdr>
        <w:top w:val="single" w:sz="8" w:space="20" w:color="80ABE0" w:themeColor="accent4" w:themeTint="66"/>
        <w:left w:val="single" w:sz="8" w:space="20" w:color="80ABE0" w:themeColor="accent4" w:themeTint="66"/>
        <w:bottom w:val="single" w:sz="8" w:space="20" w:color="80ABE0" w:themeColor="accent4" w:themeTint="66"/>
        <w:right w:val="single" w:sz="8" w:space="20" w:color="80ABE0" w:themeColor="accent4" w:themeTint="66"/>
      </w:pBdr>
      <w:shd w:val="clear" w:color="auto" w:fill="E0E7F5"/>
      <w:spacing w:before="400" w:after="400"/>
      <w:ind w:left="400" w:right="400"/>
    </w:pPr>
    <w:rPr>
      <w:lang w:val="en-GB"/>
    </w:rPr>
  </w:style>
  <w:style w:type="paragraph" w:customStyle="1" w:styleId="Pretitle">
    <w:name w:val="Pre title"/>
    <w:basedOn w:val="Subtitle"/>
    <w:next w:val="Title"/>
    <w:link w:val="PretitleChar"/>
    <w:qFormat/>
    <w:rsid w:val="00E07A29"/>
    <w:pPr>
      <w:spacing w:before="120" w:after="120"/>
    </w:pPr>
    <w:rPr>
      <w:color w:val="0072BC" w:themeColor="accent1"/>
      <w:sz w:val="32"/>
    </w:rPr>
  </w:style>
  <w:style w:type="character" w:customStyle="1" w:styleId="PretitleChar">
    <w:name w:val="Pre title Char"/>
    <w:basedOn w:val="SubtitleChar"/>
    <w:link w:val="Pretitle"/>
    <w:rsid w:val="00E07A29"/>
    <w:rPr>
      <w:rFonts w:asciiTheme="majorHAnsi" w:eastAsiaTheme="majorEastAsia" w:hAnsiTheme="majorHAnsi" w:cstheme="majorBidi"/>
      <w:color w:val="0072BC" w:themeColor="accent1"/>
      <w:spacing w:val="15"/>
      <w:sz w:val="32"/>
      <w:szCs w:val="40"/>
    </w:rPr>
  </w:style>
  <w:style w:type="paragraph" w:styleId="TOC2">
    <w:name w:val="toc 2"/>
    <w:basedOn w:val="Normal"/>
    <w:next w:val="Normal"/>
    <w:autoRedefine/>
    <w:uiPriority w:val="39"/>
    <w:unhideWhenUsed/>
    <w:rsid w:val="00DF64F3"/>
    <w:pPr>
      <w:ind w:left="200"/>
    </w:pPr>
  </w:style>
  <w:style w:type="paragraph" w:styleId="TOC3">
    <w:name w:val="toc 3"/>
    <w:basedOn w:val="Normal"/>
    <w:next w:val="Normal"/>
    <w:autoRedefine/>
    <w:uiPriority w:val="39"/>
    <w:unhideWhenUsed/>
    <w:rsid w:val="00DF64F3"/>
    <w:pPr>
      <w:ind w:left="400"/>
    </w:pPr>
  </w:style>
  <w:style w:type="paragraph" w:styleId="TOC4">
    <w:name w:val="toc 4"/>
    <w:basedOn w:val="Normal"/>
    <w:next w:val="Normal"/>
    <w:autoRedefine/>
    <w:uiPriority w:val="39"/>
    <w:unhideWhenUsed/>
    <w:rsid w:val="00DF64F3"/>
    <w:pPr>
      <w:ind w:left="600"/>
    </w:pPr>
  </w:style>
  <w:style w:type="paragraph" w:styleId="TOC5">
    <w:name w:val="toc 5"/>
    <w:basedOn w:val="Normal"/>
    <w:next w:val="Normal"/>
    <w:autoRedefine/>
    <w:uiPriority w:val="39"/>
    <w:unhideWhenUsed/>
    <w:rsid w:val="00DF64F3"/>
    <w:pPr>
      <w:ind w:left="800"/>
    </w:pPr>
  </w:style>
  <w:style w:type="paragraph" w:styleId="TOC6">
    <w:name w:val="toc 6"/>
    <w:basedOn w:val="Normal"/>
    <w:next w:val="Normal"/>
    <w:autoRedefine/>
    <w:uiPriority w:val="39"/>
    <w:unhideWhenUsed/>
    <w:rsid w:val="00DF64F3"/>
    <w:pPr>
      <w:ind w:left="1000"/>
    </w:pPr>
  </w:style>
  <w:style w:type="paragraph" w:styleId="TOC7">
    <w:name w:val="toc 7"/>
    <w:basedOn w:val="Normal"/>
    <w:next w:val="Normal"/>
    <w:autoRedefine/>
    <w:uiPriority w:val="39"/>
    <w:unhideWhenUsed/>
    <w:rsid w:val="00DF64F3"/>
    <w:pPr>
      <w:ind w:left="1200"/>
    </w:pPr>
  </w:style>
  <w:style w:type="paragraph" w:styleId="TOC8">
    <w:name w:val="toc 8"/>
    <w:basedOn w:val="Normal"/>
    <w:next w:val="Normal"/>
    <w:autoRedefine/>
    <w:uiPriority w:val="39"/>
    <w:unhideWhenUsed/>
    <w:rsid w:val="00DF64F3"/>
    <w:pPr>
      <w:ind w:left="1400"/>
    </w:pPr>
  </w:style>
  <w:style w:type="paragraph" w:styleId="TOC9">
    <w:name w:val="toc 9"/>
    <w:basedOn w:val="Normal"/>
    <w:next w:val="Normal"/>
    <w:autoRedefine/>
    <w:uiPriority w:val="39"/>
    <w:unhideWhenUsed/>
    <w:rsid w:val="00DF64F3"/>
    <w:pPr>
      <w:ind w:left="1600"/>
    </w:pPr>
  </w:style>
  <w:style w:type="paragraph" w:customStyle="1" w:styleId="BasicParagraph">
    <w:name w:val="[Basic Paragraph]"/>
    <w:basedOn w:val="Normal"/>
    <w:uiPriority w:val="99"/>
    <w:rsid w:val="00F83453"/>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Numberedlist">
    <w:name w:val="Numbered list"/>
    <w:basedOn w:val="ListParagraph"/>
    <w:link w:val="NumberedlistChar"/>
    <w:qFormat/>
    <w:rsid w:val="00600F10"/>
    <w:pPr>
      <w:numPr>
        <w:numId w:val="9"/>
      </w:numPr>
      <w:ind w:left="357" w:hanging="357"/>
      <w:contextualSpacing w:val="0"/>
    </w:pPr>
  </w:style>
  <w:style w:type="character" w:customStyle="1" w:styleId="ListParagraphChar">
    <w:name w:val="List Paragraph Char"/>
    <w:basedOn w:val="DefaultParagraphFont"/>
    <w:link w:val="ListParagraph"/>
    <w:uiPriority w:val="34"/>
    <w:rsid w:val="005C2DE7"/>
    <w:rPr>
      <w:sz w:val="22"/>
      <w:szCs w:val="20"/>
    </w:rPr>
  </w:style>
  <w:style w:type="character" w:customStyle="1" w:styleId="NumberedlistChar">
    <w:name w:val="Numbered list Char"/>
    <w:basedOn w:val="ListParagraphChar"/>
    <w:link w:val="Numberedlist"/>
    <w:rsid w:val="00600F10"/>
    <w:rPr>
      <w:sz w:val="22"/>
      <w:szCs w:val="20"/>
    </w:rPr>
  </w:style>
  <w:style w:type="paragraph" w:customStyle="1" w:styleId="Normal-nospacing">
    <w:name w:val="Normal - no spacing"/>
    <w:basedOn w:val="Normal"/>
    <w:link w:val="Normal-nospacingChar"/>
    <w:qFormat/>
    <w:rsid w:val="00E07A29"/>
    <w:pPr>
      <w:spacing w:before="0" w:after="0"/>
    </w:pPr>
  </w:style>
  <w:style w:type="character" w:customStyle="1" w:styleId="Normal-nospacingChar">
    <w:name w:val="Normal - no spacing Char"/>
    <w:basedOn w:val="DefaultParagraphFont"/>
    <w:link w:val="Normal-nospacing"/>
    <w:rsid w:val="00E07A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466">
      <w:bodyDiv w:val="1"/>
      <w:marLeft w:val="0"/>
      <w:marRight w:val="0"/>
      <w:marTop w:val="0"/>
      <w:marBottom w:val="0"/>
      <w:divBdr>
        <w:top w:val="none" w:sz="0" w:space="0" w:color="auto"/>
        <w:left w:val="none" w:sz="0" w:space="0" w:color="auto"/>
        <w:bottom w:val="none" w:sz="0" w:space="0" w:color="auto"/>
        <w:right w:val="none" w:sz="0" w:space="0" w:color="auto"/>
      </w:divBdr>
    </w:div>
    <w:div w:id="453523376">
      <w:bodyDiv w:val="1"/>
      <w:marLeft w:val="0"/>
      <w:marRight w:val="0"/>
      <w:marTop w:val="0"/>
      <w:marBottom w:val="0"/>
      <w:divBdr>
        <w:top w:val="none" w:sz="0" w:space="0" w:color="auto"/>
        <w:left w:val="none" w:sz="0" w:space="0" w:color="auto"/>
        <w:bottom w:val="none" w:sz="0" w:space="0" w:color="auto"/>
        <w:right w:val="none" w:sz="0" w:space="0" w:color="auto"/>
      </w:divBdr>
    </w:div>
    <w:div w:id="650328873">
      <w:bodyDiv w:val="1"/>
      <w:marLeft w:val="0"/>
      <w:marRight w:val="0"/>
      <w:marTop w:val="0"/>
      <w:marBottom w:val="0"/>
      <w:divBdr>
        <w:top w:val="none" w:sz="0" w:space="0" w:color="auto"/>
        <w:left w:val="none" w:sz="0" w:space="0" w:color="auto"/>
        <w:bottom w:val="none" w:sz="0" w:space="0" w:color="auto"/>
        <w:right w:val="none" w:sz="0" w:space="0" w:color="auto"/>
      </w:divBdr>
    </w:div>
    <w:div w:id="699861880">
      <w:bodyDiv w:val="1"/>
      <w:marLeft w:val="0"/>
      <w:marRight w:val="0"/>
      <w:marTop w:val="0"/>
      <w:marBottom w:val="0"/>
      <w:divBdr>
        <w:top w:val="none" w:sz="0" w:space="0" w:color="auto"/>
        <w:left w:val="none" w:sz="0" w:space="0" w:color="auto"/>
        <w:bottom w:val="none" w:sz="0" w:space="0" w:color="auto"/>
        <w:right w:val="none" w:sz="0" w:space="0" w:color="auto"/>
      </w:divBdr>
    </w:div>
    <w:div w:id="1348361602">
      <w:bodyDiv w:val="1"/>
      <w:marLeft w:val="0"/>
      <w:marRight w:val="0"/>
      <w:marTop w:val="0"/>
      <w:marBottom w:val="0"/>
      <w:divBdr>
        <w:top w:val="none" w:sz="0" w:space="0" w:color="auto"/>
        <w:left w:val="none" w:sz="0" w:space="0" w:color="auto"/>
        <w:bottom w:val="none" w:sz="0" w:space="0" w:color="auto"/>
        <w:right w:val="none" w:sz="0" w:space="0" w:color="auto"/>
      </w:divBdr>
    </w:div>
    <w:div w:id="1460102827">
      <w:bodyDiv w:val="1"/>
      <w:marLeft w:val="0"/>
      <w:marRight w:val="0"/>
      <w:marTop w:val="0"/>
      <w:marBottom w:val="0"/>
      <w:divBdr>
        <w:top w:val="none" w:sz="0" w:space="0" w:color="auto"/>
        <w:left w:val="none" w:sz="0" w:space="0" w:color="auto"/>
        <w:bottom w:val="none" w:sz="0" w:space="0" w:color="auto"/>
        <w:right w:val="none" w:sz="0" w:space="0" w:color="auto"/>
      </w:divBdr>
    </w:div>
    <w:div w:id="199648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bbehr@unhc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NHCR2016">
  <a:themeElements>
    <a:clrScheme name="UNHCR2016">
      <a:dk1>
        <a:sysClr val="windowText" lastClr="000000"/>
      </a:dk1>
      <a:lt1>
        <a:sysClr val="window" lastClr="FFFFFF"/>
      </a:lt1>
      <a:dk2>
        <a:srgbClr val="FFFFFF"/>
      </a:dk2>
      <a:lt2>
        <a:srgbClr val="0072BC"/>
      </a:lt2>
      <a:accent1>
        <a:srgbClr val="0072BC"/>
      </a:accent1>
      <a:accent2>
        <a:srgbClr val="000000"/>
      </a:accent2>
      <a:accent3>
        <a:srgbClr val="FAEB00"/>
      </a:accent3>
      <a:accent4>
        <a:srgbClr val="17375F"/>
      </a:accent4>
      <a:accent5>
        <a:srgbClr val="08B499"/>
      </a:accent5>
      <a:accent6>
        <a:srgbClr val="EF4960"/>
      </a:accent6>
      <a:hlink>
        <a:srgbClr val="0072BC"/>
      </a:hlink>
      <a:folHlink>
        <a:srgbClr val="0072BC"/>
      </a:folHlink>
    </a:clrScheme>
    <a:fontScheme name="UNHCR2016">
      <a:majorFont>
        <a:latin typeface="Arial"/>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dc8f3ca07986f805c302c7efdf7c911">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1db84d49c1a0d18b3ce2a7828dcf413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237E-D6D6-4373-9FDC-023AF6A7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81CF6-1023-49AC-AF1A-C3E3AE1BF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DAE32-F477-4E95-9215-E4E667C31CA7}">
  <ds:schemaRefs>
    <ds:schemaRef ds:uri="http://schemas.microsoft.com/sharepoint/v3/contenttype/forms"/>
  </ds:schemaRefs>
</ds:datastoreItem>
</file>

<file path=customXml/itemProps4.xml><?xml version="1.0" encoding="utf-8"?>
<ds:datastoreItem xmlns:ds="http://schemas.openxmlformats.org/officeDocument/2006/customXml" ds:itemID="{717461F4-7B38-4C24-B4F4-7BD4EDEC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Tarozzi</dc:creator>
  <cp:keywords/>
  <dc:description/>
  <cp:lastModifiedBy>Ruzica Milanovic</cp:lastModifiedBy>
  <cp:revision>5</cp:revision>
  <cp:lastPrinted>2021-05-19T12:40:00Z</cp:lastPrinted>
  <dcterms:created xsi:type="dcterms:W3CDTF">2021-08-27T10:27:00Z</dcterms:created>
  <dcterms:modified xsi:type="dcterms:W3CDTF">2021-08-27T12:12:00Z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