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294" w:rsidRPr="0052707F" w:rsidRDefault="009E7294" w:rsidP="00D76AC0">
      <w:pPr>
        <w:spacing w:after="0" w:line="240" w:lineRule="auto"/>
        <w:rPr>
          <w:rFonts w:ascii="Arial" w:eastAsia="Times New Roman" w:hAnsi="Arial" w:cs="Arial"/>
          <w:b/>
          <w:bCs/>
          <w:color w:val="000000"/>
          <w:sz w:val="13"/>
          <w:szCs w:val="13"/>
          <w:lang w:eastAsia="fr-FR"/>
        </w:rPr>
        <w:sectPr w:rsidR="009E7294" w:rsidRPr="0052707F" w:rsidSect="009E7294">
          <w:pgSz w:w="11906" w:h="16838"/>
          <w:pgMar w:top="720" w:right="720" w:bottom="720" w:left="720" w:header="283" w:footer="283" w:gutter="0"/>
          <w:cols w:space="708"/>
          <w:docGrid w:linePitch="360"/>
        </w:sectPr>
      </w:pPr>
    </w:p>
    <w:tbl>
      <w:tblPr>
        <w:tblW w:w="5000" w:type="pct"/>
        <w:tblCellMar>
          <w:left w:w="70" w:type="dxa"/>
          <w:right w:w="70" w:type="dxa"/>
        </w:tblCellMar>
        <w:tblLook w:val="04A0" w:firstRow="1" w:lastRow="0" w:firstColumn="1" w:lastColumn="0" w:noHBand="0" w:noVBand="1"/>
      </w:tblPr>
      <w:tblGrid>
        <w:gridCol w:w="2732"/>
        <w:gridCol w:w="2733"/>
        <w:gridCol w:w="2461"/>
        <w:gridCol w:w="1634"/>
        <w:gridCol w:w="886"/>
      </w:tblGrid>
      <w:tr w:rsidR="009E7294" w:rsidRPr="0052707F" w:rsidTr="002C5A40">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B6C29" w:rsidRPr="0052707F" w:rsidRDefault="00EF27D0" w:rsidP="00EA797F">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Calend</w:t>
            </w:r>
            <w:r w:rsidR="00EA797F" w:rsidRPr="0052707F">
              <w:rPr>
                <w:rFonts w:ascii="Arial" w:eastAsia="Times New Roman" w:hAnsi="Arial" w:cs="Arial"/>
                <w:b/>
                <w:bCs/>
                <w:color w:val="000000"/>
                <w:sz w:val="16"/>
                <w:szCs w:val="20"/>
                <w:lang w:eastAsia="fr-FR"/>
              </w:rPr>
              <w:t>r</w:t>
            </w:r>
            <w:r w:rsidRPr="0052707F">
              <w:rPr>
                <w:rFonts w:ascii="Arial" w:eastAsia="Times New Roman" w:hAnsi="Arial" w:cs="Arial"/>
                <w:b/>
                <w:bCs/>
                <w:color w:val="000000"/>
                <w:sz w:val="16"/>
                <w:szCs w:val="20"/>
                <w:lang w:eastAsia="fr-FR"/>
              </w:rPr>
              <w:t>ier des</w:t>
            </w:r>
            <w:r w:rsidR="00EA797F" w:rsidRPr="0052707F">
              <w:rPr>
                <w:rFonts w:ascii="Arial" w:eastAsia="Times New Roman" w:hAnsi="Arial" w:cs="Arial"/>
                <w:b/>
                <w:bCs/>
                <w:color w:val="000000"/>
                <w:sz w:val="16"/>
                <w:szCs w:val="20"/>
                <w:lang w:eastAsia="fr-FR"/>
              </w:rPr>
              <w:t xml:space="preserve"> </w:t>
            </w:r>
            <w:r w:rsidRPr="0052707F">
              <w:rPr>
                <w:rFonts w:ascii="Arial" w:eastAsia="Times New Roman" w:hAnsi="Arial" w:cs="Arial"/>
                <w:b/>
                <w:bCs/>
                <w:color w:val="000000"/>
                <w:sz w:val="16"/>
                <w:szCs w:val="20"/>
                <w:lang w:eastAsia="fr-FR"/>
              </w:rPr>
              <w:t>Evènements</w:t>
            </w:r>
            <w:r w:rsidR="00EA797F" w:rsidRPr="0052707F">
              <w:rPr>
                <w:rFonts w:ascii="Arial" w:eastAsia="Times New Roman" w:hAnsi="Arial" w:cs="Arial"/>
                <w:b/>
                <w:bCs/>
                <w:color w:val="000000"/>
                <w:sz w:val="16"/>
                <w:szCs w:val="20"/>
                <w:lang w:eastAsia="fr-FR"/>
              </w:rPr>
              <w:t xml:space="preserve"> 2011-2016</w:t>
            </w:r>
            <w:r w:rsidR="007F2365" w:rsidRPr="0052707F">
              <w:rPr>
                <w:rFonts w:ascii="Arial" w:eastAsia="Times New Roman" w:hAnsi="Arial" w:cs="Arial"/>
                <w:b/>
                <w:bCs/>
                <w:color w:val="000000"/>
                <w:sz w:val="16"/>
                <w:szCs w:val="20"/>
                <w:lang w:eastAsia="fr-FR"/>
              </w:rPr>
              <w:t xml:space="preserve"> –</w:t>
            </w:r>
            <w:r w:rsidR="009E7294" w:rsidRPr="0052707F">
              <w:rPr>
                <w:rFonts w:ascii="Arial" w:eastAsia="Times New Roman" w:hAnsi="Arial" w:cs="Arial"/>
                <w:b/>
                <w:bCs/>
                <w:color w:val="000000"/>
                <w:sz w:val="16"/>
                <w:szCs w:val="20"/>
                <w:lang w:eastAsia="fr-FR"/>
              </w:rPr>
              <w:t xml:space="preserve"> </w:t>
            </w:r>
            <w:r w:rsidRPr="0052707F">
              <w:rPr>
                <w:rFonts w:ascii="Arial" w:eastAsia="Times New Roman" w:hAnsi="Arial" w:cs="Arial"/>
                <w:b/>
                <w:bCs/>
                <w:color w:val="000000"/>
                <w:sz w:val="16"/>
                <w:szCs w:val="20"/>
                <w:lang w:eastAsia="fr-FR"/>
              </w:rPr>
              <w:t>Enquête Nutritionnelle Interagences auprès des Réfugiés Syriens en</w:t>
            </w:r>
            <w:r w:rsidR="00EA797F" w:rsidRPr="0052707F">
              <w:rPr>
                <w:rFonts w:ascii="Arial" w:eastAsia="Times New Roman" w:hAnsi="Arial" w:cs="Arial"/>
                <w:b/>
                <w:bCs/>
                <w:color w:val="000000"/>
                <w:sz w:val="16"/>
                <w:szCs w:val="20"/>
                <w:lang w:eastAsia="fr-FR"/>
              </w:rPr>
              <w:t xml:space="preserve"> Jordan</w:t>
            </w:r>
            <w:r w:rsidRPr="0052707F">
              <w:rPr>
                <w:rFonts w:ascii="Arial" w:eastAsia="Times New Roman" w:hAnsi="Arial" w:cs="Arial"/>
                <w:b/>
                <w:bCs/>
                <w:color w:val="000000"/>
                <w:sz w:val="16"/>
                <w:szCs w:val="20"/>
                <w:lang w:eastAsia="fr-FR"/>
              </w:rPr>
              <w:t>ie</w:t>
            </w:r>
            <w:r w:rsidR="009E7294" w:rsidRPr="0052707F">
              <w:rPr>
                <w:rFonts w:ascii="Arial" w:eastAsia="Times New Roman" w:hAnsi="Arial" w:cs="Arial"/>
                <w:b/>
                <w:bCs/>
                <w:color w:val="000000"/>
                <w:sz w:val="16"/>
                <w:szCs w:val="20"/>
                <w:lang w:eastAsia="fr-FR"/>
              </w:rPr>
              <w:t xml:space="preserve"> </w:t>
            </w:r>
          </w:p>
          <w:p w:rsidR="008B6C29" w:rsidRPr="0052707F" w:rsidRDefault="00EF27D0" w:rsidP="008B6C29">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 xml:space="preserve">Collecte des données </w:t>
            </w:r>
            <w:r w:rsidR="007F2365" w:rsidRPr="0052707F">
              <w:rPr>
                <w:rFonts w:ascii="Arial" w:eastAsia="Times New Roman" w:hAnsi="Arial" w:cs="Arial"/>
                <w:b/>
                <w:bCs/>
                <w:color w:val="000000"/>
                <w:sz w:val="16"/>
                <w:szCs w:val="20"/>
                <w:lang w:eastAsia="fr-FR"/>
              </w:rPr>
              <w:t xml:space="preserve">: </w:t>
            </w:r>
            <w:r w:rsidRPr="0052707F">
              <w:rPr>
                <w:rFonts w:ascii="Arial" w:eastAsia="Times New Roman" w:hAnsi="Arial" w:cs="Arial"/>
                <w:b/>
                <w:bCs/>
                <w:color w:val="000000"/>
                <w:sz w:val="16"/>
                <w:szCs w:val="20"/>
                <w:lang w:eastAsia="fr-FR"/>
              </w:rPr>
              <w:t>Septemb</w:t>
            </w:r>
            <w:r w:rsidR="009E7294" w:rsidRPr="0052707F">
              <w:rPr>
                <w:rFonts w:ascii="Arial" w:eastAsia="Times New Roman" w:hAnsi="Arial" w:cs="Arial"/>
                <w:b/>
                <w:bCs/>
                <w:color w:val="000000"/>
                <w:sz w:val="16"/>
                <w:szCs w:val="20"/>
                <w:lang w:eastAsia="fr-FR"/>
              </w:rPr>
              <w:t>r</w:t>
            </w:r>
            <w:r w:rsidRPr="0052707F">
              <w:rPr>
                <w:rFonts w:ascii="Arial" w:eastAsia="Times New Roman" w:hAnsi="Arial" w:cs="Arial"/>
                <w:b/>
                <w:bCs/>
                <w:color w:val="000000"/>
                <w:sz w:val="16"/>
                <w:szCs w:val="20"/>
                <w:lang w:eastAsia="fr-FR"/>
              </w:rPr>
              <w:t>e</w:t>
            </w:r>
          </w:p>
        </w:tc>
      </w:tr>
      <w:tr w:rsidR="00BA7727"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BA7727" w:rsidRPr="0052707F" w:rsidRDefault="00BA7727" w:rsidP="00052EA5">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S</w:t>
            </w:r>
            <w:r w:rsidR="00EF27D0" w:rsidRPr="0052707F">
              <w:rPr>
                <w:rFonts w:ascii="Arial" w:eastAsia="Times New Roman" w:hAnsi="Arial" w:cs="Arial"/>
                <w:b/>
                <w:bCs/>
                <w:color w:val="000000"/>
                <w:sz w:val="16"/>
                <w:szCs w:val="20"/>
                <w:lang w:eastAsia="fr-FR"/>
              </w:rPr>
              <w:t>aisons</w:t>
            </w:r>
          </w:p>
        </w:tc>
        <w:tc>
          <w:tcPr>
            <w:tcW w:w="1308"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EF27D0" w:rsidP="001313FD">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Fêtes Religieuses</w:t>
            </w:r>
            <w:r w:rsidR="00BA7727" w:rsidRPr="0052707F">
              <w:rPr>
                <w:rFonts w:ascii="Arial" w:eastAsia="Times New Roman" w:hAnsi="Arial" w:cs="Arial"/>
                <w:b/>
                <w:bCs/>
                <w:color w:val="000000"/>
                <w:sz w:val="16"/>
                <w:szCs w:val="20"/>
                <w:lang w:eastAsia="fr-FR"/>
              </w:rPr>
              <w:t>/</w:t>
            </w:r>
            <w:r w:rsidRPr="0052707F">
              <w:rPr>
                <w:rFonts w:ascii="Arial" w:eastAsia="Times New Roman" w:hAnsi="Arial" w:cs="Arial"/>
                <w:b/>
                <w:bCs/>
                <w:color w:val="000000"/>
                <w:sz w:val="16"/>
                <w:szCs w:val="20"/>
                <w:lang w:eastAsia="fr-FR"/>
              </w:rPr>
              <w:t>Fêtes Nationales</w:t>
            </w:r>
          </w:p>
        </w:tc>
        <w:tc>
          <w:tcPr>
            <w:tcW w:w="1178"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EF27D0" w:rsidP="00C17F50">
            <w:pPr>
              <w:spacing w:after="0" w:line="240" w:lineRule="auto"/>
              <w:jc w:val="center"/>
              <w:rPr>
                <w:rFonts w:ascii="Arial" w:eastAsia="Times New Roman" w:hAnsi="Arial" w:cs="Arial"/>
                <w:b/>
                <w:bCs/>
                <w:color w:val="000000"/>
                <w:sz w:val="16"/>
                <w:szCs w:val="20"/>
                <w:highlight w:val="yellow"/>
                <w:lang w:eastAsia="fr-FR"/>
              </w:rPr>
            </w:pPr>
            <w:r w:rsidRPr="0052707F">
              <w:rPr>
                <w:rFonts w:ascii="Arial" w:eastAsia="Times New Roman" w:hAnsi="Arial" w:cs="Arial"/>
                <w:b/>
                <w:bCs/>
                <w:color w:val="000000"/>
                <w:sz w:val="16"/>
                <w:szCs w:val="20"/>
                <w:lang w:eastAsia="fr-FR"/>
              </w:rPr>
              <w:t>Evènements Syriens</w:t>
            </w:r>
          </w:p>
        </w:tc>
        <w:tc>
          <w:tcPr>
            <w:tcW w:w="782"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BA7727" w:rsidP="00C17F50">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Mo</w:t>
            </w:r>
            <w:r w:rsidR="00EF27D0" w:rsidRPr="0052707F">
              <w:rPr>
                <w:rFonts w:ascii="Arial" w:eastAsia="Times New Roman" w:hAnsi="Arial" w:cs="Arial"/>
                <w:b/>
                <w:bCs/>
                <w:color w:val="000000"/>
                <w:sz w:val="16"/>
                <w:szCs w:val="20"/>
                <w:lang w:eastAsia="fr-FR"/>
              </w:rPr>
              <w:t>is</w:t>
            </w:r>
            <w:r w:rsidRPr="0052707F">
              <w:rPr>
                <w:rFonts w:ascii="Arial" w:eastAsia="Times New Roman" w:hAnsi="Arial" w:cs="Arial"/>
                <w:b/>
                <w:bCs/>
                <w:color w:val="000000"/>
                <w:sz w:val="16"/>
                <w:szCs w:val="20"/>
                <w:lang w:eastAsia="fr-FR"/>
              </w:rPr>
              <w:t xml:space="preserve"> / </w:t>
            </w:r>
            <w:r w:rsidR="00EF27D0" w:rsidRPr="0052707F">
              <w:rPr>
                <w:rFonts w:ascii="Arial" w:eastAsia="Times New Roman" w:hAnsi="Arial" w:cs="Arial"/>
                <w:b/>
                <w:bCs/>
                <w:color w:val="000000"/>
                <w:sz w:val="16"/>
                <w:szCs w:val="20"/>
                <w:lang w:eastAsia="fr-FR"/>
              </w:rPr>
              <w:t>Année</w:t>
            </w:r>
          </w:p>
        </w:tc>
        <w:tc>
          <w:tcPr>
            <w:tcW w:w="424"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BA7727" w:rsidP="00C17F50">
            <w:pPr>
              <w:spacing w:after="0" w:line="240" w:lineRule="auto"/>
              <w:jc w:val="center"/>
              <w:rPr>
                <w:rFonts w:ascii="Arial" w:eastAsia="Times New Roman" w:hAnsi="Arial" w:cs="Arial"/>
                <w:b/>
                <w:bCs/>
                <w:color w:val="000000"/>
                <w:sz w:val="16"/>
                <w:szCs w:val="20"/>
                <w:lang w:eastAsia="fr-FR"/>
              </w:rPr>
            </w:pPr>
            <w:r w:rsidRPr="0052707F">
              <w:rPr>
                <w:rFonts w:ascii="Arial" w:eastAsia="Times New Roman" w:hAnsi="Arial" w:cs="Arial"/>
                <w:b/>
                <w:bCs/>
                <w:color w:val="000000"/>
                <w:sz w:val="16"/>
                <w:szCs w:val="20"/>
                <w:lang w:eastAsia="fr-FR"/>
              </w:rPr>
              <w:t>Age (mo</w:t>
            </w:r>
            <w:r w:rsidR="00EF27D0" w:rsidRPr="0052707F">
              <w:rPr>
                <w:rFonts w:ascii="Arial" w:eastAsia="Times New Roman" w:hAnsi="Arial" w:cs="Arial"/>
                <w:b/>
                <w:bCs/>
                <w:color w:val="000000"/>
                <w:sz w:val="16"/>
                <w:szCs w:val="20"/>
                <w:lang w:eastAsia="fr-FR"/>
              </w:rPr>
              <w:t>is</w:t>
            </w:r>
            <w:r w:rsidRPr="0052707F">
              <w:rPr>
                <w:rFonts w:ascii="Arial" w:eastAsia="Times New Roman" w:hAnsi="Arial" w:cs="Arial"/>
                <w:b/>
                <w:bCs/>
                <w:color w:val="000000"/>
                <w:sz w:val="16"/>
                <w:szCs w:val="20"/>
                <w:lang w:eastAsia="fr-FR"/>
              </w:rPr>
              <w:t>)</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9A4A48" w:rsidP="00363CAA">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Aïd Al Adha ou Tabaski (11)</w:t>
            </w: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w:t>
            </w:r>
            <w:r w:rsidR="00BA7727" w:rsidRPr="0052707F">
              <w:rPr>
                <w:rFonts w:ascii="Arial" w:eastAsia="Times New Roman" w:hAnsi="Arial" w:cs="Arial"/>
                <w:color w:val="000000"/>
                <w:sz w:val="16"/>
                <w:szCs w:val="20"/>
                <w:lang w:eastAsia="fr-FR"/>
              </w:rPr>
              <w:t>r</w:t>
            </w:r>
            <w:r w:rsidRPr="0052707F">
              <w:rPr>
                <w:rFonts w:ascii="Arial" w:eastAsia="Times New Roman" w:hAnsi="Arial" w:cs="Arial"/>
                <w:color w:val="000000"/>
                <w:sz w:val="16"/>
                <w:szCs w:val="20"/>
                <w:lang w:eastAsia="fr-FR"/>
              </w:rPr>
              <w:t>e</w:t>
            </w:r>
            <w:r w:rsidR="00BA7727"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0</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EF27D0"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l’été</w:t>
            </w:r>
          </w:p>
        </w:tc>
        <w:tc>
          <w:tcPr>
            <w:tcW w:w="1308" w:type="pct"/>
            <w:tcBorders>
              <w:top w:val="nil"/>
              <w:left w:val="nil"/>
              <w:bottom w:val="nil"/>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Août </w:t>
            </w:r>
            <w:r w:rsidR="00BA7727" w:rsidRPr="0052707F">
              <w:rPr>
                <w:rFonts w:ascii="Arial" w:eastAsia="Times New Roman" w:hAnsi="Arial" w:cs="Arial"/>
                <w:color w:val="000000"/>
                <w:sz w:val="16"/>
                <w:szCs w:val="20"/>
                <w:lang w:eastAsia="fr-FR"/>
              </w:rPr>
              <w:t>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EF27D0"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Eté </w:t>
            </w:r>
          </w:p>
        </w:tc>
        <w:tc>
          <w:tcPr>
            <w:tcW w:w="1308" w:type="pct"/>
            <w:tcBorders>
              <w:top w:val="single" w:sz="8" w:space="0" w:color="auto"/>
              <w:left w:val="nil"/>
              <w:bottom w:val="single" w:sz="8" w:space="0" w:color="auto"/>
              <w:right w:val="single" w:sz="8" w:space="0" w:color="auto"/>
            </w:tcBorders>
            <w:shd w:val="clear" w:color="auto" w:fill="ED7D31" w:themeFill="accent2"/>
            <w:vAlign w:val="center"/>
          </w:tcPr>
          <w:p w:rsidR="00BA7727" w:rsidRPr="0052707F" w:rsidRDefault="00BA7727" w:rsidP="00363CAA">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Fitr</w:t>
            </w:r>
            <w:r w:rsidR="009A4A48"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7</w:t>
            </w:r>
            <w:r w:rsidR="009A4A48"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Juillet</w:t>
            </w:r>
            <w:r w:rsidR="00BA7727"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EF27D0"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l’été</w:t>
            </w:r>
          </w:p>
        </w:tc>
        <w:tc>
          <w:tcPr>
            <w:tcW w:w="1308" w:type="pct"/>
            <w:tcBorders>
              <w:top w:val="nil"/>
              <w:left w:val="nil"/>
              <w:bottom w:val="single" w:sz="8" w:space="0" w:color="auto"/>
              <w:right w:val="single" w:sz="8" w:space="0" w:color="auto"/>
            </w:tcBorders>
            <w:shd w:val="clear" w:color="auto" w:fill="ED7D31" w:themeFill="accent2"/>
            <w:vAlign w:val="center"/>
          </w:tcPr>
          <w:p w:rsidR="00BA7727" w:rsidRPr="0052707F" w:rsidRDefault="00076EA2" w:rsidP="00F307EA">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du</w:t>
            </w:r>
            <w:r w:rsidR="00BA7727" w:rsidRPr="0052707F">
              <w:rPr>
                <w:rFonts w:ascii="Arial" w:eastAsia="Times New Roman" w:hAnsi="Arial" w:cs="Arial"/>
                <w:color w:val="000000"/>
                <w:sz w:val="16"/>
                <w:szCs w:val="20"/>
                <w:lang w:eastAsia="fr-FR"/>
              </w:rPr>
              <w:t xml:space="preserve"> Ramadan</w:t>
            </w:r>
            <w:r w:rsidRPr="0052707F">
              <w:rPr>
                <w:rFonts w:ascii="Arial" w:eastAsia="Times New Roman" w:hAnsi="Arial" w:cs="Arial"/>
                <w:color w:val="000000"/>
                <w:sz w:val="16"/>
                <w:szCs w:val="20"/>
                <w:lang w:eastAsia="fr-FR"/>
              </w:rPr>
              <w:t xml:space="preserve"> </w:t>
            </w:r>
            <w:r w:rsidR="009A4A48" w:rsidRPr="0052707F">
              <w:rPr>
                <w:rFonts w:ascii="Arial" w:eastAsia="Times New Roman" w:hAnsi="Arial" w:cs="Arial"/>
                <w:color w:val="000000"/>
                <w:sz w:val="16"/>
                <w:szCs w:val="20"/>
                <w:lang w:eastAsia="fr-FR"/>
              </w:rPr>
              <w:t>(7)</w:t>
            </w: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Juin</w:t>
            </w:r>
            <w:r w:rsidR="00BA7727"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ED7D31" w:themeFill="accent2"/>
            <w:vAlign w:val="center"/>
          </w:tcPr>
          <w:p w:rsidR="00BA7727" w:rsidRPr="0052707F" w:rsidRDefault="009A4A48"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Al Isra’ wal Miraj (</w:t>
            </w:r>
            <w:r w:rsidR="00BA7727" w:rsidRPr="0052707F">
              <w:rPr>
                <w:rFonts w:ascii="Arial" w:eastAsia="Times New Roman" w:hAnsi="Arial" w:cs="Arial"/>
                <w:color w:val="000000"/>
                <w:sz w:val="16"/>
                <w:szCs w:val="20"/>
                <w:lang w:eastAsia="fr-FR"/>
              </w:rPr>
              <w:t>4</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A57E0D"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Journée des martyrs (6)</w:t>
            </w: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w:t>
            </w:r>
            <w:r w:rsidR="00EF27D0" w:rsidRPr="0052707F">
              <w:rPr>
                <w:rFonts w:ascii="Arial" w:eastAsia="Times New Roman" w:hAnsi="Arial" w:cs="Arial"/>
                <w:color w:val="000000"/>
                <w:sz w:val="16"/>
                <w:szCs w:val="20"/>
                <w:lang w:eastAsia="fr-FR"/>
              </w:rPr>
              <w:t>i</w:t>
            </w:r>
            <w:r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w:t>
            </w:r>
          </w:p>
        </w:tc>
      </w:tr>
      <w:tr w:rsidR="00BA7727" w:rsidRPr="0052707F" w:rsidTr="00917EDA">
        <w:trPr>
          <w:trHeight w:val="20"/>
        </w:trPr>
        <w:tc>
          <w:tcPr>
            <w:tcW w:w="1308" w:type="pct"/>
            <w:tcBorders>
              <w:top w:val="nil"/>
              <w:left w:val="single" w:sz="8" w:space="0" w:color="auto"/>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ED7D31" w:themeFill="accent2"/>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auto" w:fill="ED7D31" w:themeFill="accent2"/>
            <w:vAlign w:val="center"/>
          </w:tcPr>
          <w:p w:rsidR="00BA7727" w:rsidRPr="0052707F" w:rsidRDefault="00A57E0D"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 l’indépendance</w:t>
            </w:r>
            <w:r w:rsidR="008B6C29"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(17)</w:t>
            </w:r>
          </w:p>
        </w:tc>
        <w:tc>
          <w:tcPr>
            <w:tcW w:w="782"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Av</w:t>
            </w:r>
            <w:r w:rsidR="00BA7727" w:rsidRPr="0052707F">
              <w:rPr>
                <w:rFonts w:ascii="Arial" w:eastAsia="Times New Roman" w:hAnsi="Arial" w:cs="Arial"/>
                <w:color w:val="000000"/>
                <w:sz w:val="16"/>
                <w:szCs w:val="20"/>
                <w:lang w:eastAsia="fr-FR"/>
              </w:rPr>
              <w:t>ril 2016</w:t>
            </w:r>
          </w:p>
        </w:tc>
        <w:tc>
          <w:tcPr>
            <w:tcW w:w="424" w:type="pct"/>
            <w:tcBorders>
              <w:top w:val="nil"/>
              <w:left w:val="nil"/>
              <w:bottom w:val="single" w:sz="8" w:space="0" w:color="auto"/>
              <w:right w:val="single" w:sz="8" w:space="0" w:color="auto"/>
            </w:tcBorders>
            <w:shd w:val="clear" w:color="auto" w:fill="ED7D31" w:themeFill="accent2"/>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w:t>
            </w:r>
          </w:p>
        </w:tc>
      </w:tr>
      <w:tr w:rsidR="00BA7727"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BA7727" w:rsidRPr="0052707F" w:rsidRDefault="00076EA2"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des mères (21)</w:t>
            </w:r>
          </w:p>
          <w:p w:rsidR="00BA7727" w:rsidRPr="0052707F" w:rsidRDefault="00076EA2"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Pâques (</w:t>
            </w:r>
            <w:r w:rsidR="00BA7727" w:rsidRPr="0052707F">
              <w:rPr>
                <w:rFonts w:ascii="Arial" w:eastAsia="Times New Roman" w:hAnsi="Arial" w:cs="Arial"/>
                <w:color w:val="000000"/>
                <w:sz w:val="16"/>
                <w:szCs w:val="20"/>
                <w:lang w:eastAsia="fr-FR"/>
              </w:rPr>
              <w:t>27</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r w:rsidR="00A57E0D" w:rsidRPr="0052707F">
              <w:rPr>
                <w:rFonts w:ascii="Arial" w:eastAsia="Times New Roman" w:hAnsi="Arial" w:cs="Arial"/>
                <w:color w:val="000000"/>
                <w:sz w:val="16"/>
                <w:szCs w:val="20"/>
                <w:lang w:eastAsia="fr-FR"/>
              </w:rPr>
              <w:t>Jour de la Révolution (8)</w:t>
            </w:r>
          </w:p>
        </w:tc>
        <w:tc>
          <w:tcPr>
            <w:tcW w:w="782" w:type="pct"/>
            <w:tcBorders>
              <w:top w:val="nil"/>
              <w:left w:val="nil"/>
              <w:bottom w:val="single" w:sz="8" w:space="0" w:color="auto"/>
              <w:right w:val="single" w:sz="8" w:space="0" w:color="auto"/>
            </w:tcBorders>
            <w:shd w:val="clear" w:color="auto" w:fill="auto"/>
            <w:vAlign w:val="center"/>
            <w:hideMark/>
          </w:tcPr>
          <w:p w:rsidR="00BA7727" w:rsidRPr="0052707F" w:rsidRDefault="00BA7727" w:rsidP="00EA797F">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Mar</w:t>
            </w:r>
            <w:r w:rsidR="00EF27D0" w:rsidRPr="0052707F">
              <w:rPr>
                <w:rFonts w:ascii="Arial" w:eastAsia="Times New Roman" w:hAnsi="Arial" w:cs="Arial"/>
                <w:color w:val="000000"/>
                <w:sz w:val="16"/>
                <w:szCs w:val="20"/>
                <w:lang w:eastAsia="fr-FR"/>
              </w:rPr>
              <w:t>s</w:t>
            </w:r>
            <w:r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6</w:t>
            </w:r>
          </w:p>
        </w:tc>
      </w:tr>
      <w:tr w:rsidR="00BA7727"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BA7727" w:rsidRPr="0052707F" w:rsidRDefault="00EF27D0" w:rsidP="00052EA5">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l’hiver</w:t>
            </w:r>
          </w:p>
        </w:tc>
        <w:tc>
          <w:tcPr>
            <w:tcW w:w="1308" w:type="pct"/>
            <w:tcBorders>
              <w:top w:val="nil"/>
              <w:left w:val="nil"/>
              <w:bottom w:val="single" w:sz="8" w:space="0" w:color="auto"/>
              <w:right w:val="single" w:sz="8" w:space="0" w:color="auto"/>
            </w:tcBorders>
            <w:shd w:val="clear" w:color="auto" w:fill="auto"/>
            <w:vAlign w:val="center"/>
          </w:tcPr>
          <w:p w:rsidR="00BA7727" w:rsidRPr="0052707F" w:rsidRDefault="00A75534"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Saint-Valentin (14)</w:t>
            </w:r>
          </w:p>
        </w:tc>
        <w:tc>
          <w:tcPr>
            <w:tcW w:w="1178" w:type="pct"/>
            <w:tcBorders>
              <w:top w:val="nil"/>
              <w:left w:val="nil"/>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BA7727" w:rsidRPr="0052707F" w:rsidRDefault="00EF27D0" w:rsidP="00EA797F">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Février</w:t>
            </w:r>
            <w:r w:rsidR="00BA7727"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7</w:t>
            </w:r>
          </w:p>
        </w:tc>
      </w:tr>
      <w:tr w:rsidR="00BA7727"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BA7727" w:rsidRPr="0052707F" w:rsidRDefault="00EF27D0"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Hiver</w:t>
            </w:r>
          </w:p>
        </w:tc>
        <w:tc>
          <w:tcPr>
            <w:tcW w:w="1308" w:type="pct"/>
            <w:tcBorders>
              <w:top w:val="nil"/>
              <w:left w:val="nil"/>
              <w:bottom w:val="single" w:sz="8" w:space="0" w:color="auto"/>
              <w:right w:val="single" w:sz="8" w:space="0" w:color="auto"/>
            </w:tcBorders>
            <w:shd w:val="clear" w:color="auto" w:fill="auto"/>
            <w:vAlign w:val="center"/>
          </w:tcPr>
          <w:p w:rsidR="00BA7727" w:rsidRPr="0052707F" w:rsidRDefault="00076EA2" w:rsidP="00DE5FC8">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Nouvel An (1)</w:t>
            </w:r>
          </w:p>
        </w:tc>
        <w:tc>
          <w:tcPr>
            <w:tcW w:w="1178" w:type="pct"/>
            <w:tcBorders>
              <w:top w:val="nil"/>
              <w:left w:val="nil"/>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Janvier</w:t>
            </w:r>
            <w:r w:rsidR="00BA7727" w:rsidRPr="0052707F">
              <w:rPr>
                <w:rFonts w:ascii="Arial" w:eastAsia="Times New Roman" w:hAnsi="Arial" w:cs="Arial"/>
                <w:color w:val="000000"/>
                <w:sz w:val="16"/>
                <w:szCs w:val="20"/>
                <w:lang w:eastAsia="fr-FR"/>
              </w:rPr>
              <w:t xml:space="preserve"> 2016</w:t>
            </w:r>
          </w:p>
        </w:tc>
        <w:tc>
          <w:tcPr>
            <w:tcW w:w="424" w:type="pct"/>
            <w:tcBorders>
              <w:top w:val="nil"/>
              <w:left w:val="nil"/>
              <w:bottom w:val="single" w:sz="8" w:space="0" w:color="auto"/>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8</w:t>
            </w:r>
          </w:p>
        </w:tc>
      </w:tr>
      <w:tr w:rsidR="00BA7727"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BA7727" w:rsidRPr="0052707F" w:rsidRDefault="00EF27D0"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l’hiver</w:t>
            </w:r>
          </w:p>
        </w:tc>
        <w:tc>
          <w:tcPr>
            <w:tcW w:w="1308" w:type="pct"/>
            <w:tcBorders>
              <w:top w:val="nil"/>
              <w:left w:val="nil"/>
              <w:bottom w:val="nil"/>
              <w:right w:val="single" w:sz="8" w:space="0" w:color="auto"/>
            </w:tcBorders>
            <w:shd w:val="clear" w:color="auto" w:fill="auto"/>
            <w:vAlign w:val="center"/>
          </w:tcPr>
          <w:p w:rsidR="00BA7727" w:rsidRPr="0038353D" w:rsidRDefault="00BA7727" w:rsidP="002156D6">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Aïd Al Mawlid Annabawi</w:t>
            </w:r>
            <w:r w:rsidR="009A4A48" w:rsidRPr="0038353D">
              <w:rPr>
                <w:rFonts w:ascii="Arial" w:eastAsia="Times New Roman" w:hAnsi="Arial" w:cs="Arial"/>
                <w:color w:val="000000"/>
                <w:sz w:val="16"/>
                <w:szCs w:val="20"/>
                <w:lang w:val="en-GB" w:eastAsia="fr-FR"/>
              </w:rPr>
              <w:t xml:space="preserve"> (</w:t>
            </w:r>
            <w:r w:rsidRPr="0038353D">
              <w:rPr>
                <w:rFonts w:ascii="Arial" w:eastAsia="Times New Roman" w:hAnsi="Arial" w:cs="Arial"/>
                <w:color w:val="000000"/>
                <w:sz w:val="16"/>
                <w:szCs w:val="20"/>
                <w:lang w:val="en-GB" w:eastAsia="fr-FR"/>
              </w:rPr>
              <w:t>24</w:t>
            </w:r>
            <w:r w:rsidR="009A4A48" w:rsidRPr="0038353D">
              <w:rPr>
                <w:rFonts w:ascii="Arial" w:eastAsia="Times New Roman" w:hAnsi="Arial" w:cs="Arial"/>
                <w:color w:val="000000"/>
                <w:sz w:val="16"/>
                <w:szCs w:val="20"/>
                <w:lang w:val="en-GB" w:eastAsia="fr-FR"/>
              </w:rPr>
              <w:t>)</w:t>
            </w:r>
          </w:p>
          <w:p w:rsidR="00BA7727" w:rsidRPr="0038353D" w:rsidRDefault="00076EA2" w:rsidP="00D76AC0">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Noël (25)</w:t>
            </w:r>
          </w:p>
        </w:tc>
        <w:tc>
          <w:tcPr>
            <w:tcW w:w="1178" w:type="pct"/>
            <w:tcBorders>
              <w:top w:val="nil"/>
              <w:left w:val="nil"/>
              <w:bottom w:val="nil"/>
              <w:right w:val="single" w:sz="8" w:space="0" w:color="auto"/>
            </w:tcBorders>
            <w:shd w:val="clear" w:color="auto" w:fill="auto"/>
            <w:vAlign w:val="center"/>
          </w:tcPr>
          <w:p w:rsidR="00BA7727" w:rsidRPr="0038353D" w:rsidRDefault="00BA7727" w:rsidP="00D76AC0">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 </w:t>
            </w:r>
          </w:p>
        </w:tc>
        <w:tc>
          <w:tcPr>
            <w:tcW w:w="782" w:type="pct"/>
            <w:tcBorders>
              <w:top w:val="nil"/>
              <w:left w:val="nil"/>
              <w:bottom w:val="nil"/>
              <w:right w:val="single" w:sz="8" w:space="0" w:color="auto"/>
            </w:tcBorders>
            <w:shd w:val="clear" w:color="auto" w:fill="auto"/>
            <w:vAlign w:val="center"/>
            <w:hideMark/>
          </w:tcPr>
          <w:p w:rsidR="00BA7727" w:rsidRPr="0052707F" w:rsidRDefault="00EF27D0" w:rsidP="00EA797F">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Décembre</w:t>
            </w:r>
            <w:r w:rsidR="00BA7727" w:rsidRPr="0052707F">
              <w:rPr>
                <w:rFonts w:ascii="Arial" w:eastAsia="Times New Roman" w:hAnsi="Arial" w:cs="Arial"/>
                <w:color w:val="000000"/>
                <w:sz w:val="16"/>
                <w:szCs w:val="20"/>
                <w:lang w:eastAsia="fr-FR"/>
              </w:rPr>
              <w:t xml:space="preserve"> 2015</w:t>
            </w:r>
          </w:p>
        </w:tc>
        <w:tc>
          <w:tcPr>
            <w:tcW w:w="424" w:type="pct"/>
            <w:tcBorders>
              <w:top w:val="nil"/>
              <w:left w:val="nil"/>
              <w:bottom w:val="nil"/>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9</w:t>
            </w:r>
          </w:p>
        </w:tc>
      </w:tr>
      <w:tr w:rsidR="00BA7727"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178" w:type="pct"/>
            <w:tcBorders>
              <w:top w:val="single" w:sz="8" w:space="0" w:color="auto"/>
              <w:left w:val="nil"/>
              <w:bottom w:val="single" w:sz="8" w:space="0" w:color="auto"/>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Novemb</w:t>
            </w:r>
            <w:r w:rsidR="00BA7727" w:rsidRPr="0052707F">
              <w:rPr>
                <w:rFonts w:ascii="Arial" w:eastAsia="Times New Roman" w:hAnsi="Arial" w:cs="Arial"/>
                <w:color w:val="000000"/>
                <w:sz w:val="16"/>
                <w:szCs w:val="20"/>
                <w:lang w:eastAsia="fr-FR"/>
              </w:rPr>
              <w:t>r</w:t>
            </w:r>
            <w:r w:rsidRPr="0052707F">
              <w:rPr>
                <w:rFonts w:ascii="Arial" w:eastAsia="Times New Roman" w:hAnsi="Arial" w:cs="Arial"/>
                <w:color w:val="000000"/>
                <w:sz w:val="16"/>
                <w:szCs w:val="20"/>
                <w:lang w:eastAsia="fr-FR"/>
              </w:rPr>
              <w:t>e</w:t>
            </w:r>
            <w:r w:rsidR="00BA7727" w:rsidRPr="0052707F">
              <w:rPr>
                <w:rFonts w:ascii="Arial" w:eastAsia="Times New Roman" w:hAnsi="Arial" w:cs="Arial"/>
                <w:color w:val="000000"/>
                <w:sz w:val="16"/>
                <w:szCs w:val="20"/>
                <w:lang w:eastAsia="fr-FR"/>
              </w:rPr>
              <w:t xml:space="preserve">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10</w:t>
            </w:r>
          </w:p>
        </w:tc>
      </w:tr>
      <w:tr w:rsidR="00BA7727"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p>
        </w:tc>
        <w:tc>
          <w:tcPr>
            <w:tcW w:w="1308" w:type="pct"/>
            <w:tcBorders>
              <w:top w:val="nil"/>
              <w:left w:val="nil"/>
              <w:bottom w:val="nil"/>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w:t>
            </w:r>
            <w:r w:rsidR="009A4A48" w:rsidRPr="0052707F">
              <w:rPr>
                <w:rFonts w:ascii="Arial" w:eastAsia="Times New Roman" w:hAnsi="Arial" w:cs="Arial"/>
                <w:color w:val="000000"/>
                <w:sz w:val="16"/>
                <w:szCs w:val="20"/>
                <w:lang w:eastAsia="fr-FR"/>
              </w:rPr>
              <w:t>o</w:t>
            </w:r>
            <w:r w:rsidRPr="0052707F">
              <w:rPr>
                <w:rFonts w:ascii="Arial" w:eastAsia="Times New Roman" w:hAnsi="Arial" w:cs="Arial"/>
                <w:color w:val="000000"/>
                <w:sz w:val="16"/>
                <w:szCs w:val="20"/>
                <w:lang w:eastAsia="fr-FR"/>
              </w:rPr>
              <w:t>uharram</w:t>
            </w:r>
            <w:r w:rsidR="009A4A48"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15</w:t>
            </w:r>
            <w:r w:rsidR="009A4A48" w:rsidRPr="0052707F">
              <w:rPr>
                <w:rFonts w:ascii="Arial" w:eastAsia="Times New Roman" w:hAnsi="Arial" w:cs="Arial"/>
                <w:color w:val="000000"/>
                <w:sz w:val="16"/>
                <w:szCs w:val="20"/>
                <w:lang w:eastAsia="fr-FR"/>
              </w:rPr>
              <w:t>)</w:t>
            </w:r>
          </w:p>
        </w:tc>
        <w:tc>
          <w:tcPr>
            <w:tcW w:w="1178" w:type="pct"/>
            <w:tcBorders>
              <w:top w:val="nil"/>
              <w:left w:val="nil"/>
              <w:bottom w:val="nil"/>
              <w:right w:val="single" w:sz="8" w:space="0" w:color="auto"/>
            </w:tcBorders>
            <w:shd w:val="clear" w:color="auto" w:fill="auto"/>
            <w:vAlign w:val="center"/>
          </w:tcPr>
          <w:p w:rsidR="00BA7727" w:rsidRPr="0052707F" w:rsidRDefault="00BA7727" w:rsidP="00D76AC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auto" w:fill="auto"/>
            <w:vAlign w:val="center"/>
            <w:hideMark/>
          </w:tcPr>
          <w:p w:rsidR="00BA7727" w:rsidRPr="0052707F" w:rsidRDefault="00EF27D0"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Octob</w:t>
            </w:r>
            <w:r w:rsidR="00BA7727" w:rsidRPr="0052707F">
              <w:rPr>
                <w:rFonts w:ascii="Arial" w:eastAsia="Times New Roman" w:hAnsi="Arial" w:cs="Arial"/>
                <w:color w:val="000000"/>
                <w:sz w:val="16"/>
                <w:szCs w:val="20"/>
                <w:lang w:eastAsia="fr-FR"/>
              </w:rPr>
              <w:t>r</w:t>
            </w:r>
            <w:r w:rsidRPr="0052707F">
              <w:rPr>
                <w:rFonts w:ascii="Arial" w:eastAsia="Times New Roman" w:hAnsi="Arial" w:cs="Arial"/>
                <w:color w:val="000000"/>
                <w:sz w:val="16"/>
                <w:szCs w:val="20"/>
                <w:lang w:eastAsia="fr-FR"/>
              </w:rPr>
              <w:t>e</w:t>
            </w:r>
            <w:r w:rsidR="00BA7727" w:rsidRPr="0052707F">
              <w:rPr>
                <w:rFonts w:ascii="Arial" w:eastAsia="Times New Roman" w:hAnsi="Arial" w:cs="Arial"/>
                <w:color w:val="000000"/>
                <w:sz w:val="16"/>
                <w:szCs w:val="20"/>
                <w:lang w:eastAsia="fr-FR"/>
              </w:rPr>
              <w:t xml:space="preserve"> 2015</w:t>
            </w:r>
          </w:p>
        </w:tc>
        <w:tc>
          <w:tcPr>
            <w:tcW w:w="424" w:type="pct"/>
            <w:tcBorders>
              <w:top w:val="nil"/>
              <w:left w:val="nil"/>
              <w:bottom w:val="nil"/>
              <w:right w:val="single" w:sz="8" w:space="0" w:color="auto"/>
            </w:tcBorders>
            <w:shd w:val="clear" w:color="auto" w:fill="auto"/>
            <w:vAlign w:val="center"/>
            <w:hideMark/>
          </w:tcPr>
          <w:p w:rsidR="00BA7727" w:rsidRPr="0052707F" w:rsidRDefault="00BA7727" w:rsidP="00D76AC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11</w:t>
            </w:r>
          </w:p>
        </w:tc>
      </w:tr>
      <w:tr w:rsidR="00BA7727"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000000" w:fill="D9D9D9"/>
            <w:vAlign w:val="center"/>
          </w:tcPr>
          <w:p w:rsidR="00BA7727" w:rsidRPr="0052707F" w:rsidRDefault="00BA7727" w:rsidP="001313FD">
            <w:pPr>
              <w:spacing w:after="0" w:line="240" w:lineRule="auto"/>
              <w:rPr>
                <w:rFonts w:ascii="Arial" w:eastAsia="Times New Roman" w:hAnsi="Arial" w:cs="Arial"/>
                <w:color w:val="000000"/>
                <w:sz w:val="16"/>
                <w:szCs w:val="20"/>
                <w:lang w:eastAsia="fr-FR"/>
              </w:rPr>
            </w:pPr>
          </w:p>
        </w:tc>
        <w:tc>
          <w:tcPr>
            <w:tcW w:w="1308" w:type="pct"/>
            <w:tcBorders>
              <w:top w:val="single" w:sz="8" w:space="0" w:color="auto"/>
              <w:left w:val="nil"/>
              <w:bottom w:val="single" w:sz="8" w:space="0" w:color="auto"/>
              <w:right w:val="single" w:sz="8" w:space="0" w:color="auto"/>
            </w:tcBorders>
            <w:shd w:val="clear" w:color="000000" w:fill="D9D9D9"/>
            <w:vAlign w:val="center"/>
          </w:tcPr>
          <w:p w:rsidR="00BA7727" w:rsidRPr="0052707F" w:rsidRDefault="009A4A48" w:rsidP="006B052B">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Adha ou Tabaski (24)</w:t>
            </w:r>
          </w:p>
        </w:tc>
        <w:tc>
          <w:tcPr>
            <w:tcW w:w="1178" w:type="pct"/>
            <w:tcBorders>
              <w:top w:val="single" w:sz="8" w:space="0" w:color="auto"/>
              <w:left w:val="nil"/>
              <w:bottom w:val="single" w:sz="8" w:space="0" w:color="auto"/>
              <w:right w:val="single" w:sz="8" w:space="0" w:color="auto"/>
            </w:tcBorders>
            <w:shd w:val="clear" w:color="000000" w:fill="D9D9D9"/>
            <w:vAlign w:val="center"/>
          </w:tcPr>
          <w:p w:rsidR="00BA7727" w:rsidRPr="0052707F" w:rsidRDefault="00BA7727" w:rsidP="001313F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000000" w:fill="D9D9D9"/>
            <w:vAlign w:val="center"/>
            <w:hideMark/>
          </w:tcPr>
          <w:p w:rsidR="00BA7727" w:rsidRPr="0052707F" w:rsidRDefault="00BA7727" w:rsidP="00EA797F">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Septembr</w:t>
            </w:r>
            <w:r w:rsidR="00EF27D0" w:rsidRPr="0052707F">
              <w:rPr>
                <w:rFonts w:ascii="Arial" w:eastAsia="Times New Roman" w:hAnsi="Arial" w:cs="Arial"/>
                <w:color w:val="000000"/>
                <w:sz w:val="16"/>
                <w:szCs w:val="20"/>
                <w:lang w:eastAsia="fr-FR"/>
              </w:rPr>
              <w:t>e</w:t>
            </w:r>
            <w:r w:rsidRPr="0052707F">
              <w:rPr>
                <w:rFonts w:ascii="Arial" w:eastAsia="Times New Roman" w:hAnsi="Arial" w:cs="Arial"/>
                <w:color w:val="000000"/>
                <w:sz w:val="16"/>
                <w:szCs w:val="20"/>
                <w:lang w:eastAsia="fr-FR"/>
              </w:rPr>
              <w:t xml:space="preserve"> 2015</w:t>
            </w:r>
          </w:p>
        </w:tc>
        <w:tc>
          <w:tcPr>
            <w:tcW w:w="424" w:type="pct"/>
            <w:tcBorders>
              <w:top w:val="single" w:sz="8" w:space="0" w:color="auto"/>
              <w:left w:val="nil"/>
              <w:bottom w:val="single" w:sz="8" w:space="0" w:color="auto"/>
              <w:right w:val="single" w:sz="8" w:space="0" w:color="auto"/>
            </w:tcBorders>
            <w:shd w:val="clear" w:color="000000" w:fill="D9D9D9"/>
            <w:vAlign w:val="center"/>
            <w:hideMark/>
          </w:tcPr>
          <w:p w:rsidR="00BA7727" w:rsidRPr="0052707F" w:rsidRDefault="00BA7727" w:rsidP="001313F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12</w:t>
            </w:r>
          </w:p>
        </w:tc>
      </w:tr>
      <w:tr w:rsidR="00EF27D0"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l’été</w:t>
            </w:r>
          </w:p>
        </w:tc>
        <w:tc>
          <w:tcPr>
            <w:tcW w:w="1308" w:type="pct"/>
            <w:tcBorders>
              <w:top w:val="nil"/>
              <w:left w:val="nil"/>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p>
        </w:tc>
        <w:tc>
          <w:tcPr>
            <w:tcW w:w="1178" w:type="pct"/>
            <w:tcBorders>
              <w:top w:val="nil"/>
              <w:left w:val="nil"/>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Août 2015</w:t>
            </w:r>
          </w:p>
        </w:tc>
        <w:tc>
          <w:tcPr>
            <w:tcW w:w="424" w:type="pct"/>
            <w:tcBorders>
              <w:top w:val="nil"/>
              <w:left w:val="nil"/>
              <w:bottom w:val="nil"/>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13</w:t>
            </w:r>
          </w:p>
        </w:tc>
      </w:tr>
      <w:tr w:rsidR="00EF27D0"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Eté</w:t>
            </w:r>
          </w:p>
        </w:tc>
        <w:tc>
          <w:tcPr>
            <w:tcW w:w="1308" w:type="pct"/>
            <w:tcBorders>
              <w:top w:val="single" w:sz="8" w:space="0" w:color="auto"/>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Fitr</w:t>
            </w:r>
            <w:r w:rsidR="009A4A48" w:rsidRPr="0052707F">
              <w:rPr>
                <w:rFonts w:ascii="Arial" w:eastAsia="Times New Roman" w:hAnsi="Arial" w:cs="Arial"/>
                <w:color w:val="000000"/>
                <w:sz w:val="16"/>
                <w:szCs w:val="20"/>
                <w:lang w:eastAsia="fr-FR"/>
              </w:rPr>
              <w:t xml:space="preserve"> (18)</w:t>
            </w:r>
          </w:p>
        </w:tc>
        <w:tc>
          <w:tcPr>
            <w:tcW w:w="1178" w:type="pct"/>
            <w:tcBorders>
              <w:top w:val="single" w:sz="8" w:space="0" w:color="auto"/>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Juillet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14</w:t>
            </w:r>
          </w:p>
        </w:tc>
      </w:tr>
      <w:tr w:rsidR="00EF27D0"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l’été</w:t>
            </w:r>
          </w:p>
        </w:tc>
        <w:tc>
          <w:tcPr>
            <w:tcW w:w="1308" w:type="pct"/>
            <w:tcBorders>
              <w:top w:val="nil"/>
              <w:left w:val="nil"/>
              <w:bottom w:val="single" w:sz="8" w:space="0" w:color="auto"/>
              <w:right w:val="single" w:sz="8" w:space="0" w:color="auto"/>
            </w:tcBorders>
            <w:shd w:val="clear" w:color="auto" w:fill="auto"/>
            <w:vAlign w:val="center"/>
          </w:tcPr>
          <w:p w:rsidR="00EF27D0" w:rsidRPr="0052707F" w:rsidRDefault="009A4A48"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du Ramadan (</w:t>
            </w:r>
            <w:r w:rsidR="00EF27D0" w:rsidRPr="0052707F">
              <w:rPr>
                <w:rFonts w:ascii="Arial" w:eastAsia="Times New Roman" w:hAnsi="Arial" w:cs="Arial"/>
                <w:color w:val="000000"/>
                <w:sz w:val="16"/>
                <w:szCs w:val="20"/>
                <w:lang w:eastAsia="fr-FR"/>
              </w:rPr>
              <w:t>18</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auto"/>
            <w:vAlign w:val="center"/>
            <w:hideMark/>
          </w:tcPr>
          <w:p w:rsidR="00EF27D0" w:rsidRPr="0052707F" w:rsidRDefault="00753111"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Juin</w:t>
            </w:r>
            <w:r w:rsidR="00EF27D0" w:rsidRPr="0052707F">
              <w:rPr>
                <w:rFonts w:ascii="Arial" w:eastAsia="Times New Roman" w:hAnsi="Arial" w:cs="Arial"/>
                <w:color w:val="000000"/>
                <w:sz w:val="16"/>
                <w:szCs w:val="20"/>
                <w:lang w:eastAsia="fr-FR"/>
              </w:rPr>
              <w:t xml:space="preserve"> 2015</w:t>
            </w:r>
          </w:p>
        </w:tc>
        <w:tc>
          <w:tcPr>
            <w:tcW w:w="424" w:type="pct"/>
            <w:tcBorders>
              <w:top w:val="nil"/>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15</w:t>
            </w:r>
          </w:p>
        </w:tc>
      </w:tr>
      <w:tr w:rsidR="00A57E0D"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nil"/>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Al Isra’ wal Miraj</w:t>
            </w:r>
            <w:r w:rsidR="009A4A48"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4</w:t>
            </w:r>
            <w:r w:rsidR="009A4A48" w:rsidRPr="0052707F">
              <w:rPr>
                <w:rFonts w:ascii="Arial" w:eastAsia="Times New Roman" w:hAnsi="Arial" w:cs="Arial"/>
                <w:color w:val="000000"/>
                <w:sz w:val="16"/>
                <w:szCs w:val="20"/>
                <w:lang w:eastAsia="fr-FR"/>
              </w:rPr>
              <w:t>)</w:t>
            </w:r>
          </w:p>
        </w:tc>
        <w:tc>
          <w:tcPr>
            <w:tcW w:w="1178" w:type="pct"/>
            <w:tcBorders>
              <w:top w:val="nil"/>
              <w:left w:val="nil"/>
              <w:bottom w:val="nil"/>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Journée des martyrs (6)</w:t>
            </w:r>
          </w:p>
        </w:tc>
        <w:tc>
          <w:tcPr>
            <w:tcW w:w="782" w:type="pct"/>
            <w:tcBorders>
              <w:top w:val="nil"/>
              <w:left w:val="nil"/>
              <w:bottom w:val="nil"/>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Mai 2015</w:t>
            </w:r>
          </w:p>
        </w:tc>
        <w:tc>
          <w:tcPr>
            <w:tcW w:w="424" w:type="pct"/>
            <w:tcBorders>
              <w:top w:val="nil"/>
              <w:left w:val="nil"/>
              <w:bottom w:val="nil"/>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16</w:t>
            </w:r>
          </w:p>
        </w:tc>
      </w:tr>
      <w:tr w:rsidR="00A57E0D"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Pâques (5)</w:t>
            </w:r>
          </w:p>
        </w:tc>
        <w:tc>
          <w:tcPr>
            <w:tcW w:w="1178" w:type="pct"/>
            <w:tcBorders>
              <w:top w:val="single" w:sz="8" w:space="0" w:color="auto"/>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 l’indépendance (17)</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Avril 2015</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17</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des mères (21)</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Jour de la Révolution (8)</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Mars 2015</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18</w:t>
            </w:r>
          </w:p>
        </w:tc>
      </w:tr>
      <w:tr w:rsidR="00EF27D0"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l’hiver</w:t>
            </w:r>
          </w:p>
        </w:tc>
        <w:tc>
          <w:tcPr>
            <w:tcW w:w="1308" w:type="pct"/>
            <w:tcBorders>
              <w:top w:val="nil"/>
              <w:left w:val="nil"/>
              <w:bottom w:val="single" w:sz="8" w:space="0" w:color="auto"/>
              <w:right w:val="single" w:sz="8" w:space="0" w:color="auto"/>
            </w:tcBorders>
            <w:shd w:val="clear" w:color="auto" w:fill="auto"/>
            <w:vAlign w:val="center"/>
          </w:tcPr>
          <w:p w:rsidR="00EF27D0" w:rsidRPr="0052707F" w:rsidRDefault="00A75534"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Saint-Valentin (14)</w:t>
            </w:r>
          </w:p>
        </w:tc>
        <w:tc>
          <w:tcPr>
            <w:tcW w:w="1178" w:type="pct"/>
            <w:tcBorders>
              <w:top w:val="nil"/>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EF27D0" w:rsidRPr="0052707F" w:rsidRDefault="00753111"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Février</w:t>
            </w:r>
            <w:r w:rsidR="00EF27D0" w:rsidRPr="0052707F">
              <w:rPr>
                <w:rFonts w:ascii="Arial" w:eastAsia="Times New Roman" w:hAnsi="Arial" w:cs="Arial"/>
                <w:color w:val="000000"/>
                <w:sz w:val="16"/>
                <w:szCs w:val="20"/>
                <w:lang w:eastAsia="fr-FR"/>
              </w:rPr>
              <w:t xml:space="preserve"> 2015</w:t>
            </w:r>
          </w:p>
        </w:tc>
        <w:tc>
          <w:tcPr>
            <w:tcW w:w="424" w:type="pct"/>
            <w:tcBorders>
              <w:top w:val="nil"/>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19</w:t>
            </w:r>
          </w:p>
        </w:tc>
      </w:tr>
      <w:tr w:rsidR="00EF27D0" w:rsidRPr="0052707F" w:rsidTr="002C5A40">
        <w:trPr>
          <w:trHeight w:val="20"/>
        </w:trPr>
        <w:tc>
          <w:tcPr>
            <w:tcW w:w="1308" w:type="pct"/>
            <w:tcBorders>
              <w:top w:val="nil"/>
              <w:left w:val="single" w:sz="8" w:space="0" w:color="auto"/>
              <w:bottom w:val="single" w:sz="8" w:space="0" w:color="auto"/>
              <w:right w:val="single" w:sz="8" w:space="0" w:color="auto"/>
            </w:tcBorders>
            <w:shd w:val="clear" w:color="000000" w:fill="FFFFFF"/>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Hiver</w:t>
            </w:r>
          </w:p>
        </w:tc>
        <w:tc>
          <w:tcPr>
            <w:tcW w:w="1308" w:type="pct"/>
            <w:tcBorders>
              <w:top w:val="nil"/>
              <w:left w:val="nil"/>
              <w:bottom w:val="single" w:sz="8" w:space="0" w:color="auto"/>
              <w:right w:val="single" w:sz="8" w:space="0" w:color="auto"/>
            </w:tcBorders>
            <w:shd w:val="clear" w:color="000000" w:fill="FFFFFF"/>
            <w:vAlign w:val="center"/>
          </w:tcPr>
          <w:p w:rsidR="00076EA2" w:rsidRPr="0038353D" w:rsidRDefault="00076EA2" w:rsidP="00EF27D0">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Nouvel An (1)</w:t>
            </w:r>
          </w:p>
          <w:p w:rsidR="00EF27D0" w:rsidRPr="0038353D" w:rsidRDefault="00EF27D0" w:rsidP="00EF27D0">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Aïd Al Mawlid Annabawi</w:t>
            </w:r>
            <w:r w:rsidR="009A4A48" w:rsidRPr="0038353D">
              <w:rPr>
                <w:rFonts w:ascii="Arial" w:eastAsia="Times New Roman" w:hAnsi="Arial" w:cs="Arial"/>
                <w:color w:val="000000"/>
                <w:sz w:val="16"/>
                <w:szCs w:val="20"/>
                <w:lang w:val="en-GB" w:eastAsia="fr-FR"/>
              </w:rPr>
              <w:t xml:space="preserve"> (</w:t>
            </w:r>
            <w:r w:rsidRPr="0038353D">
              <w:rPr>
                <w:rFonts w:ascii="Arial" w:eastAsia="Times New Roman" w:hAnsi="Arial" w:cs="Arial"/>
                <w:color w:val="000000"/>
                <w:sz w:val="16"/>
                <w:szCs w:val="20"/>
                <w:lang w:val="en-GB" w:eastAsia="fr-FR"/>
              </w:rPr>
              <w:t>3</w:t>
            </w:r>
            <w:r w:rsidR="009A4A48" w:rsidRPr="0038353D">
              <w:rPr>
                <w:rFonts w:ascii="Arial" w:eastAsia="Times New Roman" w:hAnsi="Arial" w:cs="Arial"/>
                <w:color w:val="000000"/>
                <w:sz w:val="16"/>
                <w:szCs w:val="20"/>
                <w:lang w:val="en-GB" w:eastAsia="fr-FR"/>
              </w:rPr>
              <w:t>)</w:t>
            </w:r>
          </w:p>
        </w:tc>
        <w:tc>
          <w:tcPr>
            <w:tcW w:w="1178" w:type="pct"/>
            <w:tcBorders>
              <w:top w:val="nil"/>
              <w:left w:val="nil"/>
              <w:bottom w:val="single" w:sz="8" w:space="0" w:color="auto"/>
              <w:right w:val="single" w:sz="8" w:space="0" w:color="auto"/>
            </w:tcBorders>
            <w:shd w:val="clear" w:color="000000" w:fill="FFFFFF"/>
            <w:vAlign w:val="center"/>
          </w:tcPr>
          <w:p w:rsidR="00EF27D0" w:rsidRPr="0038353D" w:rsidRDefault="00EF27D0" w:rsidP="00EF27D0">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 </w:t>
            </w:r>
          </w:p>
        </w:tc>
        <w:tc>
          <w:tcPr>
            <w:tcW w:w="782" w:type="pct"/>
            <w:tcBorders>
              <w:top w:val="nil"/>
              <w:left w:val="nil"/>
              <w:bottom w:val="single" w:sz="8" w:space="0" w:color="auto"/>
              <w:right w:val="single" w:sz="8" w:space="0" w:color="auto"/>
            </w:tcBorders>
            <w:shd w:val="clear" w:color="000000" w:fill="FFFFFF"/>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Jan</w:t>
            </w:r>
            <w:r w:rsidR="00753111" w:rsidRPr="0052707F">
              <w:rPr>
                <w:rFonts w:ascii="Arial" w:eastAsia="Times New Roman" w:hAnsi="Arial" w:cs="Arial"/>
                <w:color w:val="000000"/>
                <w:sz w:val="16"/>
                <w:szCs w:val="20"/>
                <w:lang w:eastAsia="fr-FR"/>
              </w:rPr>
              <w:t>vier</w:t>
            </w:r>
            <w:r w:rsidRPr="0052707F">
              <w:rPr>
                <w:rFonts w:ascii="Arial" w:eastAsia="Times New Roman" w:hAnsi="Arial" w:cs="Arial"/>
                <w:color w:val="000000"/>
                <w:sz w:val="16"/>
                <w:szCs w:val="20"/>
                <w:lang w:eastAsia="fr-FR"/>
              </w:rPr>
              <w:t xml:space="preserve"> 2015</w:t>
            </w:r>
          </w:p>
        </w:tc>
        <w:tc>
          <w:tcPr>
            <w:tcW w:w="424" w:type="pct"/>
            <w:tcBorders>
              <w:top w:val="nil"/>
              <w:left w:val="nil"/>
              <w:bottom w:val="single" w:sz="8" w:space="0" w:color="auto"/>
              <w:right w:val="single" w:sz="8" w:space="0" w:color="auto"/>
            </w:tcBorders>
            <w:shd w:val="clear" w:color="000000" w:fill="FFFFFF"/>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20</w:t>
            </w:r>
          </w:p>
        </w:tc>
      </w:tr>
      <w:tr w:rsidR="00EF27D0"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l’hiver</w:t>
            </w:r>
          </w:p>
        </w:tc>
        <w:tc>
          <w:tcPr>
            <w:tcW w:w="1308" w:type="pct"/>
            <w:tcBorders>
              <w:top w:val="nil"/>
              <w:left w:val="nil"/>
              <w:bottom w:val="single" w:sz="8" w:space="0" w:color="auto"/>
              <w:right w:val="single" w:sz="8" w:space="0" w:color="auto"/>
            </w:tcBorders>
            <w:shd w:val="clear" w:color="auto" w:fill="auto"/>
            <w:vAlign w:val="center"/>
          </w:tcPr>
          <w:p w:rsidR="00EF27D0" w:rsidRPr="0052707F" w:rsidRDefault="00076EA2"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Noël (25)</w:t>
            </w:r>
          </w:p>
        </w:tc>
        <w:tc>
          <w:tcPr>
            <w:tcW w:w="1178" w:type="pct"/>
            <w:tcBorders>
              <w:top w:val="nil"/>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Décembre 2014</w:t>
            </w:r>
          </w:p>
        </w:tc>
        <w:tc>
          <w:tcPr>
            <w:tcW w:w="424" w:type="pct"/>
            <w:tcBorders>
              <w:top w:val="nil"/>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21</w:t>
            </w:r>
          </w:p>
        </w:tc>
      </w:tr>
      <w:tr w:rsidR="008B6C29"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p>
        </w:tc>
        <w:tc>
          <w:tcPr>
            <w:tcW w:w="1308" w:type="pct"/>
            <w:tcBorders>
              <w:top w:val="nil"/>
              <w:left w:val="nil"/>
              <w:bottom w:val="nil"/>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p>
        </w:tc>
        <w:tc>
          <w:tcPr>
            <w:tcW w:w="1178" w:type="pct"/>
            <w:tcBorders>
              <w:top w:val="nil"/>
              <w:left w:val="nil"/>
              <w:bottom w:val="nil"/>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auto" w:fill="auto"/>
            <w:vAlign w:val="center"/>
            <w:hideMark/>
          </w:tcPr>
          <w:p w:rsidR="008B6C29" w:rsidRPr="0052707F" w:rsidRDefault="00EF27D0"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Novembre</w:t>
            </w:r>
            <w:r w:rsidR="008B6C29" w:rsidRPr="0052707F">
              <w:rPr>
                <w:rFonts w:ascii="Arial" w:eastAsia="Times New Roman" w:hAnsi="Arial" w:cs="Arial"/>
                <w:color w:val="000000"/>
                <w:sz w:val="16"/>
                <w:szCs w:val="20"/>
                <w:lang w:eastAsia="fr-FR"/>
              </w:rPr>
              <w:t xml:space="preserve"> 2014</w:t>
            </w:r>
          </w:p>
        </w:tc>
        <w:tc>
          <w:tcPr>
            <w:tcW w:w="424" w:type="pct"/>
            <w:tcBorders>
              <w:top w:val="nil"/>
              <w:left w:val="nil"/>
              <w:bottom w:val="nil"/>
              <w:right w:val="single" w:sz="8" w:space="0" w:color="auto"/>
            </w:tcBorders>
            <w:shd w:val="clear" w:color="auto" w:fill="auto"/>
            <w:vAlign w:val="center"/>
            <w:hideMark/>
          </w:tcPr>
          <w:p w:rsidR="008B6C29" w:rsidRPr="0052707F" w:rsidRDefault="008B6C29"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22</w:t>
            </w:r>
          </w:p>
        </w:tc>
      </w:tr>
      <w:tr w:rsidR="008B6C29"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p>
        </w:tc>
        <w:tc>
          <w:tcPr>
            <w:tcW w:w="1308" w:type="pct"/>
            <w:tcBorders>
              <w:top w:val="single" w:sz="8" w:space="0" w:color="auto"/>
              <w:left w:val="nil"/>
              <w:bottom w:val="single" w:sz="8" w:space="0" w:color="auto"/>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vertAlign w:val="superscript"/>
                <w:lang w:eastAsia="fr-FR"/>
              </w:rPr>
            </w:pPr>
            <w:r w:rsidRPr="0052707F">
              <w:rPr>
                <w:rFonts w:ascii="Arial" w:eastAsia="Times New Roman" w:hAnsi="Arial" w:cs="Arial"/>
                <w:color w:val="000000"/>
                <w:sz w:val="16"/>
                <w:szCs w:val="20"/>
                <w:lang w:eastAsia="fr-FR"/>
              </w:rPr>
              <w:t>Aïd Al Adha</w:t>
            </w:r>
            <w:r w:rsidR="009A4A48" w:rsidRPr="0052707F">
              <w:rPr>
                <w:rFonts w:ascii="Arial" w:eastAsia="Times New Roman" w:hAnsi="Arial" w:cs="Arial"/>
                <w:color w:val="000000"/>
                <w:sz w:val="16"/>
                <w:szCs w:val="20"/>
                <w:lang w:eastAsia="fr-FR"/>
              </w:rPr>
              <w:t xml:space="preserve"> ou Tabaski (</w:t>
            </w:r>
            <w:r w:rsidRPr="0052707F">
              <w:rPr>
                <w:rFonts w:ascii="Arial" w:eastAsia="Times New Roman" w:hAnsi="Arial" w:cs="Arial"/>
                <w:color w:val="000000"/>
                <w:sz w:val="16"/>
                <w:szCs w:val="20"/>
                <w:lang w:eastAsia="fr-FR"/>
              </w:rPr>
              <w:t>4</w:t>
            </w:r>
            <w:r w:rsidR="009A4A48" w:rsidRPr="0052707F">
              <w:rPr>
                <w:rFonts w:ascii="Arial" w:eastAsia="Times New Roman" w:hAnsi="Arial" w:cs="Arial"/>
                <w:color w:val="000000"/>
                <w:sz w:val="16"/>
                <w:szCs w:val="20"/>
                <w:lang w:eastAsia="fr-FR"/>
              </w:rPr>
              <w:t>)</w:t>
            </w:r>
          </w:p>
          <w:p w:rsidR="008B6C29" w:rsidRPr="0052707F" w:rsidRDefault="008B6C29" w:rsidP="008B6C29">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w:t>
            </w:r>
            <w:r w:rsidR="009A4A48" w:rsidRPr="0052707F">
              <w:rPr>
                <w:rFonts w:ascii="Arial" w:eastAsia="Times New Roman" w:hAnsi="Arial" w:cs="Arial"/>
                <w:color w:val="000000"/>
                <w:sz w:val="16"/>
                <w:szCs w:val="20"/>
                <w:lang w:eastAsia="fr-FR"/>
              </w:rPr>
              <w:t>o</w:t>
            </w:r>
            <w:r w:rsidRPr="0052707F">
              <w:rPr>
                <w:rFonts w:ascii="Arial" w:eastAsia="Times New Roman" w:hAnsi="Arial" w:cs="Arial"/>
                <w:color w:val="000000"/>
                <w:sz w:val="16"/>
                <w:szCs w:val="20"/>
                <w:lang w:eastAsia="fr-FR"/>
              </w:rPr>
              <w:t>uharram</w:t>
            </w:r>
            <w:r w:rsidR="009A4A48" w:rsidRPr="0052707F">
              <w:rPr>
                <w:rFonts w:ascii="Arial" w:eastAsia="Times New Roman" w:hAnsi="Arial" w:cs="Arial"/>
                <w:color w:val="000000"/>
                <w:sz w:val="16"/>
                <w:szCs w:val="20"/>
                <w:lang w:eastAsia="fr-FR"/>
              </w:rPr>
              <w:t xml:space="preserve"> (25)</w:t>
            </w:r>
          </w:p>
        </w:tc>
        <w:tc>
          <w:tcPr>
            <w:tcW w:w="1178" w:type="pct"/>
            <w:tcBorders>
              <w:top w:val="single" w:sz="8" w:space="0" w:color="auto"/>
              <w:left w:val="nil"/>
              <w:bottom w:val="single" w:sz="8" w:space="0" w:color="auto"/>
              <w:right w:val="single" w:sz="8" w:space="0" w:color="auto"/>
            </w:tcBorders>
            <w:shd w:val="clear" w:color="auto" w:fill="auto"/>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8B6C29" w:rsidRPr="0052707F" w:rsidRDefault="00EF27D0"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Octobre</w:t>
            </w:r>
            <w:r w:rsidR="008B6C29" w:rsidRPr="0052707F">
              <w:rPr>
                <w:rFonts w:ascii="Arial" w:eastAsia="Times New Roman" w:hAnsi="Arial" w:cs="Arial"/>
                <w:color w:val="000000"/>
                <w:sz w:val="16"/>
                <w:szCs w:val="20"/>
                <w:lang w:eastAsia="fr-FR"/>
              </w:rPr>
              <w:t xml:space="preserve"> 2014</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8B6C29" w:rsidRPr="0052707F" w:rsidRDefault="008B6C29"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23</w:t>
            </w:r>
          </w:p>
        </w:tc>
      </w:tr>
      <w:tr w:rsidR="008B6C29" w:rsidRPr="0052707F" w:rsidTr="002C5A40">
        <w:trPr>
          <w:trHeight w:val="20"/>
        </w:trPr>
        <w:tc>
          <w:tcPr>
            <w:tcW w:w="1308" w:type="pct"/>
            <w:tcBorders>
              <w:top w:val="nil"/>
              <w:left w:val="single" w:sz="8" w:space="0" w:color="auto"/>
              <w:bottom w:val="nil"/>
              <w:right w:val="single" w:sz="8" w:space="0" w:color="auto"/>
            </w:tcBorders>
            <w:shd w:val="clear" w:color="000000" w:fill="D9D9D9"/>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p>
        </w:tc>
        <w:tc>
          <w:tcPr>
            <w:tcW w:w="1308" w:type="pct"/>
            <w:tcBorders>
              <w:top w:val="nil"/>
              <w:left w:val="nil"/>
              <w:bottom w:val="nil"/>
              <w:right w:val="single" w:sz="8" w:space="0" w:color="auto"/>
            </w:tcBorders>
            <w:shd w:val="clear" w:color="000000" w:fill="D9D9D9"/>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p>
        </w:tc>
        <w:tc>
          <w:tcPr>
            <w:tcW w:w="1178" w:type="pct"/>
            <w:tcBorders>
              <w:top w:val="nil"/>
              <w:left w:val="nil"/>
              <w:bottom w:val="nil"/>
              <w:right w:val="single" w:sz="8" w:space="0" w:color="auto"/>
            </w:tcBorders>
            <w:shd w:val="clear" w:color="000000" w:fill="D9D9D9"/>
            <w:vAlign w:val="center"/>
          </w:tcPr>
          <w:p w:rsidR="008B6C29" w:rsidRPr="0052707F" w:rsidRDefault="008B6C29" w:rsidP="008B6C29">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000000" w:fill="D9D9D9"/>
            <w:vAlign w:val="center"/>
            <w:hideMark/>
          </w:tcPr>
          <w:p w:rsidR="008B6C29" w:rsidRPr="0052707F" w:rsidRDefault="00EF27D0"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Septembre</w:t>
            </w:r>
            <w:r w:rsidR="008B6C29" w:rsidRPr="0052707F">
              <w:rPr>
                <w:rFonts w:ascii="Arial" w:eastAsia="Times New Roman" w:hAnsi="Arial" w:cs="Arial"/>
                <w:color w:val="000000"/>
                <w:sz w:val="16"/>
                <w:szCs w:val="20"/>
                <w:lang w:eastAsia="fr-FR"/>
              </w:rPr>
              <w:t xml:space="preserve"> 2014</w:t>
            </w:r>
          </w:p>
        </w:tc>
        <w:tc>
          <w:tcPr>
            <w:tcW w:w="424" w:type="pct"/>
            <w:tcBorders>
              <w:top w:val="nil"/>
              <w:left w:val="nil"/>
              <w:bottom w:val="nil"/>
              <w:right w:val="single" w:sz="8" w:space="0" w:color="auto"/>
            </w:tcBorders>
            <w:shd w:val="clear" w:color="000000" w:fill="D9D9D9"/>
            <w:vAlign w:val="center"/>
            <w:hideMark/>
          </w:tcPr>
          <w:p w:rsidR="008B6C29" w:rsidRPr="0052707F" w:rsidRDefault="008B6C29" w:rsidP="008B6C29">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24</w:t>
            </w:r>
          </w:p>
        </w:tc>
      </w:tr>
      <w:tr w:rsidR="00EF27D0" w:rsidRPr="0052707F" w:rsidTr="002C5A40">
        <w:trPr>
          <w:trHeight w:val="20"/>
        </w:trPr>
        <w:tc>
          <w:tcPr>
            <w:tcW w:w="1308" w:type="pct"/>
            <w:tcBorders>
              <w:top w:val="single" w:sz="8" w:space="0" w:color="auto"/>
              <w:left w:val="single" w:sz="8" w:space="0" w:color="auto"/>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l’été</w:t>
            </w:r>
          </w:p>
        </w:tc>
        <w:tc>
          <w:tcPr>
            <w:tcW w:w="1308" w:type="pct"/>
            <w:tcBorders>
              <w:top w:val="single" w:sz="8" w:space="0" w:color="auto"/>
              <w:left w:val="nil"/>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p>
        </w:tc>
        <w:tc>
          <w:tcPr>
            <w:tcW w:w="1178" w:type="pct"/>
            <w:tcBorders>
              <w:top w:val="single" w:sz="8" w:space="0" w:color="auto"/>
              <w:left w:val="nil"/>
              <w:bottom w:val="nil"/>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nil"/>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Août 2014</w:t>
            </w:r>
          </w:p>
        </w:tc>
        <w:tc>
          <w:tcPr>
            <w:tcW w:w="424" w:type="pct"/>
            <w:tcBorders>
              <w:top w:val="single" w:sz="8" w:space="0" w:color="auto"/>
              <w:left w:val="nil"/>
              <w:bottom w:val="nil"/>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25</w:t>
            </w:r>
          </w:p>
        </w:tc>
      </w:tr>
      <w:tr w:rsidR="00EF27D0"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000000" w:fill="FFFFFF"/>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Eté </w:t>
            </w:r>
          </w:p>
        </w:tc>
        <w:tc>
          <w:tcPr>
            <w:tcW w:w="1308" w:type="pct"/>
            <w:tcBorders>
              <w:top w:val="single" w:sz="8" w:space="0" w:color="auto"/>
              <w:left w:val="nil"/>
              <w:bottom w:val="single" w:sz="8" w:space="0" w:color="auto"/>
              <w:right w:val="single" w:sz="8" w:space="0" w:color="auto"/>
            </w:tcBorders>
            <w:shd w:val="clear" w:color="000000" w:fill="FFFFFF"/>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Fitr</w:t>
            </w:r>
            <w:r w:rsidR="009A4A48"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28</w:t>
            </w:r>
            <w:r w:rsidR="009A4A48" w:rsidRPr="0052707F">
              <w:rPr>
                <w:rFonts w:ascii="Arial" w:eastAsia="Times New Roman" w:hAnsi="Arial" w:cs="Arial"/>
                <w:color w:val="000000"/>
                <w:sz w:val="16"/>
                <w:szCs w:val="20"/>
                <w:lang w:eastAsia="fr-FR"/>
              </w:rPr>
              <w:t>)</w:t>
            </w:r>
          </w:p>
        </w:tc>
        <w:tc>
          <w:tcPr>
            <w:tcW w:w="1178" w:type="pct"/>
            <w:tcBorders>
              <w:top w:val="single" w:sz="8" w:space="0" w:color="auto"/>
              <w:left w:val="nil"/>
              <w:bottom w:val="single" w:sz="8" w:space="0" w:color="auto"/>
              <w:right w:val="single" w:sz="8" w:space="0" w:color="auto"/>
            </w:tcBorders>
            <w:shd w:val="clear" w:color="000000" w:fill="FFFFFF"/>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000000" w:fill="FFFFFF"/>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Juillet 2014</w:t>
            </w:r>
          </w:p>
        </w:tc>
        <w:tc>
          <w:tcPr>
            <w:tcW w:w="424" w:type="pct"/>
            <w:tcBorders>
              <w:top w:val="single" w:sz="8" w:space="0" w:color="auto"/>
              <w:left w:val="nil"/>
              <w:bottom w:val="single" w:sz="8" w:space="0" w:color="auto"/>
              <w:right w:val="single" w:sz="8" w:space="0" w:color="auto"/>
            </w:tcBorders>
            <w:shd w:val="clear" w:color="000000" w:fill="FFFFFF"/>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26</w:t>
            </w:r>
          </w:p>
        </w:tc>
      </w:tr>
      <w:tr w:rsidR="00EF27D0"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l’été</w:t>
            </w:r>
          </w:p>
        </w:tc>
        <w:tc>
          <w:tcPr>
            <w:tcW w:w="1308" w:type="pct"/>
            <w:tcBorders>
              <w:top w:val="nil"/>
              <w:left w:val="nil"/>
              <w:bottom w:val="single" w:sz="8" w:space="0" w:color="auto"/>
              <w:right w:val="single" w:sz="8" w:space="0" w:color="auto"/>
            </w:tcBorders>
            <w:shd w:val="clear" w:color="auto" w:fill="auto"/>
            <w:vAlign w:val="center"/>
          </w:tcPr>
          <w:p w:rsidR="00EF27D0" w:rsidRPr="0052707F" w:rsidRDefault="009A4A48" w:rsidP="00EF27D0">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du Ramadan (</w:t>
            </w:r>
            <w:r w:rsidR="00EF27D0" w:rsidRPr="0052707F">
              <w:rPr>
                <w:rFonts w:ascii="Arial" w:eastAsia="Times New Roman" w:hAnsi="Arial" w:cs="Arial"/>
                <w:color w:val="000000"/>
                <w:sz w:val="16"/>
                <w:szCs w:val="20"/>
                <w:lang w:eastAsia="fr-FR"/>
              </w:rPr>
              <w:t>29</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EF27D0" w:rsidRPr="0052707F" w:rsidRDefault="00EF27D0" w:rsidP="00EF27D0">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auto"/>
            <w:vAlign w:val="center"/>
            <w:hideMark/>
          </w:tcPr>
          <w:p w:rsidR="00EF27D0" w:rsidRPr="0052707F" w:rsidRDefault="00753111"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Juin</w:t>
            </w:r>
            <w:r w:rsidR="00EF27D0" w:rsidRPr="0052707F">
              <w:rPr>
                <w:rFonts w:ascii="Arial" w:eastAsia="Times New Roman" w:hAnsi="Arial" w:cs="Arial"/>
                <w:color w:val="000000"/>
                <w:sz w:val="16"/>
                <w:szCs w:val="20"/>
                <w:lang w:eastAsia="fr-FR"/>
              </w:rPr>
              <w:t xml:space="preserve"> 2014</w:t>
            </w:r>
          </w:p>
        </w:tc>
        <w:tc>
          <w:tcPr>
            <w:tcW w:w="424" w:type="pct"/>
            <w:tcBorders>
              <w:top w:val="nil"/>
              <w:left w:val="nil"/>
              <w:bottom w:val="single" w:sz="8" w:space="0" w:color="auto"/>
              <w:right w:val="single" w:sz="8" w:space="0" w:color="auto"/>
            </w:tcBorders>
            <w:shd w:val="clear" w:color="auto" w:fill="auto"/>
            <w:vAlign w:val="center"/>
            <w:hideMark/>
          </w:tcPr>
          <w:p w:rsidR="00EF27D0" w:rsidRPr="0052707F" w:rsidRDefault="00EF27D0" w:rsidP="00EF27D0">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27</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9A4A48"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Al Isra’ wal Miraj (</w:t>
            </w:r>
            <w:r w:rsidR="00A57E0D" w:rsidRPr="0052707F">
              <w:rPr>
                <w:rFonts w:ascii="Arial" w:eastAsia="Times New Roman" w:hAnsi="Arial" w:cs="Arial"/>
                <w:color w:val="000000"/>
                <w:sz w:val="16"/>
                <w:szCs w:val="20"/>
                <w:lang w:eastAsia="fr-FR"/>
              </w:rPr>
              <w:t>26</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Journée des martyrs (6)</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Mai 2014</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28</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Pâques (20)</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 l’indépendance (17)</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Avril 2014</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29</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des mères (21)</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Jour de la Révolution (8)</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Mars 2014</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30</w:t>
            </w:r>
          </w:p>
        </w:tc>
      </w:tr>
      <w:tr w:rsidR="00076EA2"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l’hiver</w:t>
            </w:r>
          </w:p>
        </w:tc>
        <w:tc>
          <w:tcPr>
            <w:tcW w:w="1308" w:type="pct"/>
            <w:tcBorders>
              <w:top w:val="nil"/>
              <w:left w:val="nil"/>
              <w:bottom w:val="nil"/>
              <w:right w:val="single" w:sz="8" w:space="0" w:color="auto"/>
            </w:tcBorders>
            <w:shd w:val="clear" w:color="auto" w:fill="auto"/>
            <w:vAlign w:val="center"/>
          </w:tcPr>
          <w:p w:rsidR="00076EA2" w:rsidRPr="0052707F" w:rsidRDefault="00A75534"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Saint-Valentin (14)</w:t>
            </w:r>
          </w:p>
        </w:tc>
        <w:tc>
          <w:tcPr>
            <w:tcW w:w="1178" w:type="pct"/>
            <w:tcBorders>
              <w:top w:val="nil"/>
              <w:left w:val="nil"/>
              <w:bottom w:val="nil"/>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Février 2014</w:t>
            </w:r>
          </w:p>
        </w:tc>
        <w:tc>
          <w:tcPr>
            <w:tcW w:w="424" w:type="pct"/>
            <w:tcBorders>
              <w:top w:val="nil"/>
              <w:left w:val="nil"/>
              <w:bottom w:val="nil"/>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31</w:t>
            </w:r>
          </w:p>
        </w:tc>
      </w:tr>
      <w:tr w:rsidR="00076EA2" w:rsidRPr="0052707F" w:rsidTr="002C5A40">
        <w:trPr>
          <w:trHeight w:val="20"/>
        </w:trPr>
        <w:tc>
          <w:tcPr>
            <w:tcW w:w="1308" w:type="pct"/>
            <w:tcBorders>
              <w:top w:val="single" w:sz="8" w:space="0" w:color="auto"/>
              <w:left w:val="single" w:sz="8" w:space="0" w:color="auto"/>
              <w:bottom w:val="nil"/>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Hiver</w:t>
            </w:r>
          </w:p>
        </w:tc>
        <w:tc>
          <w:tcPr>
            <w:tcW w:w="1308" w:type="pct"/>
            <w:tcBorders>
              <w:top w:val="single" w:sz="8" w:space="0" w:color="auto"/>
              <w:left w:val="nil"/>
              <w:bottom w:val="nil"/>
              <w:right w:val="single" w:sz="8" w:space="0" w:color="auto"/>
            </w:tcBorders>
            <w:shd w:val="clear" w:color="000000" w:fill="FFFFFF"/>
            <w:vAlign w:val="center"/>
          </w:tcPr>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Nouvel An (1)</w:t>
            </w:r>
          </w:p>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Aïd Al Mawlid Annabawi</w:t>
            </w:r>
            <w:r w:rsidR="009A4A48" w:rsidRPr="0038353D">
              <w:rPr>
                <w:rFonts w:ascii="Arial" w:eastAsia="Times New Roman" w:hAnsi="Arial" w:cs="Arial"/>
                <w:color w:val="000000"/>
                <w:sz w:val="16"/>
                <w:szCs w:val="20"/>
                <w:lang w:val="en-GB" w:eastAsia="fr-FR"/>
              </w:rPr>
              <w:t xml:space="preserve"> (1</w:t>
            </w:r>
            <w:r w:rsidRPr="0038353D">
              <w:rPr>
                <w:rFonts w:ascii="Arial" w:eastAsia="Times New Roman" w:hAnsi="Arial" w:cs="Arial"/>
                <w:color w:val="000000"/>
                <w:sz w:val="16"/>
                <w:szCs w:val="20"/>
                <w:lang w:val="en-GB" w:eastAsia="fr-FR"/>
              </w:rPr>
              <w:t>3</w:t>
            </w:r>
            <w:r w:rsidR="009A4A48" w:rsidRPr="0038353D">
              <w:rPr>
                <w:rFonts w:ascii="Arial" w:eastAsia="Times New Roman" w:hAnsi="Arial" w:cs="Arial"/>
                <w:color w:val="000000"/>
                <w:sz w:val="16"/>
                <w:szCs w:val="20"/>
                <w:lang w:val="en-GB" w:eastAsia="fr-FR"/>
              </w:rPr>
              <w:t>)</w:t>
            </w:r>
          </w:p>
        </w:tc>
        <w:tc>
          <w:tcPr>
            <w:tcW w:w="1178" w:type="pct"/>
            <w:tcBorders>
              <w:top w:val="single" w:sz="8" w:space="0" w:color="auto"/>
              <w:left w:val="nil"/>
              <w:bottom w:val="nil"/>
              <w:right w:val="single" w:sz="8" w:space="0" w:color="auto"/>
            </w:tcBorders>
            <w:shd w:val="clear" w:color="000000" w:fill="FFFFFF"/>
            <w:vAlign w:val="center"/>
          </w:tcPr>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 </w:t>
            </w:r>
          </w:p>
        </w:tc>
        <w:tc>
          <w:tcPr>
            <w:tcW w:w="782" w:type="pct"/>
            <w:tcBorders>
              <w:top w:val="single" w:sz="8" w:space="0" w:color="auto"/>
              <w:left w:val="nil"/>
              <w:bottom w:val="nil"/>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Janvier 2014</w:t>
            </w:r>
          </w:p>
        </w:tc>
        <w:tc>
          <w:tcPr>
            <w:tcW w:w="424" w:type="pct"/>
            <w:tcBorders>
              <w:top w:val="single" w:sz="8" w:space="0" w:color="auto"/>
              <w:left w:val="nil"/>
              <w:bottom w:val="nil"/>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32</w:t>
            </w:r>
          </w:p>
        </w:tc>
      </w:tr>
      <w:tr w:rsidR="00076EA2"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l’hiver</w:t>
            </w:r>
          </w:p>
        </w:tc>
        <w:tc>
          <w:tcPr>
            <w:tcW w:w="1308" w:type="pct"/>
            <w:tcBorders>
              <w:top w:val="single" w:sz="8" w:space="0" w:color="auto"/>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Noël (25)</w:t>
            </w:r>
          </w:p>
        </w:tc>
        <w:tc>
          <w:tcPr>
            <w:tcW w:w="1178" w:type="pct"/>
            <w:tcBorders>
              <w:top w:val="single" w:sz="8" w:space="0" w:color="auto"/>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Décembre 2013</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33</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w:t>
            </w:r>
            <w:r w:rsidR="009A4A48" w:rsidRPr="0052707F">
              <w:rPr>
                <w:rFonts w:ascii="Arial" w:eastAsia="Times New Roman" w:hAnsi="Arial" w:cs="Arial"/>
                <w:color w:val="000000"/>
                <w:sz w:val="16"/>
                <w:szCs w:val="20"/>
                <w:lang w:eastAsia="fr-FR"/>
              </w:rPr>
              <w:t>ouharram (7)</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Novembre 2013</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34</w:t>
            </w:r>
          </w:p>
        </w:tc>
      </w:tr>
      <w:tr w:rsidR="00076EA2" w:rsidRPr="0052707F" w:rsidTr="002C5A40">
        <w:trPr>
          <w:trHeight w:val="20"/>
        </w:trPr>
        <w:tc>
          <w:tcPr>
            <w:tcW w:w="1308" w:type="pct"/>
            <w:tcBorders>
              <w:top w:val="nil"/>
              <w:left w:val="single" w:sz="8" w:space="0" w:color="auto"/>
              <w:bottom w:val="nil"/>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nil"/>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Adha</w:t>
            </w:r>
            <w:r w:rsidR="00A75534" w:rsidRPr="0052707F">
              <w:rPr>
                <w:rFonts w:ascii="Arial" w:eastAsia="Times New Roman" w:hAnsi="Arial" w:cs="Arial"/>
                <w:color w:val="000000"/>
                <w:sz w:val="16"/>
                <w:szCs w:val="20"/>
                <w:lang w:eastAsia="fr-FR"/>
              </w:rPr>
              <w:t xml:space="preserve"> ou Tabaski (1</w:t>
            </w:r>
            <w:r w:rsidRPr="0052707F">
              <w:rPr>
                <w:rFonts w:ascii="Arial" w:eastAsia="Times New Roman" w:hAnsi="Arial" w:cs="Arial"/>
                <w:color w:val="000000"/>
                <w:sz w:val="16"/>
                <w:szCs w:val="20"/>
                <w:lang w:eastAsia="fr-FR"/>
              </w:rPr>
              <w:t>5</w:t>
            </w:r>
            <w:r w:rsidR="00A75534" w:rsidRPr="0052707F">
              <w:rPr>
                <w:rFonts w:ascii="Arial" w:eastAsia="Times New Roman" w:hAnsi="Arial" w:cs="Arial"/>
                <w:color w:val="000000"/>
                <w:sz w:val="16"/>
                <w:szCs w:val="20"/>
                <w:lang w:eastAsia="fr-FR"/>
              </w:rPr>
              <w:t>)</w:t>
            </w:r>
          </w:p>
        </w:tc>
        <w:tc>
          <w:tcPr>
            <w:tcW w:w="1178" w:type="pct"/>
            <w:tcBorders>
              <w:top w:val="nil"/>
              <w:left w:val="nil"/>
              <w:bottom w:val="nil"/>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nil"/>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Octobre 2013</w:t>
            </w:r>
          </w:p>
        </w:tc>
        <w:tc>
          <w:tcPr>
            <w:tcW w:w="424" w:type="pct"/>
            <w:tcBorders>
              <w:top w:val="nil"/>
              <w:left w:val="nil"/>
              <w:bottom w:val="nil"/>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35</w:t>
            </w:r>
          </w:p>
        </w:tc>
      </w:tr>
      <w:tr w:rsidR="00076EA2" w:rsidRPr="0052707F" w:rsidTr="002C5A40">
        <w:trPr>
          <w:trHeight w:val="20"/>
        </w:trPr>
        <w:tc>
          <w:tcPr>
            <w:tcW w:w="1308" w:type="pct"/>
            <w:tcBorders>
              <w:top w:val="single" w:sz="8" w:space="0" w:color="auto"/>
              <w:left w:val="single" w:sz="8" w:space="0" w:color="auto"/>
              <w:bottom w:val="nil"/>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single" w:sz="8" w:space="0" w:color="auto"/>
              <w:left w:val="nil"/>
              <w:bottom w:val="nil"/>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178" w:type="pct"/>
            <w:tcBorders>
              <w:top w:val="single" w:sz="8" w:space="0" w:color="auto"/>
              <w:left w:val="nil"/>
              <w:bottom w:val="single" w:sz="8" w:space="0" w:color="auto"/>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nil"/>
              <w:right w:val="single" w:sz="8" w:space="0" w:color="auto"/>
            </w:tcBorders>
            <w:shd w:val="clear" w:color="000000" w:fill="D9D9D9"/>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Septembre 2013</w:t>
            </w:r>
          </w:p>
        </w:tc>
        <w:tc>
          <w:tcPr>
            <w:tcW w:w="424" w:type="pct"/>
            <w:tcBorders>
              <w:top w:val="single" w:sz="8" w:space="0" w:color="auto"/>
              <w:left w:val="nil"/>
              <w:bottom w:val="nil"/>
              <w:right w:val="single" w:sz="8" w:space="0" w:color="auto"/>
            </w:tcBorders>
            <w:shd w:val="clear" w:color="000000" w:fill="D9D9D9"/>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36</w:t>
            </w:r>
          </w:p>
        </w:tc>
      </w:tr>
      <w:tr w:rsidR="00076EA2" w:rsidRPr="0052707F" w:rsidTr="002C5A40">
        <w:trPr>
          <w:trHeight w:val="20"/>
        </w:trPr>
        <w:tc>
          <w:tcPr>
            <w:tcW w:w="1308" w:type="pct"/>
            <w:tcBorders>
              <w:top w:val="single" w:sz="8" w:space="0" w:color="auto"/>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l’été</w:t>
            </w:r>
          </w:p>
        </w:tc>
        <w:tc>
          <w:tcPr>
            <w:tcW w:w="1308" w:type="pct"/>
            <w:tcBorders>
              <w:top w:val="single" w:sz="8" w:space="0" w:color="auto"/>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Fitr</w:t>
            </w:r>
            <w:r w:rsidR="009A4A48" w:rsidRPr="0052707F">
              <w:rPr>
                <w:rFonts w:ascii="Arial" w:eastAsia="Times New Roman" w:hAnsi="Arial" w:cs="Arial"/>
                <w:color w:val="000000"/>
                <w:sz w:val="16"/>
                <w:szCs w:val="20"/>
                <w:lang w:eastAsia="fr-FR"/>
              </w:rPr>
              <w:t xml:space="preserve"> (8)</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Août 2013</w:t>
            </w:r>
          </w:p>
        </w:tc>
        <w:tc>
          <w:tcPr>
            <w:tcW w:w="424" w:type="pct"/>
            <w:tcBorders>
              <w:top w:val="single" w:sz="8" w:space="0" w:color="auto"/>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37</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Eté </w:t>
            </w:r>
          </w:p>
        </w:tc>
        <w:tc>
          <w:tcPr>
            <w:tcW w:w="1308" w:type="pct"/>
            <w:tcBorders>
              <w:top w:val="nil"/>
              <w:left w:val="nil"/>
              <w:bottom w:val="single" w:sz="8" w:space="0" w:color="auto"/>
              <w:right w:val="single" w:sz="8" w:space="0" w:color="auto"/>
            </w:tcBorders>
            <w:shd w:val="clear" w:color="000000" w:fill="FFFFFF"/>
            <w:vAlign w:val="center"/>
          </w:tcPr>
          <w:p w:rsidR="00076EA2" w:rsidRPr="0052707F" w:rsidRDefault="00A75534"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du Ramadan (9)</w:t>
            </w:r>
          </w:p>
        </w:tc>
        <w:tc>
          <w:tcPr>
            <w:tcW w:w="1178" w:type="pct"/>
            <w:tcBorders>
              <w:top w:val="nil"/>
              <w:left w:val="nil"/>
              <w:bottom w:val="single" w:sz="8" w:space="0" w:color="auto"/>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Juillet 2013</w:t>
            </w:r>
          </w:p>
        </w:tc>
        <w:tc>
          <w:tcPr>
            <w:tcW w:w="424" w:type="pct"/>
            <w:tcBorders>
              <w:top w:val="nil"/>
              <w:left w:val="nil"/>
              <w:bottom w:val="single" w:sz="8" w:space="0" w:color="auto"/>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38</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l’été</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Al Isra’ wal Miraj</w:t>
            </w:r>
            <w:r w:rsidR="00A75534"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5</w:t>
            </w:r>
            <w:r w:rsidR="00A75534"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Juin 2013</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39</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Journée des martyrs (6)</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Mai 2013</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40</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 l’indépendance (17)</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Avril 2013</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41</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des mères (21)</w:t>
            </w:r>
          </w:p>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Pâques (31)</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Jour de la Révolution (8)</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Mars 2013</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42</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l’hiver</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A75534"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Saint-Valentin (14)</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Février 2013</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43</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Hiver</w:t>
            </w:r>
          </w:p>
        </w:tc>
        <w:tc>
          <w:tcPr>
            <w:tcW w:w="1308" w:type="pct"/>
            <w:tcBorders>
              <w:top w:val="nil"/>
              <w:left w:val="nil"/>
              <w:bottom w:val="single" w:sz="8" w:space="0" w:color="auto"/>
              <w:right w:val="single" w:sz="8" w:space="0" w:color="auto"/>
            </w:tcBorders>
            <w:shd w:val="clear" w:color="auto" w:fill="auto"/>
            <w:vAlign w:val="center"/>
          </w:tcPr>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Nouvel An (1)</w:t>
            </w:r>
          </w:p>
          <w:p w:rsidR="00076EA2" w:rsidRPr="0038353D" w:rsidRDefault="009A4A48"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Aïd Al Mawlid Annabawi (24)</w:t>
            </w:r>
          </w:p>
        </w:tc>
        <w:tc>
          <w:tcPr>
            <w:tcW w:w="1178" w:type="pct"/>
            <w:tcBorders>
              <w:top w:val="nil"/>
              <w:left w:val="nil"/>
              <w:bottom w:val="single" w:sz="8" w:space="0" w:color="auto"/>
              <w:right w:val="single" w:sz="8" w:space="0" w:color="auto"/>
            </w:tcBorders>
            <w:shd w:val="clear" w:color="auto" w:fill="auto"/>
            <w:vAlign w:val="center"/>
          </w:tcPr>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Janvier 2013</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44</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l’hiver</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Noël (25)</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Décembre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45</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w:t>
            </w:r>
            <w:r w:rsidR="009A4A48" w:rsidRPr="0052707F">
              <w:rPr>
                <w:rFonts w:ascii="Arial" w:eastAsia="Times New Roman" w:hAnsi="Arial" w:cs="Arial"/>
                <w:color w:val="000000"/>
                <w:sz w:val="16"/>
                <w:szCs w:val="20"/>
                <w:lang w:eastAsia="fr-FR"/>
              </w:rPr>
              <w:t>ouharram (</w:t>
            </w:r>
            <w:r w:rsidRPr="0052707F">
              <w:rPr>
                <w:rFonts w:ascii="Arial" w:eastAsia="Times New Roman" w:hAnsi="Arial" w:cs="Arial"/>
                <w:color w:val="000000"/>
                <w:sz w:val="16"/>
                <w:szCs w:val="20"/>
                <w:lang w:eastAsia="fr-FR"/>
              </w:rPr>
              <w:t>15</w:t>
            </w:r>
            <w:r w:rsidR="009A4A48"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Novembre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46</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9A4A48"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Adha ou Tabaski (</w:t>
            </w:r>
            <w:r w:rsidR="00076EA2" w:rsidRPr="0052707F">
              <w:rPr>
                <w:rFonts w:ascii="Arial" w:eastAsia="Times New Roman" w:hAnsi="Arial" w:cs="Arial"/>
                <w:color w:val="000000"/>
                <w:sz w:val="16"/>
                <w:szCs w:val="20"/>
                <w:lang w:eastAsia="fr-FR"/>
              </w:rPr>
              <w:t>25</w:t>
            </w:r>
            <w:r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Octobre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47</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000000" w:fill="D9D9D9"/>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000000" w:fill="D9D9D9"/>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Septembre 2012</w:t>
            </w:r>
          </w:p>
        </w:tc>
        <w:tc>
          <w:tcPr>
            <w:tcW w:w="424" w:type="pct"/>
            <w:tcBorders>
              <w:top w:val="nil"/>
              <w:left w:val="nil"/>
              <w:bottom w:val="single" w:sz="8" w:space="0" w:color="auto"/>
              <w:right w:val="single" w:sz="8" w:space="0" w:color="auto"/>
            </w:tcBorders>
            <w:shd w:val="clear" w:color="000000" w:fill="D9D9D9"/>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48</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l’été</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Aïd Al Fitr</w:t>
            </w:r>
            <w:r w:rsidR="009A4A48" w:rsidRPr="0052707F">
              <w:rPr>
                <w:rFonts w:ascii="Arial" w:eastAsia="Times New Roman" w:hAnsi="Arial" w:cs="Arial"/>
                <w:color w:val="000000"/>
                <w:sz w:val="16"/>
                <w:szCs w:val="20"/>
                <w:lang w:eastAsia="fr-FR"/>
              </w:rPr>
              <w:t xml:space="preserve"> (19)</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Août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49</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Eté </w:t>
            </w:r>
          </w:p>
        </w:tc>
        <w:tc>
          <w:tcPr>
            <w:tcW w:w="1308" w:type="pct"/>
            <w:tcBorders>
              <w:top w:val="nil"/>
              <w:left w:val="nil"/>
              <w:bottom w:val="single" w:sz="8" w:space="0" w:color="auto"/>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Début du Ramadan </w:t>
            </w:r>
            <w:r w:rsidR="00A75534" w:rsidRPr="0052707F">
              <w:rPr>
                <w:rFonts w:ascii="Arial" w:eastAsia="Times New Roman" w:hAnsi="Arial" w:cs="Arial"/>
                <w:color w:val="000000"/>
                <w:sz w:val="16"/>
                <w:szCs w:val="20"/>
                <w:lang w:eastAsia="fr-FR"/>
              </w:rPr>
              <w:t>(</w:t>
            </w:r>
            <w:r w:rsidRPr="0052707F">
              <w:rPr>
                <w:rFonts w:ascii="Arial" w:eastAsia="Times New Roman" w:hAnsi="Arial" w:cs="Arial"/>
                <w:color w:val="000000"/>
                <w:sz w:val="16"/>
                <w:szCs w:val="20"/>
                <w:lang w:eastAsia="fr-FR"/>
              </w:rPr>
              <w:t>20</w:t>
            </w:r>
            <w:r w:rsidR="00A75534"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000000" w:fill="FFFFFF"/>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Juillet 2012</w:t>
            </w:r>
          </w:p>
        </w:tc>
        <w:tc>
          <w:tcPr>
            <w:tcW w:w="424" w:type="pct"/>
            <w:tcBorders>
              <w:top w:val="nil"/>
              <w:left w:val="nil"/>
              <w:bottom w:val="single" w:sz="8" w:space="0" w:color="auto"/>
              <w:right w:val="single" w:sz="8" w:space="0" w:color="auto"/>
            </w:tcBorders>
            <w:shd w:val="clear" w:color="000000" w:fill="FFFFFF"/>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50</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l’été</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Al Isra’ wal Miraj</w:t>
            </w:r>
            <w:r w:rsidR="00A75534" w:rsidRPr="0052707F">
              <w:rPr>
                <w:rFonts w:ascii="Arial" w:eastAsia="Times New Roman" w:hAnsi="Arial" w:cs="Arial"/>
                <w:color w:val="000000"/>
                <w:sz w:val="16"/>
                <w:szCs w:val="20"/>
                <w:lang w:eastAsia="fr-FR"/>
              </w:rPr>
              <w:t xml:space="preserve"> (</w:t>
            </w:r>
            <w:r w:rsidRPr="0052707F">
              <w:rPr>
                <w:rFonts w:ascii="Arial" w:eastAsia="Times New Roman" w:hAnsi="Arial" w:cs="Arial"/>
                <w:color w:val="000000"/>
                <w:sz w:val="16"/>
                <w:szCs w:val="20"/>
                <w:lang w:eastAsia="fr-FR"/>
              </w:rPr>
              <w:t>17</w:t>
            </w:r>
            <w:r w:rsidR="00A75534"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Juin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51</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 </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Journée des martyrs (6)</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Mai 2012</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52</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Pâques (8)</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xml:space="preserve">Fête de l’indépendance (17) </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Avril 2012</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53</w:t>
            </w:r>
          </w:p>
        </w:tc>
      </w:tr>
      <w:tr w:rsidR="00A57E0D"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Fête des mères (8)</w:t>
            </w:r>
          </w:p>
        </w:tc>
        <w:tc>
          <w:tcPr>
            <w:tcW w:w="1178" w:type="pct"/>
            <w:tcBorders>
              <w:top w:val="nil"/>
              <w:left w:val="nil"/>
              <w:bottom w:val="single" w:sz="8" w:space="0" w:color="auto"/>
              <w:right w:val="single" w:sz="8" w:space="0" w:color="auto"/>
            </w:tcBorders>
            <w:shd w:val="clear" w:color="auto" w:fill="auto"/>
            <w:vAlign w:val="center"/>
          </w:tcPr>
          <w:p w:rsidR="00A57E0D" w:rsidRPr="0052707F" w:rsidRDefault="00A57E0D" w:rsidP="00A57E0D">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Jour de la Révolution (8)</w:t>
            </w:r>
          </w:p>
        </w:tc>
        <w:tc>
          <w:tcPr>
            <w:tcW w:w="782"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Mars 2012</w:t>
            </w:r>
          </w:p>
        </w:tc>
        <w:tc>
          <w:tcPr>
            <w:tcW w:w="424" w:type="pct"/>
            <w:tcBorders>
              <w:top w:val="nil"/>
              <w:left w:val="nil"/>
              <w:bottom w:val="single" w:sz="8" w:space="0" w:color="auto"/>
              <w:right w:val="single" w:sz="8" w:space="0" w:color="auto"/>
            </w:tcBorders>
            <w:shd w:val="clear" w:color="auto" w:fill="auto"/>
            <w:vAlign w:val="center"/>
            <w:hideMark/>
          </w:tcPr>
          <w:p w:rsidR="00A57E0D" w:rsidRPr="0052707F" w:rsidRDefault="00A57E0D" w:rsidP="00A57E0D">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54</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Fin de l’hiver</w:t>
            </w:r>
          </w:p>
        </w:tc>
        <w:tc>
          <w:tcPr>
            <w:tcW w:w="1308" w:type="pct"/>
            <w:tcBorders>
              <w:top w:val="nil"/>
              <w:left w:val="nil"/>
              <w:bottom w:val="single" w:sz="8" w:space="0" w:color="auto"/>
              <w:right w:val="single" w:sz="8" w:space="0" w:color="auto"/>
            </w:tcBorders>
            <w:shd w:val="clear" w:color="auto" w:fill="auto"/>
            <w:vAlign w:val="center"/>
          </w:tcPr>
          <w:p w:rsidR="00076EA2" w:rsidRPr="0038353D" w:rsidRDefault="009A4A48"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Aïd Al Mawlid Annabawi (</w:t>
            </w:r>
            <w:r w:rsidR="00076EA2" w:rsidRPr="0038353D">
              <w:rPr>
                <w:rFonts w:ascii="Arial" w:eastAsia="Times New Roman" w:hAnsi="Arial" w:cs="Arial"/>
                <w:color w:val="000000"/>
                <w:sz w:val="16"/>
                <w:szCs w:val="20"/>
                <w:lang w:val="en-GB" w:eastAsia="fr-FR"/>
              </w:rPr>
              <w:t>4</w:t>
            </w:r>
            <w:r w:rsidRPr="0038353D">
              <w:rPr>
                <w:rFonts w:ascii="Arial" w:eastAsia="Times New Roman" w:hAnsi="Arial" w:cs="Arial"/>
                <w:color w:val="000000"/>
                <w:sz w:val="16"/>
                <w:szCs w:val="20"/>
                <w:lang w:val="en-GB" w:eastAsia="fr-FR"/>
              </w:rPr>
              <w:t>)</w:t>
            </w:r>
          </w:p>
          <w:p w:rsidR="00A75534" w:rsidRPr="0038353D" w:rsidRDefault="00A75534"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Saint-Valentin (14)</w:t>
            </w:r>
          </w:p>
        </w:tc>
        <w:tc>
          <w:tcPr>
            <w:tcW w:w="1178" w:type="pct"/>
            <w:tcBorders>
              <w:top w:val="nil"/>
              <w:left w:val="nil"/>
              <w:bottom w:val="single" w:sz="8" w:space="0" w:color="auto"/>
              <w:right w:val="single" w:sz="8" w:space="0" w:color="auto"/>
            </w:tcBorders>
            <w:shd w:val="clear" w:color="auto" w:fill="auto"/>
            <w:vAlign w:val="center"/>
          </w:tcPr>
          <w:p w:rsidR="00076EA2" w:rsidRPr="0038353D" w:rsidRDefault="00076EA2" w:rsidP="00076EA2">
            <w:pPr>
              <w:spacing w:after="0" w:line="240" w:lineRule="auto"/>
              <w:rPr>
                <w:rFonts w:ascii="Arial" w:eastAsia="Times New Roman" w:hAnsi="Arial" w:cs="Arial"/>
                <w:color w:val="000000"/>
                <w:sz w:val="16"/>
                <w:szCs w:val="20"/>
                <w:lang w:val="en-GB" w:eastAsia="fr-FR"/>
              </w:rPr>
            </w:pPr>
            <w:r w:rsidRPr="0038353D">
              <w:rPr>
                <w:rFonts w:ascii="Arial" w:eastAsia="Times New Roman" w:hAnsi="Arial" w:cs="Arial"/>
                <w:color w:val="000000"/>
                <w:sz w:val="16"/>
                <w:szCs w:val="20"/>
                <w:lang w:val="en-GB"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Février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55</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Hiver</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Nouvel An (1)</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Janvier 2012</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56</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Début de l’hiver</w:t>
            </w: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Noël (25)</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Décembre 2011</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57</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9A4A48" w:rsidP="00076EA2">
            <w:pPr>
              <w:spacing w:after="0" w:line="240" w:lineRule="auto"/>
              <w:rPr>
                <w:rFonts w:ascii="Arial" w:eastAsia="Times New Roman" w:hAnsi="Arial" w:cs="Arial"/>
                <w:color w:val="000000"/>
                <w:sz w:val="16"/>
                <w:szCs w:val="20"/>
                <w:vertAlign w:val="superscript"/>
                <w:lang w:eastAsia="fr-FR"/>
              </w:rPr>
            </w:pPr>
            <w:r w:rsidRPr="0052707F">
              <w:rPr>
                <w:rFonts w:ascii="Arial" w:eastAsia="Times New Roman" w:hAnsi="Arial" w:cs="Arial"/>
                <w:color w:val="000000"/>
                <w:sz w:val="16"/>
                <w:szCs w:val="20"/>
                <w:lang w:eastAsia="fr-FR"/>
              </w:rPr>
              <w:t>Aïd Al Adha ou Tabaski (</w:t>
            </w:r>
            <w:r w:rsidR="00076EA2" w:rsidRPr="0052707F">
              <w:rPr>
                <w:rFonts w:ascii="Arial" w:eastAsia="Times New Roman" w:hAnsi="Arial" w:cs="Arial"/>
                <w:color w:val="000000"/>
                <w:sz w:val="16"/>
                <w:szCs w:val="20"/>
                <w:lang w:eastAsia="fr-FR"/>
              </w:rPr>
              <w:t>7</w:t>
            </w:r>
            <w:r w:rsidRPr="0052707F">
              <w:rPr>
                <w:rFonts w:ascii="Arial" w:eastAsia="Times New Roman" w:hAnsi="Arial" w:cs="Arial"/>
                <w:color w:val="000000"/>
                <w:sz w:val="16"/>
                <w:szCs w:val="20"/>
                <w:lang w:eastAsia="fr-FR"/>
              </w:rPr>
              <w:t>)</w:t>
            </w:r>
          </w:p>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M</w:t>
            </w:r>
            <w:r w:rsidR="009A4A48" w:rsidRPr="0052707F">
              <w:rPr>
                <w:rFonts w:ascii="Arial" w:eastAsia="Times New Roman" w:hAnsi="Arial" w:cs="Arial"/>
                <w:color w:val="000000"/>
                <w:sz w:val="16"/>
                <w:szCs w:val="20"/>
                <w:lang w:eastAsia="fr-FR"/>
              </w:rPr>
              <w:t>o</w:t>
            </w:r>
            <w:r w:rsidRPr="0052707F">
              <w:rPr>
                <w:rFonts w:ascii="Arial" w:eastAsia="Times New Roman" w:hAnsi="Arial" w:cs="Arial"/>
                <w:color w:val="000000"/>
                <w:sz w:val="16"/>
                <w:szCs w:val="20"/>
                <w:lang w:eastAsia="fr-FR"/>
              </w:rPr>
              <w:t xml:space="preserve">uharram </w:t>
            </w:r>
            <w:r w:rsidR="009A4A48" w:rsidRPr="0052707F">
              <w:rPr>
                <w:rFonts w:ascii="Arial" w:eastAsia="Times New Roman" w:hAnsi="Arial" w:cs="Arial"/>
                <w:color w:val="000000"/>
                <w:sz w:val="16"/>
                <w:szCs w:val="20"/>
                <w:lang w:eastAsia="fr-FR"/>
              </w:rPr>
              <w:t>(</w:t>
            </w:r>
            <w:r w:rsidRPr="0052707F">
              <w:rPr>
                <w:rFonts w:ascii="Arial" w:eastAsia="Times New Roman" w:hAnsi="Arial" w:cs="Arial"/>
                <w:color w:val="000000"/>
                <w:sz w:val="16"/>
                <w:szCs w:val="20"/>
                <w:lang w:eastAsia="fr-FR"/>
              </w:rPr>
              <w:t>27</w:t>
            </w:r>
            <w:r w:rsidR="009A4A48" w:rsidRPr="0052707F">
              <w:rPr>
                <w:rFonts w:ascii="Arial" w:eastAsia="Times New Roman" w:hAnsi="Arial" w:cs="Arial"/>
                <w:color w:val="000000"/>
                <w:sz w:val="16"/>
                <w:szCs w:val="20"/>
                <w:lang w:eastAsia="fr-FR"/>
              </w:rPr>
              <w:t>)</w:t>
            </w: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Novembre 2011</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58</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auto" w:fill="auto"/>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Octobre 2011</w:t>
            </w:r>
          </w:p>
        </w:tc>
        <w:tc>
          <w:tcPr>
            <w:tcW w:w="424" w:type="pct"/>
            <w:tcBorders>
              <w:top w:val="nil"/>
              <w:left w:val="nil"/>
              <w:bottom w:val="single" w:sz="8" w:space="0" w:color="auto"/>
              <w:right w:val="single" w:sz="8" w:space="0" w:color="auto"/>
            </w:tcBorders>
            <w:shd w:val="clear" w:color="auto" w:fill="auto"/>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59</w:t>
            </w:r>
          </w:p>
        </w:tc>
      </w:tr>
      <w:tr w:rsidR="00076EA2" w:rsidRPr="0052707F" w:rsidTr="002C5A40">
        <w:trPr>
          <w:trHeight w:val="20"/>
        </w:trPr>
        <w:tc>
          <w:tcPr>
            <w:tcW w:w="1308" w:type="pct"/>
            <w:tcBorders>
              <w:top w:val="nil"/>
              <w:left w:val="single" w:sz="8" w:space="0" w:color="auto"/>
              <w:bottom w:val="single" w:sz="8" w:space="0" w:color="auto"/>
              <w:right w:val="single" w:sz="8" w:space="0" w:color="auto"/>
            </w:tcBorders>
            <w:shd w:val="clear" w:color="auto" w:fill="FF0000"/>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308" w:type="pct"/>
            <w:tcBorders>
              <w:top w:val="nil"/>
              <w:left w:val="nil"/>
              <w:bottom w:val="single" w:sz="8" w:space="0" w:color="auto"/>
              <w:right w:val="single" w:sz="8" w:space="0" w:color="auto"/>
            </w:tcBorders>
            <w:shd w:val="clear" w:color="auto" w:fill="FF0000"/>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p>
        </w:tc>
        <w:tc>
          <w:tcPr>
            <w:tcW w:w="1178" w:type="pct"/>
            <w:tcBorders>
              <w:top w:val="nil"/>
              <w:left w:val="nil"/>
              <w:bottom w:val="single" w:sz="8" w:space="0" w:color="auto"/>
              <w:right w:val="single" w:sz="8" w:space="0" w:color="auto"/>
            </w:tcBorders>
            <w:shd w:val="clear" w:color="auto" w:fill="FF0000"/>
            <w:vAlign w:val="center"/>
          </w:tcPr>
          <w:p w:rsidR="00076EA2" w:rsidRPr="0052707F" w:rsidRDefault="00076EA2" w:rsidP="00076EA2">
            <w:pPr>
              <w:spacing w:after="0" w:line="240" w:lineRule="auto"/>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 </w:t>
            </w:r>
          </w:p>
        </w:tc>
        <w:tc>
          <w:tcPr>
            <w:tcW w:w="782" w:type="pct"/>
            <w:tcBorders>
              <w:top w:val="nil"/>
              <w:left w:val="nil"/>
              <w:bottom w:val="single" w:sz="8" w:space="0" w:color="auto"/>
              <w:right w:val="single" w:sz="8" w:space="0" w:color="auto"/>
            </w:tcBorders>
            <w:shd w:val="clear" w:color="auto" w:fill="FF0000"/>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Septembre 2011</w:t>
            </w:r>
          </w:p>
        </w:tc>
        <w:tc>
          <w:tcPr>
            <w:tcW w:w="424" w:type="pct"/>
            <w:tcBorders>
              <w:top w:val="nil"/>
              <w:left w:val="nil"/>
              <w:bottom w:val="single" w:sz="8" w:space="0" w:color="auto"/>
              <w:right w:val="single" w:sz="8" w:space="0" w:color="auto"/>
            </w:tcBorders>
            <w:shd w:val="clear" w:color="auto" w:fill="FF0000"/>
            <w:vAlign w:val="center"/>
            <w:hideMark/>
          </w:tcPr>
          <w:p w:rsidR="00076EA2" w:rsidRPr="0052707F" w:rsidRDefault="00076EA2" w:rsidP="00076EA2">
            <w:pPr>
              <w:spacing w:after="0" w:line="240" w:lineRule="auto"/>
              <w:jc w:val="center"/>
              <w:rPr>
                <w:rFonts w:ascii="Arial" w:eastAsia="Times New Roman" w:hAnsi="Arial" w:cs="Arial"/>
                <w:color w:val="000000"/>
                <w:sz w:val="16"/>
                <w:szCs w:val="20"/>
                <w:lang w:eastAsia="fr-FR"/>
              </w:rPr>
            </w:pPr>
            <w:r w:rsidRPr="0052707F">
              <w:rPr>
                <w:rFonts w:ascii="Arial" w:eastAsia="Times New Roman" w:hAnsi="Arial" w:cs="Arial"/>
                <w:color w:val="000000"/>
                <w:sz w:val="16"/>
                <w:szCs w:val="20"/>
                <w:lang w:eastAsia="fr-FR"/>
              </w:rPr>
              <w:t>60</w:t>
            </w:r>
          </w:p>
        </w:tc>
      </w:tr>
    </w:tbl>
    <w:tbl>
      <w:tblPr>
        <w:tblpPr w:leftFromText="180" w:rightFromText="180" w:vertAnchor="text" w:horzAnchor="margin" w:tblpY="562"/>
        <w:tblOverlap w:val="neve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36"/>
      </w:tblGrid>
      <w:tr w:rsidR="00917EDA" w:rsidRPr="0052707F" w:rsidTr="00047097">
        <w:trPr>
          <w:trHeight w:val="1556"/>
        </w:trPr>
        <w:tc>
          <w:tcPr>
            <w:tcW w:w="5000" w:type="pct"/>
          </w:tcPr>
          <w:p w:rsidR="00917EDA" w:rsidRPr="00917EDA" w:rsidRDefault="00917EDA" w:rsidP="00917EDA">
            <w:pPr>
              <w:spacing w:after="120" w:line="240" w:lineRule="auto"/>
              <w:rPr>
                <w:rFonts w:ascii="Calibri" w:eastAsia="ヒラギノ角ゴ Pro W3" w:hAnsi="Calibri" w:cs="Arial"/>
                <w:i/>
              </w:rPr>
            </w:pPr>
            <w:r w:rsidRPr="0052707F">
              <w:rPr>
                <w:rFonts w:ascii="Calibri" w:eastAsia="ヒラギノ角ゴ Pro W3" w:hAnsi="Calibri" w:cs="Arial"/>
                <w:b/>
                <w:color w:val="E36C0A"/>
              </w:rPr>
              <w:lastRenderedPageBreak/>
              <w:t>Critères d’inclusion et d’exclusion de l’enquête</w:t>
            </w:r>
            <w:r>
              <w:rPr>
                <w:rFonts w:ascii="Calibri" w:eastAsia="ヒラギノ角ゴ Pro W3" w:hAnsi="Calibri" w:cs="Arial"/>
                <w:b/>
                <w:color w:val="E36C0A"/>
              </w:rPr>
              <w:t xml:space="preserve"> </w:t>
            </w:r>
            <w:r w:rsidRPr="00917EDA">
              <w:rPr>
                <w:rFonts w:ascii="Calibri" w:eastAsia="ヒラギノ角ゴ Pro W3" w:hAnsi="Calibri" w:cs="Arial"/>
                <w:i/>
              </w:rPr>
              <w:t xml:space="preserve">(Les </w:t>
            </w:r>
            <w:r w:rsidR="00EA2EB9">
              <w:rPr>
                <w:rFonts w:ascii="Calibri" w:eastAsia="ヒラギノ角ゴ Pro W3" w:hAnsi="Calibri" w:cs="Arial"/>
                <w:i/>
              </w:rPr>
              <w:t>lignes</w:t>
            </w:r>
            <w:r w:rsidRPr="00917EDA">
              <w:rPr>
                <w:rFonts w:ascii="Calibri" w:eastAsia="ヒラギノ角ゴ Pro W3" w:hAnsi="Calibri" w:cs="Arial"/>
                <w:i/>
              </w:rPr>
              <w:t xml:space="preserve"> orange</w:t>
            </w:r>
            <w:r>
              <w:rPr>
                <w:rFonts w:ascii="Calibri" w:eastAsia="ヒラギノ角ゴ Pro W3" w:hAnsi="Calibri" w:cs="Arial"/>
                <w:i/>
              </w:rPr>
              <w:t xml:space="preserve"> et rouge</w:t>
            </w:r>
            <w:r w:rsidRPr="00917EDA">
              <w:rPr>
                <w:rFonts w:ascii="Calibri" w:eastAsia="ヒラギノ角ゴ Pro W3" w:hAnsi="Calibri" w:cs="Arial"/>
                <w:i/>
              </w:rPr>
              <w:t xml:space="preserve"> indiquent les enfants qui sont exclus de</w:t>
            </w:r>
            <w:r w:rsidR="00EA2EB9">
              <w:rPr>
                <w:rFonts w:ascii="Calibri" w:eastAsia="ヒラギノ角ゴ Pro W3" w:hAnsi="Calibri" w:cs="Arial"/>
                <w:i/>
              </w:rPr>
              <w:t>s modules ciblant les enfants âgés de 6 à 59 mois</w:t>
            </w:r>
            <w:r w:rsidRPr="00917EDA">
              <w:rPr>
                <w:rFonts w:ascii="Calibri" w:eastAsia="ヒラギノ角ゴ Pro W3" w:hAnsi="Calibri" w:cs="Arial"/>
                <w:i/>
              </w:rPr>
              <w:t>)</w:t>
            </w:r>
            <w:r w:rsidR="00BC602D">
              <w:rPr>
                <w:rFonts w:ascii="Calibri" w:eastAsia="ヒラギノ角ゴ Pro W3" w:hAnsi="Calibri" w:cs="Arial"/>
                <w:i/>
              </w:rPr>
              <w:t>.</w:t>
            </w:r>
          </w:p>
          <w:p w:rsidR="00917EDA" w:rsidRPr="0052707F" w:rsidRDefault="00917EDA" w:rsidP="00917EDA">
            <w:pPr>
              <w:spacing w:after="120" w:line="240" w:lineRule="auto"/>
              <w:rPr>
                <w:rFonts w:ascii="Calibri" w:eastAsia="ヒラギノ角ゴ Pro W3" w:hAnsi="Calibri" w:cs="Arial"/>
                <w:color w:val="000000"/>
              </w:rPr>
            </w:pPr>
            <w:r w:rsidRPr="0052707F">
              <w:rPr>
                <w:rFonts w:ascii="Calibri" w:eastAsia="ヒラギノ角ゴ Pro W3" w:hAnsi="Calibri" w:cs="Arial"/>
                <w:b/>
                <w:color w:val="000000"/>
              </w:rPr>
              <w:t>Critères d’inclusion</w:t>
            </w:r>
            <w:r>
              <w:rPr>
                <w:rFonts w:ascii="Calibri" w:eastAsia="ヒラギノ角ゴ Pro W3" w:hAnsi="Calibri" w:cs="Arial"/>
                <w:b/>
                <w:color w:val="000000"/>
              </w:rPr>
              <w:t xml:space="preserve"> </w:t>
            </w:r>
            <w:r w:rsidRPr="0052707F">
              <w:rPr>
                <w:rFonts w:ascii="Calibri" w:eastAsia="ヒラギノ角ゴ Pro W3" w:hAnsi="Calibri" w:cs="Arial"/>
                <w:b/>
                <w:color w:val="000000"/>
              </w:rPr>
              <w:t xml:space="preserve">: </w:t>
            </w:r>
            <w:r w:rsidRPr="0052707F">
              <w:rPr>
                <w:rFonts w:ascii="Calibri" w:eastAsia="ヒラギノ角ゴ Pro W3" w:hAnsi="Calibri" w:cs="Arial"/>
                <w:color w:val="000000"/>
              </w:rPr>
              <w:t xml:space="preserve">Il s’agit des dates de naissance qui servent de limites à l’inclusion des enfants </w:t>
            </w:r>
            <w:r w:rsidR="007D053B">
              <w:rPr>
                <w:rFonts w:ascii="Calibri" w:eastAsia="ヒラギノ角ゴ Pro W3" w:hAnsi="Calibri" w:cs="Arial"/>
                <w:color w:val="000000"/>
              </w:rPr>
              <w:t xml:space="preserve">âgées </w:t>
            </w:r>
            <w:r w:rsidRPr="0052707F">
              <w:rPr>
                <w:rFonts w:ascii="Calibri" w:eastAsia="ヒラギノ角ゴ Pro W3" w:hAnsi="Calibri" w:cs="Arial"/>
                <w:color w:val="000000"/>
              </w:rPr>
              <w:t>de</w:t>
            </w:r>
            <w:r>
              <w:rPr>
                <w:rFonts w:ascii="Calibri" w:eastAsia="ヒラギノ角ゴ Pro W3" w:hAnsi="Calibri" w:cs="Arial"/>
                <w:color w:val="000000"/>
              </w:rPr>
              <w:t xml:space="preserve"> 6</w:t>
            </w:r>
            <w:r w:rsidRPr="0052707F">
              <w:rPr>
                <w:rFonts w:ascii="Calibri" w:eastAsia="ヒラギノ角ゴ Pro W3" w:hAnsi="Calibri" w:cs="Arial"/>
                <w:color w:val="000000"/>
              </w:rPr>
              <w:t>-59 mois dans l’échantillon.</w:t>
            </w:r>
          </w:p>
          <w:p w:rsidR="00917EDA" w:rsidRDefault="007D053B" w:rsidP="00917EDA">
            <w:pPr>
              <w:numPr>
                <w:ilvl w:val="0"/>
                <w:numId w:val="1"/>
              </w:numPr>
              <w:tabs>
                <w:tab w:val="clear" w:pos="357"/>
                <w:tab w:val="num" w:pos="142"/>
              </w:tabs>
              <w:spacing w:after="120" w:line="240" w:lineRule="auto"/>
              <w:ind w:left="142" w:hanging="142"/>
              <w:rPr>
                <w:rFonts w:ascii="Calibri" w:eastAsia="ヒラギノ角ゴ Pro W3" w:hAnsi="Calibri" w:cs="Arial"/>
                <w:color w:val="000000"/>
              </w:rPr>
            </w:pPr>
            <w:r>
              <w:rPr>
                <w:rFonts w:ascii="Calibri" w:eastAsia="ヒラギノ角ゴ Pro W3" w:hAnsi="Calibri" w:cs="Arial"/>
                <w:color w:val="000000"/>
              </w:rPr>
              <w:t>I</w:t>
            </w:r>
            <w:r w:rsidR="00917EDA" w:rsidRPr="0052707F">
              <w:rPr>
                <w:rFonts w:ascii="Calibri" w:eastAsia="ヒラギノ角ゴ Pro W3" w:hAnsi="Calibri" w:cs="Arial"/>
                <w:color w:val="000000"/>
              </w:rPr>
              <w:t xml:space="preserve">nclus dans </w:t>
            </w:r>
            <w:r>
              <w:rPr>
                <w:rFonts w:ascii="Calibri" w:eastAsia="ヒラギノ角ゴ Pro W3" w:hAnsi="Calibri" w:cs="Arial"/>
                <w:color w:val="000000"/>
              </w:rPr>
              <w:t xml:space="preserve">les Module </w:t>
            </w:r>
            <w:r w:rsidR="00BB0605">
              <w:rPr>
                <w:rFonts w:ascii="Calibri" w:eastAsia="ヒラギノ角ゴ Pro W3" w:hAnsi="Calibri" w:cs="Arial"/>
                <w:color w:val="000000"/>
              </w:rPr>
              <w:t>2</w:t>
            </w:r>
            <w:r>
              <w:rPr>
                <w:rFonts w:ascii="Calibri" w:eastAsia="ヒラギノ角ゴ Pro W3" w:hAnsi="Calibri" w:cs="Arial"/>
                <w:color w:val="000000"/>
              </w:rPr>
              <w:t xml:space="preserve"> et </w:t>
            </w:r>
            <w:r w:rsidR="00BB0605">
              <w:rPr>
                <w:rFonts w:ascii="Calibri" w:eastAsia="ヒラギノ角ゴ Pro W3" w:hAnsi="Calibri" w:cs="Arial"/>
                <w:color w:val="000000"/>
              </w:rPr>
              <w:t>3</w:t>
            </w:r>
            <w:r>
              <w:rPr>
                <w:rFonts w:ascii="Calibri" w:eastAsia="ヒラギノ角ゴ Pro W3" w:hAnsi="Calibri" w:cs="Arial"/>
                <w:color w:val="000000"/>
              </w:rPr>
              <w:t xml:space="preserve"> : Tous les enfants âgés de 6 à 59 mois, </w:t>
            </w:r>
            <w:r w:rsidR="00917EDA" w:rsidRPr="0052707F">
              <w:rPr>
                <w:rFonts w:ascii="Calibri" w:eastAsia="ヒラギノ角ゴ Pro W3" w:hAnsi="Calibri" w:cs="Arial"/>
                <w:color w:val="000000"/>
              </w:rPr>
              <w:t xml:space="preserve">nés entre </w:t>
            </w:r>
            <w:r w:rsidR="00047097">
              <w:rPr>
                <w:rFonts w:ascii="Calibri" w:eastAsia="ヒラギノ角ゴ Pro W3" w:hAnsi="Calibri" w:cs="Arial"/>
                <w:color w:val="000000"/>
              </w:rPr>
              <w:t>octobre 2011</w:t>
            </w:r>
            <w:r w:rsidR="00917EDA" w:rsidRPr="0052707F">
              <w:rPr>
                <w:rFonts w:ascii="Calibri" w:eastAsia="ヒラギノ角ゴ Pro W3" w:hAnsi="Calibri" w:cs="Arial"/>
                <w:color w:val="000000"/>
              </w:rPr>
              <w:t xml:space="preserve"> et </w:t>
            </w:r>
            <w:r w:rsidR="00047097">
              <w:rPr>
                <w:rFonts w:ascii="Calibri" w:eastAsia="ヒラギノ角ゴ Pro W3" w:hAnsi="Calibri" w:cs="Arial"/>
                <w:color w:val="000000"/>
              </w:rPr>
              <w:t>mars 2016</w:t>
            </w:r>
            <w:r w:rsidR="00917EDA" w:rsidRPr="0052707F">
              <w:rPr>
                <w:rFonts w:ascii="Calibri" w:eastAsia="ヒラギノ角ゴ Pro W3" w:hAnsi="Calibri" w:cs="Arial"/>
                <w:color w:val="000000"/>
              </w:rPr>
              <w:t>.</w:t>
            </w:r>
          </w:p>
          <w:p w:rsidR="007D053B" w:rsidRPr="0052707F" w:rsidRDefault="007D053B" w:rsidP="00917EDA">
            <w:pPr>
              <w:numPr>
                <w:ilvl w:val="0"/>
                <w:numId w:val="1"/>
              </w:numPr>
              <w:tabs>
                <w:tab w:val="clear" w:pos="357"/>
                <w:tab w:val="num" w:pos="142"/>
              </w:tabs>
              <w:spacing w:after="120" w:line="240" w:lineRule="auto"/>
              <w:ind w:left="142" w:hanging="142"/>
              <w:rPr>
                <w:rFonts w:ascii="Calibri" w:eastAsia="ヒラギノ角ゴ Pro W3" w:hAnsi="Calibri" w:cs="Arial"/>
                <w:color w:val="000000"/>
              </w:rPr>
            </w:pPr>
            <w:r>
              <w:rPr>
                <w:rFonts w:ascii="Calibri" w:eastAsia="ヒラギノ角ゴ Pro W3" w:hAnsi="Calibri" w:cs="Arial"/>
                <w:color w:val="000000"/>
              </w:rPr>
              <w:t xml:space="preserve">Inclus dans le Module </w:t>
            </w:r>
            <w:r w:rsidR="00BB0605">
              <w:rPr>
                <w:rFonts w:ascii="Calibri" w:eastAsia="ヒラギノ角ゴ Pro W3" w:hAnsi="Calibri" w:cs="Arial"/>
                <w:color w:val="000000"/>
              </w:rPr>
              <w:t>4</w:t>
            </w:r>
            <w:bookmarkStart w:id="0" w:name="_GoBack"/>
            <w:bookmarkEnd w:id="0"/>
            <w:r>
              <w:rPr>
                <w:rFonts w:ascii="Calibri" w:eastAsia="ヒラギノ角ゴ Pro W3" w:hAnsi="Calibri" w:cs="Arial"/>
                <w:color w:val="000000"/>
              </w:rPr>
              <w:t xml:space="preserve"> (ANJE) : Tous les enfants âgés de 0 à 23 mois, </w:t>
            </w:r>
            <w:r w:rsidRPr="0052707F">
              <w:rPr>
                <w:rFonts w:ascii="Calibri" w:eastAsia="ヒラギノ角ゴ Pro W3" w:hAnsi="Calibri" w:cs="Arial"/>
                <w:color w:val="000000"/>
              </w:rPr>
              <w:t xml:space="preserve">nés entre </w:t>
            </w:r>
            <w:r>
              <w:rPr>
                <w:rFonts w:ascii="Calibri" w:eastAsia="ヒラギノ角ゴ Pro W3" w:hAnsi="Calibri" w:cs="Arial"/>
                <w:color w:val="000000"/>
              </w:rPr>
              <w:t>octobre 2014</w:t>
            </w:r>
            <w:r w:rsidRPr="0052707F">
              <w:rPr>
                <w:rFonts w:ascii="Calibri" w:eastAsia="ヒラギノ角ゴ Pro W3" w:hAnsi="Calibri" w:cs="Arial"/>
                <w:color w:val="000000"/>
              </w:rPr>
              <w:t xml:space="preserve"> et </w:t>
            </w:r>
            <w:r>
              <w:rPr>
                <w:rFonts w:ascii="Calibri" w:eastAsia="ヒラギノ角ゴ Pro W3" w:hAnsi="Calibri" w:cs="Arial"/>
                <w:color w:val="000000"/>
              </w:rPr>
              <w:t>septembre 2016</w:t>
            </w:r>
            <w:r w:rsidRPr="0052707F">
              <w:rPr>
                <w:rFonts w:ascii="Calibri" w:eastAsia="ヒラギノ角ゴ Pro W3" w:hAnsi="Calibri" w:cs="Arial"/>
                <w:color w:val="000000"/>
              </w:rPr>
              <w:t>.</w:t>
            </w:r>
            <w:r>
              <w:rPr>
                <w:rFonts w:ascii="Calibri" w:eastAsia="ヒラギノ角ゴ Pro W3" w:hAnsi="Calibri" w:cs="Arial"/>
                <w:color w:val="000000"/>
              </w:rPr>
              <w:t xml:space="preserve"> Par conséquent inclure les enfants âgés de 0 à 5 mois nés entre avril et septembre 2016 (lignes orange).</w:t>
            </w:r>
          </w:p>
          <w:p w:rsidR="00917EDA" w:rsidRPr="0052707F" w:rsidRDefault="00917EDA" w:rsidP="00917EDA">
            <w:pPr>
              <w:spacing w:after="0" w:line="240" w:lineRule="auto"/>
              <w:rPr>
                <w:rFonts w:ascii="Calibri" w:eastAsia="ヒラギノ角ゴ Pro W3" w:hAnsi="Calibri" w:cs="Arial"/>
                <w:color w:val="000000"/>
              </w:rPr>
            </w:pPr>
            <w:r w:rsidRPr="0052707F">
              <w:rPr>
                <w:rFonts w:ascii="Calibri" w:eastAsia="ヒラギノ角ゴ Pro W3" w:hAnsi="Calibri" w:cs="Arial"/>
                <w:b/>
                <w:color w:val="000000"/>
              </w:rPr>
              <w:t>Critères d’exclusion</w:t>
            </w:r>
            <w:r>
              <w:rPr>
                <w:rFonts w:ascii="Calibri" w:eastAsia="ヒラギノ角ゴ Pro W3" w:hAnsi="Calibri" w:cs="Arial"/>
                <w:b/>
                <w:color w:val="000000"/>
              </w:rPr>
              <w:t xml:space="preserve"> </w:t>
            </w:r>
            <w:r w:rsidRPr="0052707F">
              <w:rPr>
                <w:rFonts w:ascii="Calibri" w:eastAsia="ヒラギノ角ゴ Pro W3" w:hAnsi="Calibri" w:cs="Arial"/>
                <w:color w:val="000000"/>
              </w:rPr>
              <w:t>: tous les enfants nés en dehors de ces dates limites sont exclus de l’</w:t>
            </w:r>
            <w:r w:rsidR="007D053B">
              <w:rPr>
                <w:rFonts w:ascii="Calibri" w:eastAsia="ヒラギノ角ゴ Pro W3" w:hAnsi="Calibri" w:cs="Arial"/>
                <w:color w:val="000000"/>
              </w:rPr>
              <w:t>échantillon des 6-59 mois</w:t>
            </w:r>
            <w:r w:rsidRPr="0052707F">
              <w:rPr>
                <w:rFonts w:ascii="Calibri" w:eastAsia="ヒラギノ角ゴ Pro W3" w:hAnsi="Calibri" w:cs="Arial"/>
                <w:color w:val="000000"/>
              </w:rPr>
              <w:t xml:space="preserve"> (c’est-à-dire </w:t>
            </w:r>
            <w:r w:rsidR="005650D2">
              <w:rPr>
                <w:rFonts w:ascii="Calibri" w:eastAsia="ヒラギノ角ゴ Pro W3" w:hAnsi="Calibri" w:cs="Arial"/>
                <w:color w:val="000000"/>
              </w:rPr>
              <w:t xml:space="preserve">nés </w:t>
            </w:r>
            <w:r>
              <w:rPr>
                <w:rFonts w:ascii="Calibri" w:eastAsia="ヒラギノ角ゴ Pro W3" w:hAnsi="Calibri" w:cs="Arial"/>
                <w:color w:val="000000"/>
              </w:rPr>
              <w:t xml:space="preserve">avant 6 mois et </w:t>
            </w:r>
            <w:r w:rsidR="005650D2">
              <w:rPr>
                <w:rFonts w:ascii="Calibri" w:eastAsia="ヒラギノ角ゴ Pro W3" w:hAnsi="Calibri" w:cs="Arial"/>
                <w:color w:val="000000"/>
              </w:rPr>
              <w:t xml:space="preserve">nés </w:t>
            </w:r>
            <w:r w:rsidR="007D053B" w:rsidRPr="0052707F">
              <w:rPr>
                <w:rFonts w:ascii="Calibri" w:eastAsia="ヒラギノ角ゴ Pro W3" w:hAnsi="Calibri" w:cs="Arial"/>
                <w:color w:val="000000"/>
              </w:rPr>
              <w:t>au-de</w:t>
            </w:r>
            <w:r w:rsidR="007D053B">
              <w:rPr>
                <w:rFonts w:ascii="Calibri" w:eastAsia="ヒラギノ角ゴ Pro W3" w:hAnsi="Calibri" w:cs="Arial"/>
                <w:color w:val="000000"/>
              </w:rPr>
              <w:t xml:space="preserve">là </w:t>
            </w:r>
            <w:r w:rsidRPr="0052707F">
              <w:rPr>
                <w:rFonts w:ascii="Calibri" w:eastAsia="ヒラギノ角ゴ Pro W3" w:hAnsi="Calibri" w:cs="Arial"/>
                <w:color w:val="000000"/>
              </w:rPr>
              <w:t>de 59 mois)</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7D053B" w:rsidP="00917EDA">
            <w:pPr>
              <w:numPr>
                <w:ilvl w:val="0"/>
                <w:numId w:val="2"/>
              </w:numPr>
              <w:tabs>
                <w:tab w:val="clear" w:pos="357"/>
                <w:tab w:val="num" w:pos="0"/>
              </w:tabs>
              <w:spacing w:after="0" w:line="240" w:lineRule="auto"/>
              <w:ind w:left="142" w:hanging="142"/>
              <w:rPr>
                <w:rFonts w:ascii="Calibri" w:eastAsia="ヒラギノ角ゴ Pro W3" w:hAnsi="Calibri" w:cs="Arial"/>
                <w:color w:val="000000"/>
              </w:rPr>
            </w:pPr>
            <w:r>
              <w:rPr>
                <w:rFonts w:ascii="Calibri" w:eastAsia="ヒラギノ角ゴ Pro W3" w:hAnsi="Calibri" w:cs="Arial"/>
                <w:color w:val="000000"/>
              </w:rPr>
              <w:t>E</w:t>
            </w:r>
            <w:r w:rsidR="00917EDA" w:rsidRPr="0052707F">
              <w:rPr>
                <w:rFonts w:ascii="Calibri" w:eastAsia="ヒラギノ角ゴ Pro W3" w:hAnsi="Calibri" w:cs="Arial"/>
                <w:color w:val="000000"/>
              </w:rPr>
              <w:t>xclus de l’enquête</w:t>
            </w:r>
            <w:r>
              <w:rPr>
                <w:rFonts w:ascii="Calibri" w:eastAsia="ヒラギノ角ゴ Pro W3" w:hAnsi="Calibri" w:cs="Arial"/>
                <w:color w:val="000000"/>
              </w:rPr>
              <w:t> : T</w:t>
            </w:r>
            <w:r w:rsidR="00917EDA" w:rsidRPr="0052707F">
              <w:rPr>
                <w:rFonts w:ascii="Calibri" w:eastAsia="ヒラギノ角ゴ Pro W3" w:hAnsi="Calibri" w:cs="Arial"/>
                <w:color w:val="000000"/>
              </w:rPr>
              <w:t xml:space="preserve">ous les enfants nés </w:t>
            </w:r>
            <w:r w:rsidR="00917EDA">
              <w:rPr>
                <w:rFonts w:ascii="Calibri" w:eastAsia="ヒラギノ角ゴ Pro W3" w:hAnsi="Calibri" w:cs="Arial"/>
                <w:color w:val="000000"/>
              </w:rPr>
              <w:t>avant octobre 2011</w:t>
            </w:r>
            <w:r w:rsidR="00047097">
              <w:rPr>
                <w:rFonts w:ascii="Calibri" w:eastAsia="ヒラギノ角ゴ Pro W3" w:hAnsi="Calibri" w:cs="Arial"/>
                <w:color w:val="000000"/>
              </w:rPr>
              <w:t xml:space="preserve"> et après mars 2016</w:t>
            </w:r>
            <w:r w:rsidR="00917EDA" w:rsidRPr="0052707F">
              <w:rPr>
                <w:rFonts w:ascii="Calibri" w:eastAsia="ヒラギノ角ゴ Pro W3" w:hAnsi="Calibri" w:cs="Arial"/>
                <w:color w:val="000000"/>
              </w:rPr>
              <w:t>.</w:t>
            </w:r>
          </w:p>
        </w:tc>
      </w:tr>
      <w:tr w:rsidR="00917EDA" w:rsidRPr="0052707F" w:rsidTr="00047097">
        <w:trPr>
          <w:trHeight w:val="645"/>
        </w:trPr>
        <w:tc>
          <w:tcPr>
            <w:tcW w:w="5000" w:type="pct"/>
          </w:tcPr>
          <w:p w:rsidR="00917EDA" w:rsidRPr="0052707F" w:rsidRDefault="00917EDA" w:rsidP="00917EDA">
            <w:pPr>
              <w:spacing w:after="120" w:line="240" w:lineRule="auto"/>
              <w:rPr>
                <w:rFonts w:ascii="Calibri" w:eastAsia="ヒラギノ角ゴ Pro W3" w:hAnsi="Calibri" w:cs="Arial"/>
                <w:b/>
                <w:color w:val="E36C0A"/>
              </w:rPr>
            </w:pPr>
            <w:r>
              <w:rPr>
                <w:rFonts w:ascii="Calibri" w:eastAsia="ヒラギノ角ゴ Pro W3" w:hAnsi="Calibri" w:cs="Arial"/>
                <w:b/>
                <w:color w:val="E36C0A"/>
              </w:rPr>
              <w:t xml:space="preserve">Quand utiliser le calendrier des </w:t>
            </w:r>
            <w:r w:rsidRPr="0052707F">
              <w:rPr>
                <w:rFonts w:ascii="Calibri" w:eastAsia="ヒラギノ角ゴ Pro W3" w:hAnsi="Calibri" w:cs="Arial"/>
                <w:b/>
                <w:color w:val="E36C0A"/>
              </w:rPr>
              <w:t>év</w:t>
            </w:r>
            <w:r>
              <w:rPr>
                <w:rFonts w:ascii="Calibri" w:eastAsia="ヒラギノ角ゴ Pro W3" w:hAnsi="Calibri" w:cs="Arial"/>
                <w:b/>
                <w:color w:val="E36C0A"/>
              </w:rPr>
              <w:t>è</w:t>
            </w:r>
            <w:r w:rsidRPr="0052707F">
              <w:rPr>
                <w:rFonts w:ascii="Calibri" w:eastAsia="ヒラギノ角ゴ Pro W3" w:hAnsi="Calibri" w:cs="Arial"/>
                <w:b/>
                <w:color w:val="E36C0A"/>
              </w:rPr>
              <w:t>nements ?</w:t>
            </w:r>
          </w:p>
          <w:p w:rsidR="00917EDA" w:rsidRPr="0052707F" w:rsidRDefault="00917EDA" w:rsidP="00917EDA">
            <w:pPr>
              <w:numPr>
                <w:ilvl w:val="1"/>
                <w:numId w:val="3"/>
              </w:numPr>
              <w:tabs>
                <w:tab w:val="clear" w:pos="360"/>
                <w:tab w:val="num" w:pos="142"/>
              </w:tabs>
              <w:spacing w:after="0" w:line="240" w:lineRule="auto"/>
              <w:ind w:left="142" w:hanging="142"/>
              <w:rPr>
                <w:rFonts w:ascii="Calibri" w:eastAsia="ヒラギノ角ゴ Pro W3" w:hAnsi="Calibri" w:cs="Arial"/>
                <w:color w:val="000000"/>
              </w:rPr>
            </w:pPr>
            <w:r w:rsidRPr="0052707F">
              <w:rPr>
                <w:rFonts w:ascii="Calibri" w:eastAsia="ヒラギノ角ゴ Pro W3" w:hAnsi="Calibri" w:cs="Arial"/>
                <w:color w:val="000000"/>
              </w:rPr>
              <w:t>Le calendrier est un outil qui permet aux enquêteurs et aux enquêtés d’estimer l’âge des enfants lorsque les ménages ne disposent d’aucun document fiable (extrait de naissance, carnet de santé de l’enfant, etc.) confirmant la date de naissance des enfants.</w:t>
            </w:r>
          </w:p>
          <w:p w:rsidR="00917EDA" w:rsidRPr="0052707F" w:rsidRDefault="00917EDA" w:rsidP="00917EDA">
            <w:pPr>
              <w:numPr>
                <w:ilvl w:val="1"/>
                <w:numId w:val="3"/>
              </w:numPr>
              <w:tabs>
                <w:tab w:val="clear" w:pos="360"/>
                <w:tab w:val="num" w:pos="142"/>
              </w:tabs>
              <w:spacing w:after="0" w:line="240" w:lineRule="auto"/>
              <w:ind w:left="142" w:hanging="142"/>
              <w:rPr>
                <w:rFonts w:ascii="Calibri" w:eastAsia="ヒラギノ角ゴ Pro W3" w:hAnsi="Calibri" w:cs="Arial"/>
                <w:color w:val="000000"/>
              </w:rPr>
            </w:pPr>
            <w:r w:rsidRPr="0052707F">
              <w:rPr>
                <w:rFonts w:ascii="Calibri" w:eastAsia="ヒラギノ角ゴ Pro W3" w:hAnsi="Calibri" w:cs="Arial"/>
                <w:color w:val="000000"/>
              </w:rPr>
              <w:t>Le calendrier doit contenir tous les événements (saisons, fêtes religieuses ou annuelles, événements locaux, etc.) s’étant déroulés dans les 60 mois précédant l’enquête.</w:t>
            </w:r>
          </w:p>
        </w:tc>
      </w:tr>
      <w:tr w:rsidR="00917EDA" w:rsidRPr="0052707F" w:rsidTr="00047097">
        <w:trPr>
          <w:trHeight w:val="4665"/>
        </w:trPr>
        <w:tc>
          <w:tcPr>
            <w:tcW w:w="5000" w:type="pct"/>
          </w:tcPr>
          <w:p w:rsidR="00917EDA" w:rsidRPr="0052707F" w:rsidRDefault="00917EDA" w:rsidP="00917EDA">
            <w:pPr>
              <w:spacing w:after="120" w:line="240" w:lineRule="auto"/>
              <w:ind w:left="340" w:hanging="340"/>
              <w:rPr>
                <w:rFonts w:ascii="Calibri" w:eastAsia="ヒラギノ角ゴ Pro W3" w:hAnsi="Calibri" w:cs="Arial"/>
                <w:b/>
                <w:color w:val="E36C0A"/>
              </w:rPr>
            </w:pPr>
            <w:r w:rsidRPr="0052707F">
              <w:rPr>
                <w:rFonts w:ascii="Calibri" w:eastAsia="ヒラギノ角ゴ Pro W3" w:hAnsi="Calibri" w:cs="Arial"/>
                <w:b/>
                <w:color w:val="E36C0A"/>
              </w:rPr>
              <w:t>C</w:t>
            </w:r>
            <w:r>
              <w:rPr>
                <w:rFonts w:ascii="Calibri" w:eastAsia="ヒラギノ角ゴ Pro W3" w:hAnsi="Calibri" w:cs="Arial"/>
                <w:b/>
                <w:color w:val="E36C0A"/>
              </w:rPr>
              <w:t>omment utiliser le calendrier des évè</w:t>
            </w:r>
            <w:r w:rsidRPr="0052707F">
              <w:rPr>
                <w:rFonts w:ascii="Calibri" w:eastAsia="ヒラギノ角ゴ Pro W3" w:hAnsi="Calibri" w:cs="Arial"/>
                <w:b/>
                <w:color w:val="E36C0A"/>
              </w:rPr>
              <w:t>nement</w:t>
            </w:r>
            <w:r>
              <w:rPr>
                <w:rFonts w:ascii="Calibri" w:eastAsia="ヒラギノ角ゴ Pro W3" w:hAnsi="Calibri" w:cs="Arial"/>
                <w:b/>
                <w:color w:val="E36C0A"/>
              </w:rPr>
              <w:t>s ?</w:t>
            </w:r>
          </w:p>
          <w:p w:rsidR="00917EDA" w:rsidRPr="0052707F" w:rsidRDefault="00917EDA" w:rsidP="00917EDA">
            <w:pPr>
              <w:numPr>
                <w:ilvl w:val="0"/>
                <w:numId w:val="6"/>
              </w:numPr>
              <w:spacing w:after="0" w:line="240" w:lineRule="auto"/>
              <w:ind w:left="142" w:hanging="142"/>
              <w:rPr>
                <w:rFonts w:ascii="Calibri" w:eastAsia="ヒラギノ角ゴ Pro W3" w:hAnsi="Calibri" w:cs="Arial"/>
                <w:color w:val="000000"/>
              </w:rPr>
            </w:pPr>
            <w:r w:rsidRPr="0052707F">
              <w:rPr>
                <w:rFonts w:ascii="Calibri" w:eastAsia="ヒラギノ角ゴ Pro W3" w:hAnsi="Calibri" w:cs="Arial"/>
                <w:color w:val="000000"/>
              </w:rPr>
              <w:t>Utilisez une série de questions formulées ainsi</w:t>
            </w:r>
            <w:r>
              <w:rPr>
                <w:rFonts w:ascii="Calibri" w:eastAsia="ヒラギノ角ゴ Pro W3" w:hAnsi="Calibri" w:cs="Arial"/>
                <w:color w:val="000000"/>
              </w:rPr>
              <w:t xml:space="preserve"> </w:t>
            </w:r>
            <w:r w:rsidRPr="0052707F">
              <w:rPr>
                <w:rFonts w:ascii="Calibri" w:eastAsia="ヒラギノ角ゴ Pro W3" w:hAnsi="Calibri" w:cs="Arial"/>
                <w:color w:val="000000"/>
              </w:rPr>
              <w:t xml:space="preserve">: </w:t>
            </w:r>
            <w:r w:rsidRPr="0052707F">
              <w:rPr>
                <w:rFonts w:ascii="Calibri" w:eastAsia="ヒラギノ角ゴ Pro W3" w:hAnsi="Calibri" w:cs="Arial"/>
                <w:b/>
                <w:i/>
                <w:color w:val="000000"/>
              </w:rPr>
              <w:t>« &lt;nom de l’enfant&gt; est-il né avant ou après &lt;tel évènement&gt;</w:t>
            </w:r>
            <w:r>
              <w:rPr>
                <w:rFonts w:ascii="Calibri" w:eastAsia="ヒラギノ角ゴ Pro W3" w:hAnsi="Calibri" w:cs="Arial"/>
                <w:b/>
                <w:i/>
                <w:color w:val="000000"/>
              </w:rPr>
              <w:t xml:space="preserve"> </w:t>
            </w:r>
            <w:r w:rsidRPr="0052707F">
              <w:rPr>
                <w:rFonts w:ascii="Calibri" w:eastAsia="ヒラギノ角ゴ Pro W3" w:hAnsi="Calibri" w:cs="Arial"/>
                <w:b/>
                <w:i/>
                <w:color w:val="000000"/>
              </w:rPr>
              <w:t>? »</w:t>
            </w:r>
          </w:p>
          <w:p w:rsidR="00917EDA" w:rsidRPr="0052707F" w:rsidRDefault="00917EDA" w:rsidP="00917EDA">
            <w:pPr>
              <w:numPr>
                <w:ilvl w:val="0"/>
                <w:numId w:val="6"/>
              </w:numPr>
              <w:spacing w:after="0" w:line="240" w:lineRule="auto"/>
              <w:ind w:left="142" w:hanging="142"/>
              <w:rPr>
                <w:rFonts w:ascii="Calibri" w:eastAsia="ヒラギノ角ゴ Pro W3" w:hAnsi="Calibri" w:cs="Arial"/>
                <w:color w:val="000000"/>
              </w:rPr>
            </w:pPr>
            <w:r w:rsidRPr="0052707F">
              <w:rPr>
                <w:rFonts w:ascii="Calibri" w:eastAsia="ヒラギノ角ゴ Pro W3" w:hAnsi="Calibri" w:cs="Arial"/>
                <w:color w:val="000000"/>
              </w:rPr>
              <w:t>Choisissez les événements les plus pertinents des colonnes du calendrier pour réduire l’intervalle de temps à chaque question.</w:t>
            </w:r>
          </w:p>
          <w:p w:rsidR="00917EDA" w:rsidRPr="0052707F" w:rsidRDefault="00917EDA" w:rsidP="00917EDA">
            <w:pPr>
              <w:numPr>
                <w:ilvl w:val="0"/>
                <w:numId w:val="6"/>
              </w:numPr>
              <w:spacing w:after="0" w:line="240" w:lineRule="auto"/>
              <w:ind w:left="142" w:hanging="142"/>
              <w:rPr>
                <w:rFonts w:ascii="Calibri" w:eastAsia="ヒラギノ角ゴ Pro W3" w:hAnsi="Calibri" w:cs="Arial"/>
                <w:color w:val="000000"/>
              </w:rPr>
            </w:pPr>
            <w:r w:rsidRPr="0052707F">
              <w:rPr>
                <w:rFonts w:ascii="Calibri" w:eastAsia="ヒラギノ角ゴ Pro W3" w:hAnsi="Calibri" w:cs="Arial"/>
                <w:color w:val="000000"/>
              </w:rPr>
              <w:t>La mère de l’enfant connaît en général l’âge de l’enfant en années, ou la date de naissance (mais sans confirmation officielle</w:t>
            </w:r>
            <w:r>
              <w:rPr>
                <w:rFonts w:ascii="Calibri" w:eastAsia="ヒラギノ角ゴ Pro W3" w:hAnsi="Calibri" w:cs="Arial"/>
                <w:color w:val="000000"/>
              </w:rPr>
              <w:t>)</w:t>
            </w:r>
            <w:r w:rsidRPr="0052707F">
              <w:rPr>
                <w:rFonts w:ascii="Calibri" w:eastAsia="ヒラギノ角ゴ Pro W3" w:hAnsi="Calibri" w:cs="Arial"/>
                <w:color w:val="000000"/>
              </w:rPr>
              <w:t xml:space="preserve">. Dans les deux cas, il faut affiner l’estimation de l’âge </w:t>
            </w:r>
            <w:r>
              <w:rPr>
                <w:rFonts w:ascii="Calibri" w:eastAsia="ヒラギノ角ゴ Pro W3" w:hAnsi="Calibri" w:cs="Arial"/>
                <w:color w:val="000000"/>
              </w:rPr>
              <w:t xml:space="preserve">en utilisant le calendrier des </w:t>
            </w:r>
            <w:r w:rsidRPr="0052707F">
              <w:rPr>
                <w:rFonts w:ascii="Calibri" w:eastAsia="ヒラギノ角ゴ Pro W3" w:hAnsi="Calibri" w:cs="Arial"/>
                <w:color w:val="000000"/>
              </w:rPr>
              <w:t>év</w:t>
            </w:r>
            <w:r>
              <w:rPr>
                <w:rFonts w:ascii="Calibri" w:eastAsia="ヒラギノ角ゴ Pro W3" w:hAnsi="Calibri" w:cs="Arial"/>
                <w:color w:val="000000"/>
              </w:rPr>
              <w:t>è</w:t>
            </w:r>
            <w:r w:rsidRPr="0052707F">
              <w:rPr>
                <w:rFonts w:ascii="Calibri" w:eastAsia="ヒラギノ角ゴ Pro W3" w:hAnsi="Calibri" w:cs="Arial"/>
                <w:color w:val="000000"/>
              </w:rPr>
              <w:t>nements.</w:t>
            </w:r>
          </w:p>
          <w:p w:rsidR="00917EDA" w:rsidRPr="0052707F" w:rsidRDefault="00917EDA" w:rsidP="00917EDA">
            <w:pPr>
              <w:spacing w:after="0" w:line="240" w:lineRule="auto"/>
              <w:rPr>
                <w:rFonts w:ascii="Calibri" w:eastAsia="ヒラギノ角ゴ Pro W3" w:hAnsi="Calibri" w:cs="Arial"/>
                <w:color w:val="000000"/>
              </w:rPr>
            </w:pPr>
          </w:p>
          <w:p w:rsidR="00917EDA" w:rsidRPr="0052707F" w:rsidRDefault="00917EDA" w:rsidP="00917EDA">
            <w:pPr>
              <w:spacing w:after="0" w:line="240" w:lineRule="auto"/>
              <w:ind w:left="228" w:hanging="228"/>
              <w:rPr>
                <w:rFonts w:ascii="Calibri" w:eastAsia="ヒラギノ角ゴ Pro W3" w:hAnsi="Calibri" w:cs="Arial"/>
                <w:color w:val="000000"/>
              </w:rPr>
            </w:pPr>
            <w:r w:rsidRPr="0052707F">
              <w:rPr>
                <w:rFonts w:ascii="Calibri" w:eastAsia="ヒラギノ角ゴ Pro W3" w:hAnsi="Calibri" w:cs="Arial"/>
                <w:b/>
                <w:color w:val="000000"/>
              </w:rPr>
              <w:t>1. Quand la mère connaît l’âge de l’enfant en nombre d’années,</w:t>
            </w:r>
            <w:r w:rsidRPr="0052707F">
              <w:rPr>
                <w:rFonts w:ascii="Calibri" w:eastAsia="ヒラギノ角ゴ Pro W3" w:hAnsi="Calibri" w:cs="Arial"/>
                <w:color w:val="000000"/>
              </w:rPr>
              <w:t xml:space="preserve"> convertissez l’âge en mois en utilisant le calendrier </w:t>
            </w:r>
            <w:r>
              <w:rPr>
                <w:rFonts w:ascii="Calibri" w:eastAsia="ヒラギノ角ゴ Pro W3" w:hAnsi="Calibri" w:cs="Arial"/>
                <w:color w:val="000000"/>
              </w:rPr>
              <w:t xml:space="preserve">des </w:t>
            </w:r>
            <w:r w:rsidRPr="0052707F">
              <w:rPr>
                <w:rFonts w:ascii="Calibri" w:eastAsia="ヒラギノ角ゴ Pro W3" w:hAnsi="Calibri" w:cs="Arial"/>
                <w:color w:val="000000"/>
              </w:rPr>
              <w:t>év</w:t>
            </w:r>
            <w:r>
              <w:rPr>
                <w:rFonts w:ascii="Calibri" w:eastAsia="ヒラギノ角ゴ Pro W3" w:hAnsi="Calibri" w:cs="Arial"/>
                <w:color w:val="000000"/>
              </w:rPr>
              <w:t>è</w:t>
            </w:r>
            <w:r w:rsidRPr="0052707F">
              <w:rPr>
                <w:rFonts w:ascii="Calibri" w:eastAsia="ヒラギノ角ゴ Pro W3" w:hAnsi="Calibri" w:cs="Arial"/>
                <w:color w:val="000000"/>
              </w:rPr>
              <w:t>nements et deman</w:t>
            </w:r>
            <w:r>
              <w:rPr>
                <w:rFonts w:ascii="Calibri" w:eastAsia="ヒラギノ角ゴ Pro W3" w:hAnsi="Calibri" w:cs="Arial"/>
                <w:color w:val="000000"/>
              </w:rPr>
              <w:t xml:space="preserve">dez à celle-ci d’identifier les </w:t>
            </w:r>
            <w:r w:rsidRPr="0052707F">
              <w:rPr>
                <w:rFonts w:ascii="Calibri" w:eastAsia="ヒラギノ角ゴ Pro W3" w:hAnsi="Calibri" w:cs="Arial"/>
                <w:color w:val="000000"/>
              </w:rPr>
              <w:t>év</w:t>
            </w:r>
            <w:r>
              <w:rPr>
                <w:rFonts w:ascii="Calibri" w:eastAsia="ヒラギノ角ゴ Pro W3" w:hAnsi="Calibri" w:cs="Arial"/>
                <w:color w:val="000000"/>
              </w:rPr>
              <w:t>è</w:t>
            </w:r>
            <w:r w:rsidRPr="0052707F">
              <w:rPr>
                <w:rFonts w:ascii="Calibri" w:eastAsia="ヒラギノ角ゴ Pro W3" w:hAnsi="Calibri" w:cs="Arial"/>
                <w:color w:val="000000"/>
              </w:rPr>
              <w:t>nements ayant eu lieu aux alentours de la date de naissance de l’enfant. Spécifiez avec la mère</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2"/>
                <w:numId w:val="4"/>
              </w:numPr>
              <w:tabs>
                <w:tab w:val="num" w:pos="426"/>
              </w:tabs>
              <w:spacing w:after="0" w:line="240" w:lineRule="auto"/>
              <w:ind w:left="426" w:hanging="142"/>
              <w:rPr>
                <w:rFonts w:ascii="Calibri" w:eastAsia="ヒラギノ角ゴ Pro W3" w:hAnsi="Calibri" w:cs="Arial"/>
                <w:color w:val="000000"/>
              </w:rPr>
            </w:pPr>
            <w:r w:rsidRPr="0052707F">
              <w:rPr>
                <w:rFonts w:ascii="Calibri" w:eastAsia="ヒラギノ角ゴ Pro W3" w:hAnsi="Calibri" w:cs="Arial"/>
                <w:color w:val="000000"/>
              </w:rPr>
              <w:t xml:space="preserve">Sur le calendrier, si un événement particulier s’est produit au moment de la naissance de l’enfant (ex : </w:t>
            </w:r>
            <w:r>
              <w:rPr>
                <w:rFonts w:ascii="Calibri" w:eastAsia="ヒラギノ角ゴ Pro W3" w:hAnsi="Calibri" w:cs="Arial"/>
                <w:color w:val="000000"/>
              </w:rPr>
              <w:t>début</w:t>
            </w:r>
            <w:r w:rsidRPr="0052707F">
              <w:rPr>
                <w:rFonts w:ascii="Calibri" w:eastAsia="ヒラギノ角ゴ Pro W3" w:hAnsi="Calibri" w:cs="Arial"/>
                <w:color w:val="000000"/>
              </w:rPr>
              <w:t xml:space="preserve"> du Ramadan)</w:t>
            </w:r>
            <w:r>
              <w:rPr>
                <w:rFonts w:ascii="Calibri" w:eastAsia="ヒラギノ角ゴ Pro W3" w:hAnsi="Calibri" w:cs="Arial"/>
                <w:color w:val="000000"/>
              </w:rPr>
              <w:t xml:space="preserve"> </w:t>
            </w:r>
            <w:r w:rsidRPr="0052707F">
              <w:rPr>
                <w:rFonts w:ascii="Calibri" w:eastAsia="ヒラギノ角ゴ Pro W3" w:hAnsi="Calibri" w:cs="Arial"/>
                <w:color w:val="000000"/>
              </w:rPr>
              <w:t>; demandez à la mère si cet événement s’est produit avant ou après la naissance</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2"/>
                <w:numId w:val="4"/>
              </w:numPr>
              <w:tabs>
                <w:tab w:val="num" w:pos="142"/>
                <w:tab w:val="left" w:pos="426"/>
              </w:tabs>
              <w:spacing w:after="0" w:line="240" w:lineRule="auto"/>
              <w:ind w:left="142" w:firstLine="142"/>
              <w:rPr>
                <w:rFonts w:ascii="Calibri" w:eastAsia="ヒラギノ角ゴ Pro W3" w:hAnsi="Calibri" w:cs="Arial"/>
                <w:color w:val="000000"/>
              </w:rPr>
            </w:pPr>
            <w:r w:rsidRPr="0052707F">
              <w:rPr>
                <w:rFonts w:ascii="Calibri" w:eastAsia="ヒラギノ角ゴ Pro W3" w:hAnsi="Calibri" w:cs="Arial"/>
                <w:color w:val="000000"/>
              </w:rPr>
              <w:t>Demandez</w:t>
            </w:r>
            <w:r>
              <w:rPr>
                <w:rFonts w:ascii="Calibri" w:eastAsia="ヒラギノ角ゴ Pro W3" w:hAnsi="Calibri" w:cs="Arial"/>
                <w:color w:val="000000"/>
              </w:rPr>
              <w:t>-</w:t>
            </w:r>
            <w:r w:rsidRPr="0052707F">
              <w:rPr>
                <w:rFonts w:ascii="Calibri" w:eastAsia="ヒラギノ角ゴ Pro W3" w:hAnsi="Calibri" w:cs="Arial"/>
                <w:color w:val="000000"/>
              </w:rPr>
              <w:t xml:space="preserve">lui </w:t>
            </w:r>
            <w:r>
              <w:rPr>
                <w:rFonts w:ascii="Calibri" w:eastAsia="ヒラギノ角ゴ Pro W3" w:hAnsi="Calibri" w:cs="Arial"/>
                <w:color w:val="000000"/>
              </w:rPr>
              <w:t>durant</w:t>
            </w:r>
            <w:r w:rsidRPr="0052707F">
              <w:rPr>
                <w:rFonts w:ascii="Calibri" w:eastAsia="ヒラギノ角ゴ Pro W3" w:hAnsi="Calibri" w:cs="Arial"/>
                <w:color w:val="000000"/>
              </w:rPr>
              <w:t xml:space="preserve"> quelle saison l’enfant est né</w:t>
            </w:r>
            <w:r>
              <w:rPr>
                <w:rFonts w:ascii="Calibri" w:eastAsia="ヒラギノ角ゴ Pro W3" w:hAnsi="Calibri" w:cs="Arial"/>
                <w:color w:val="000000"/>
              </w:rPr>
              <w:t xml:space="preserve"> </w:t>
            </w:r>
            <w:r w:rsidRPr="0052707F">
              <w:rPr>
                <w:rFonts w:ascii="Calibri" w:eastAsia="ヒラギノ角ゴ Pro W3" w:hAnsi="Calibri" w:cs="Arial"/>
                <w:color w:val="000000"/>
              </w:rPr>
              <w:t>: pluies, saison chaude</w:t>
            </w:r>
            <w:r w:rsidR="005650D2">
              <w:rPr>
                <w:rFonts w:ascii="Calibri" w:eastAsia="ヒラギノ角ゴ Pro W3" w:hAnsi="Calibri" w:cs="Arial"/>
                <w:color w:val="000000"/>
              </w:rPr>
              <w:t xml:space="preserve">/été </w:t>
            </w:r>
            <w:r w:rsidRPr="0052707F">
              <w:rPr>
                <w:rFonts w:ascii="Calibri" w:eastAsia="ヒラギノ角ゴ Pro W3" w:hAnsi="Calibri" w:cs="Arial"/>
                <w:color w:val="000000"/>
              </w:rPr>
              <w:t>ou froide</w:t>
            </w:r>
            <w:r w:rsidR="005650D2">
              <w:rPr>
                <w:rFonts w:ascii="Calibri" w:eastAsia="ヒラギノ角ゴ Pro W3" w:hAnsi="Calibri" w:cs="Arial"/>
                <w:color w:val="000000"/>
              </w:rPr>
              <w:t>/hiver</w:t>
            </w:r>
            <w:r w:rsidRPr="0052707F">
              <w:rPr>
                <w:rFonts w:ascii="Calibri" w:eastAsia="ヒラギノ角ゴ Pro W3" w:hAnsi="Calibri" w:cs="Arial"/>
                <w:color w:val="000000"/>
              </w:rPr>
              <w:t>, etc.</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2"/>
                <w:numId w:val="4"/>
              </w:numPr>
              <w:tabs>
                <w:tab w:val="num" w:pos="142"/>
                <w:tab w:val="left" w:pos="426"/>
              </w:tabs>
              <w:spacing w:after="0" w:line="240" w:lineRule="auto"/>
              <w:ind w:left="142" w:firstLine="142"/>
              <w:rPr>
                <w:rFonts w:ascii="Calibri" w:eastAsia="ヒラギノ角ゴ Pro W3" w:hAnsi="Calibri" w:cs="Arial"/>
                <w:color w:val="000000"/>
              </w:rPr>
            </w:pPr>
            <w:r w:rsidRPr="0052707F">
              <w:rPr>
                <w:rFonts w:ascii="Calibri" w:eastAsia="ヒラギノ角ゴ Pro W3" w:hAnsi="Calibri" w:cs="Arial"/>
                <w:color w:val="000000"/>
              </w:rPr>
              <w:t>Ces informations vous permettront d’estimer l’âge de l’enfant de façon plus fiable et précise.</w:t>
            </w:r>
          </w:p>
          <w:p w:rsidR="00917EDA" w:rsidRPr="0052707F" w:rsidRDefault="00917EDA" w:rsidP="00917EDA">
            <w:pPr>
              <w:spacing w:after="0" w:line="240" w:lineRule="auto"/>
              <w:rPr>
                <w:rFonts w:ascii="Calibri" w:eastAsia="ヒラギノ角ゴ Pro W3" w:hAnsi="Calibri" w:cs="Arial"/>
                <w:color w:val="000000"/>
              </w:rPr>
            </w:pPr>
          </w:p>
          <w:p w:rsidR="00917EDA" w:rsidRPr="0052707F" w:rsidRDefault="00917EDA" w:rsidP="00917EDA">
            <w:pPr>
              <w:spacing w:after="0" w:line="240" w:lineRule="auto"/>
              <w:rPr>
                <w:rFonts w:ascii="Calibri" w:eastAsia="ヒラギノ角ゴ Pro W3" w:hAnsi="Calibri" w:cs="Arial"/>
                <w:color w:val="000000"/>
              </w:rPr>
            </w:pPr>
            <w:r w:rsidRPr="0052707F">
              <w:rPr>
                <w:rFonts w:ascii="Calibri" w:eastAsia="ヒラギノ角ゴ Pro W3" w:hAnsi="Calibri" w:cs="Arial"/>
                <w:b/>
                <w:color w:val="000000"/>
              </w:rPr>
              <w:t xml:space="preserve">2.  Quand la mère connaît la date de naissance de l’enfant, </w:t>
            </w:r>
            <w:r w:rsidRPr="0052707F">
              <w:rPr>
                <w:rFonts w:ascii="Calibri" w:eastAsia="ヒラギノ角ゴ Pro W3" w:hAnsi="Calibri" w:cs="Arial"/>
                <w:color w:val="000000"/>
              </w:rPr>
              <w:t>mais n’a aucun document officiel pour la corroborer</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0"/>
                <w:numId w:val="5"/>
              </w:numPr>
              <w:tabs>
                <w:tab w:val="clear" w:pos="357"/>
                <w:tab w:val="num" w:pos="426"/>
              </w:tabs>
              <w:spacing w:after="0" w:line="240" w:lineRule="auto"/>
              <w:ind w:left="426" w:hanging="142"/>
              <w:rPr>
                <w:rFonts w:ascii="Calibri" w:eastAsia="ヒラギノ角ゴ Pro W3" w:hAnsi="Calibri" w:cs="Arial"/>
                <w:color w:val="000000"/>
              </w:rPr>
            </w:pPr>
            <w:r w:rsidRPr="0052707F">
              <w:rPr>
                <w:rFonts w:ascii="Calibri" w:eastAsia="ヒラギノ角ゴ Pro W3" w:hAnsi="Calibri" w:cs="Arial"/>
                <w:color w:val="000000"/>
              </w:rPr>
              <w:t>Situez la date de naissance sur le calendrier</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0"/>
                <w:numId w:val="5"/>
              </w:numPr>
              <w:tabs>
                <w:tab w:val="clear" w:pos="357"/>
                <w:tab w:val="num" w:pos="426"/>
              </w:tabs>
              <w:spacing w:after="0" w:line="240" w:lineRule="auto"/>
              <w:ind w:left="426" w:hanging="142"/>
              <w:rPr>
                <w:rFonts w:ascii="Calibri" w:eastAsia="ヒラギノ角ゴ Pro W3" w:hAnsi="Calibri" w:cs="Arial"/>
                <w:color w:val="000000"/>
              </w:rPr>
            </w:pPr>
            <w:r w:rsidRPr="0052707F">
              <w:rPr>
                <w:rFonts w:ascii="Calibri" w:eastAsia="ヒラギノ角ゴ Pro W3" w:hAnsi="Calibri" w:cs="Arial"/>
                <w:color w:val="000000"/>
              </w:rPr>
              <w:t>Interrogez la mère sur les événements qui se sont produits autour de la naissance de l’enfant (fête religieuse, célébration, saison, etc.) afin d’estimer l’âge en mois.</w:t>
            </w:r>
          </w:p>
          <w:p w:rsidR="00917EDA" w:rsidRPr="00BC602D" w:rsidRDefault="00917EDA" w:rsidP="00BC602D">
            <w:pPr>
              <w:tabs>
                <w:tab w:val="num" w:pos="426"/>
              </w:tabs>
              <w:spacing w:after="0" w:line="240" w:lineRule="auto"/>
              <w:rPr>
                <w:rFonts w:ascii="Calibri" w:eastAsia="ヒラギノ角ゴ Pro W3" w:hAnsi="Calibri" w:cs="Arial"/>
                <w:color w:val="000000"/>
              </w:rPr>
            </w:pPr>
          </w:p>
          <w:p w:rsidR="00917EDA" w:rsidRPr="0052707F" w:rsidRDefault="00917EDA" w:rsidP="00917EDA">
            <w:pPr>
              <w:spacing w:after="0" w:line="240" w:lineRule="auto"/>
              <w:ind w:left="171" w:hanging="171"/>
              <w:rPr>
                <w:rFonts w:ascii="Calibri" w:eastAsia="ヒラギノ角ゴ Pro W3" w:hAnsi="Calibri" w:cs="Arial"/>
                <w:color w:val="000000"/>
              </w:rPr>
            </w:pPr>
            <w:r w:rsidRPr="0052707F">
              <w:rPr>
                <w:rFonts w:ascii="Calibri" w:eastAsia="ヒラギノ角ゴ Pro W3" w:hAnsi="Calibri" w:cs="Arial"/>
                <w:b/>
                <w:color w:val="000000"/>
              </w:rPr>
              <w:t xml:space="preserve">3.  Si la mère ne connaît ni l’âge ni la date de naissance, </w:t>
            </w:r>
            <w:r w:rsidRPr="0052707F">
              <w:rPr>
                <w:rFonts w:ascii="Calibri" w:eastAsia="ヒラギノ角ゴ Pro W3" w:hAnsi="Calibri" w:cs="Arial"/>
                <w:color w:val="000000"/>
              </w:rPr>
              <w:t>les événements énumérés dans le calendrier l’aideront à se souvenir des circonstances de la naissance de l’enfant et à estimer l’âge de l’enfant en mois</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0"/>
                <w:numId w:val="7"/>
              </w:numPr>
              <w:tabs>
                <w:tab w:val="clear" w:pos="357"/>
                <w:tab w:val="num" w:pos="426"/>
              </w:tabs>
              <w:spacing w:after="0" w:line="240" w:lineRule="auto"/>
              <w:ind w:left="426" w:hanging="142"/>
              <w:rPr>
                <w:rFonts w:ascii="Calibri" w:eastAsia="ヒラギノ角ゴ Pro W3" w:hAnsi="Calibri" w:cs="Arial"/>
                <w:color w:val="000000"/>
              </w:rPr>
            </w:pPr>
            <w:r w:rsidRPr="0052707F">
              <w:rPr>
                <w:rFonts w:ascii="Calibri" w:eastAsia="ヒラギノ角ゴ Pro W3" w:hAnsi="Calibri" w:cs="Arial"/>
                <w:color w:val="000000"/>
              </w:rPr>
              <w:t>Demandez à la mère ou à la personne qui s’occupe de l’enfant si elle se souvient de la période ou d’un év</w:t>
            </w:r>
            <w:r>
              <w:rPr>
                <w:rFonts w:ascii="Calibri" w:eastAsia="ヒラギノ角ゴ Pro W3" w:hAnsi="Calibri" w:cs="Arial"/>
                <w:color w:val="000000"/>
              </w:rPr>
              <w:t>è</w:t>
            </w:r>
            <w:r w:rsidRPr="0052707F">
              <w:rPr>
                <w:rFonts w:ascii="Calibri" w:eastAsia="ヒラギノ角ゴ Pro W3" w:hAnsi="Calibri" w:cs="Arial"/>
                <w:color w:val="000000"/>
              </w:rPr>
              <w:t>nement qui a entouré la naissance de l’enfant</w:t>
            </w:r>
            <w:r>
              <w:rPr>
                <w:rFonts w:ascii="Calibri" w:eastAsia="ヒラギノ角ゴ Pro W3" w:hAnsi="Calibri" w:cs="Arial"/>
                <w:color w:val="000000"/>
              </w:rPr>
              <w:t xml:space="preserve"> </w:t>
            </w:r>
            <w:r w:rsidRPr="0052707F">
              <w:rPr>
                <w:rFonts w:ascii="Calibri" w:eastAsia="ヒラギノ角ゴ Pro W3" w:hAnsi="Calibri" w:cs="Arial"/>
                <w:color w:val="000000"/>
              </w:rPr>
              <w:t>;</w:t>
            </w:r>
          </w:p>
          <w:p w:rsidR="00917EDA" w:rsidRPr="0052707F" w:rsidRDefault="00917EDA" w:rsidP="00917EDA">
            <w:pPr>
              <w:numPr>
                <w:ilvl w:val="0"/>
                <w:numId w:val="7"/>
              </w:numPr>
              <w:tabs>
                <w:tab w:val="clear" w:pos="357"/>
                <w:tab w:val="num" w:pos="426"/>
              </w:tabs>
              <w:spacing w:after="0" w:line="240" w:lineRule="auto"/>
              <w:ind w:left="426" w:hanging="142"/>
              <w:rPr>
                <w:rFonts w:ascii="Calibri" w:eastAsia="ヒラギノ角ゴ Pro W3" w:hAnsi="Calibri" w:cs="Arial"/>
                <w:color w:val="000000"/>
              </w:rPr>
            </w:pPr>
            <w:r w:rsidRPr="0052707F">
              <w:rPr>
                <w:rFonts w:ascii="Calibri" w:eastAsia="ヒラギノ角ゴ Pro W3" w:hAnsi="Calibri" w:cs="Arial"/>
                <w:color w:val="000000"/>
              </w:rPr>
              <w:t>Selon la réponse, continuez à poser des questions pour situer le mois et l’année de la naissance.</w:t>
            </w:r>
          </w:p>
          <w:p w:rsidR="00917EDA" w:rsidRPr="0052707F" w:rsidRDefault="00917EDA" w:rsidP="00917EDA">
            <w:pPr>
              <w:tabs>
                <w:tab w:val="num" w:pos="142"/>
              </w:tabs>
              <w:spacing w:after="0" w:line="240" w:lineRule="auto"/>
              <w:ind w:left="142" w:hanging="142"/>
              <w:rPr>
                <w:rFonts w:ascii="Calibri" w:eastAsia="ヒラギノ角ゴ Pro W3" w:hAnsi="Calibri" w:cs="Arial"/>
                <w:color w:val="000000"/>
              </w:rPr>
            </w:pPr>
          </w:p>
          <w:p w:rsidR="00917EDA" w:rsidRDefault="00917EDA" w:rsidP="005650D2">
            <w:pPr>
              <w:spacing w:after="0" w:line="240" w:lineRule="auto"/>
              <w:ind w:left="170" w:hanging="170"/>
              <w:rPr>
                <w:rFonts w:ascii="Calibri" w:eastAsia="ヒラギノ角ゴ Pro W3" w:hAnsi="Calibri" w:cs="Arial"/>
                <w:color w:val="000000"/>
              </w:rPr>
            </w:pPr>
            <w:r w:rsidRPr="0052707F">
              <w:rPr>
                <w:rFonts w:ascii="Calibri" w:eastAsia="ヒラギノ角ゴ Pro W3" w:hAnsi="Calibri" w:cs="Arial"/>
                <w:b/>
                <w:color w:val="000000"/>
              </w:rPr>
              <w:t>4.  Lorsque la mère</w:t>
            </w:r>
            <w:r w:rsidR="005650D2">
              <w:rPr>
                <w:rFonts w:ascii="Calibri" w:eastAsia="ヒラギノ角ゴ Pro W3" w:hAnsi="Calibri" w:cs="Arial"/>
                <w:b/>
                <w:color w:val="000000"/>
              </w:rPr>
              <w:t>,</w:t>
            </w:r>
            <w:r w:rsidR="005650D2">
              <w:t xml:space="preserve"> </w:t>
            </w:r>
            <w:r w:rsidR="005650D2" w:rsidRPr="005650D2">
              <w:rPr>
                <w:rFonts w:ascii="Calibri" w:eastAsia="ヒラギノ角ゴ Pro W3" w:hAnsi="Calibri" w:cs="Arial"/>
                <w:b/>
                <w:color w:val="000000"/>
              </w:rPr>
              <w:t>un</w:t>
            </w:r>
            <w:r w:rsidR="005650D2">
              <w:rPr>
                <w:rFonts w:ascii="Calibri" w:eastAsia="ヒラギノ角ゴ Pro W3" w:hAnsi="Calibri" w:cs="Arial"/>
                <w:b/>
                <w:color w:val="000000"/>
              </w:rPr>
              <w:t>e personne prenant soin de l’enfant,</w:t>
            </w:r>
            <w:r w:rsidR="005650D2" w:rsidRPr="005650D2">
              <w:rPr>
                <w:rFonts w:ascii="Calibri" w:eastAsia="ヒラギノ角ゴ Pro W3" w:hAnsi="Calibri" w:cs="Arial"/>
                <w:b/>
                <w:color w:val="000000"/>
              </w:rPr>
              <w:t xml:space="preserve"> ou un membre de la famille </w:t>
            </w:r>
            <w:r w:rsidRPr="0052707F">
              <w:rPr>
                <w:rFonts w:ascii="Calibri" w:eastAsia="ヒラギノ角ゴ Pro W3" w:hAnsi="Calibri" w:cs="Arial"/>
                <w:b/>
                <w:color w:val="000000"/>
              </w:rPr>
              <w:t xml:space="preserve">ne peut donner aucune information, </w:t>
            </w:r>
            <w:r w:rsidR="005650D2">
              <w:rPr>
                <w:rFonts w:ascii="Calibri" w:eastAsia="ヒラギノ角ゴ Pro W3" w:hAnsi="Calibri" w:cs="Arial"/>
                <w:color w:val="000000"/>
              </w:rPr>
              <w:t xml:space="preserve">décider de l’inclusion de l’enfant selon sa taille (se référer au Module </w:t>
            </w:r>
            <w:r w:rsidR="0038353D">
              <w:rPr>
                <w:rFonts w:ascii="Calibri" w:eastAsia="ヒラギノ角ゴ Pro W3" w:hAnsi="Calibri" w:cs="Arial"/>
                <w:color w:val="000000"/>
              </w:rPr>
              <w:t>2</w:t>
            </w:r>
            <w:r w:rsidR="005650D2">
              <w:rPr>
                <w:rFonts w:ascii="Calibri" w:eastAsia="ヒラギノ角ゴ Pro W3" w:hAnsi="Calibri" w:cs="Arial"/>
                <w:color w:val="000000"/>
              </w:rPr>
              <w:t xml:space="preserve"> pour plus d’informations)</w:t>
            </w:r>
            <w:r>
              <w:rPr>
                <w:rFonts w:ascii="Calibri" w:eastAsia="ヒラギノ角ゴ Pro W3" w:hAnsi="Calibri" w:cs="Arial"/>
                <w:color w:val="000000"/>
              </w:rPr>
              <w:t>.</w:t>
            </w:r>
          </w:p>
          <w:p w:rsidR="0038353D" w:rsidRPr="0052707F" w:rsidRDefault="0038353D" w:rsidP="005650D2">
            <w:pPr>
              <w:spacing w:after="0" w:line="240" w:lineRule="auto"/>
              <w:ind w:left="170" w:hanging="170"/>
              <w:rPr>
                <w:rFonts w:ascii="Calibri" w:eastAsia="ヒラギノ角ゴ Pro W3" w:hAnsi="Calibri" w:cs="Arial"/>
                <w:color w:val="000000"/>
              </w:rPr>
            </w:pPr>
          </w:p>
        </w:tc>
      </w:tr>
      <w:tr w:rsidR="00917EDA" w:rsidRPr="0052707F" w:rsidTr="00047097">
        <w:tc>
          <w:tcPr>
            <w:tcW w:w="5000" w:type="pct"/>
          </w:tcPr>
          <w:p w:rsidR="00917EDA" w:rsidRPr="005650D2" w:rsidRDefault="00917EDA" w:rsidP="00917EDA">
            <w:pPr>
              <w:spacing w:after="0" w:line="240" w:lineRule="auto"/>
              <w:rPr>
                <w:rFonts w:ascii="Calibri" w:eastAsia="ヒラギノ角ゴ Pro W3" w:hAnsi="Calibri" w:cs="Arial"/>
                <w:b/>
                <w:i/>
                <w:color w:val="C00000"/>
              </w:rPr>
            </w:pPr>
            <w:r w:rsidRPr="0052707F">
              <w:rPr>
                <w:rFonts w:ascii="Calibri" w:eastAsia="ヒラギノ角ゴ Pro W3" w:hAnsi="Calibri" w:cs="Arial"/>
                <w:b/>
                <w:i/>
                <w:color w:val="C00000"/>
              </w:rPr>
              <w:t>Pour déterminer l’âge d</w:t>
            </w:r>
            <w:r w:rsidR="005650D2">
              <w:rPr>
                <w:rFonts w:ascii="Calibri" w:eastAsia="ヒラギノ角ゴ Pro W3" w:hAnsi="Calibri" w:cs="Arial"/>
                <w:b/>
                <w:i/>
                <w:color w:val="C00000"/>
              </w:rPr>
              <w:t>’un enfant, l’enquêteur doit enregistrer</w:t>
            </w:r>
            <w:r w:rsidRPr="0052707F">
              <w:rPr>
                <w:rFonts w:ascii="Calibri" w:eastAsia="ヒラギノ角ゴ Pro W3" w:hAnsi="Calibri" w:cs="Arial"/>
                <w:b/>
                <w:i/>
                <w:color w:val="C00000"/>
              </w:rPr>
              <w:t xml:space="preserve"> soit la date de naissance</w:t>
            </w:r>
            <w:r>
              <w:rPr>
                <w:rFonts w:ascii="Calibri" w:eastAsia="ヒラギノ角ゴ Pro W3" w:hAnsi="Calibri" w:cs="Arial"/>
                <w:b/>
                <w:i/>
                <w:color w:val="C00000"/>
              </w:rPr>
              <w:t>,</w:t>
            </w:r>
            <w:r w:rsidRPr="0052707F">
              <w:rPr>
                <w:rFonts w:ascii="Calibri" w:eastAsia="ヒラギノ角ゴ Pro W3" w:hAnsi="Calibri" w:cs="Arial"/>
                <w:b/>
                <w:i/>
                <w:color w:val="C00000"/>
              </w:rPr>
              <w:t xml:space="preserve"> soit l’âge en mois, </w:t>
            </w:r>
            <w:r w:rsidR="005650D2" w:rsidRPr="005650D2">
              <w:rPr>
                <w:rFonts w:ascii="Calibri" w:eastAsia="ヒラギノ角ゴ Pro W3" w:hAnsi="Calibri" w:cs="Arial"/>
                <w:b/>
                <w:i/>
                <w:color w:val="C00000"/>
              </w:rPr>
              <w:t>pas</w:t>
            </w:r>
            <w:r w:rsidRPr="005650D2">
              <w:rPr>
                <w:rFonts w:ascii="Calibri" w:eastAsia="ヒラギノ角ゴ Pro W3" w:hAnsi="Calibri" w:cs="Arial"/>
                <w:b/>
                <w:i/>
                <w:color w:val="C00000"/>
              </w:rPr>
              <w:t xml:space="preserve"> les deux.</w:t>
            </w:r>
          </w:p>
          <w:p w:rsidR="00917EDA" w:rsidRPr="0052707F" w:rsidRDefault="00917EDA" w:rsidP="00917EDA">
            <w:pPr>
              <w:spacing w:after="0" w:line="240" w:lineRule="auto"/>
              <w:rPr>
                <w:rFonts w:ascii="Calibri" w:eastAsia="ヒラギノ角ゴ Pro W3" w:hAnsi="Calibri" w:cs="Arial"/>
                <w:b/>
                <w:i/>
                <w:color w:val="C00000"/>
              </w:rPr>
            </w:pPr>
            <w:r w:rsidRPr="0052707F">
              <w:rPr>
                <w:rFonts w:ascii="Calibri" w:eastAsia="ヒラギノ角ゴ Pro W3" w:hAnsi="Calibri" w:cs="Arial"/>
                <w:b/>
                <w:i/>
                <w:color w:val="C00000"/>
              </w:rPr>
              <w:t xml:space="preserve">Si l’enfant a un carnet de santé ou une pièce d’identité officielle qui indique sa date de naissance, </w:t>
            </w:r>
            <w:r>
              <w:rPr>
                <w:rFonts w:ascii="Calibri" w:eastAsia="ヒラギノ角ゴ Pro W3" w:hAnsi="Calibri" w:cs="Arial"/>
                <w:b/>
                <w:i/>
                <w:color w:val="C00000"/>
              </w:rPr>
              <w:t>enregistrer</w:t>
            </w:r>
            <w:r w:rsidRPr="0052707F">
              <w:rPr>
                <w:rFonts w:ascii="Calibri" w:eastAsia="ヒラギノ角ゴ Pro W3" w:hAnsi="Calibri" w:cs="Arial"/>
                <w:b/>
                <w:i/>
                <w:color w:val="C00000"/>
              </w:rPr>
              <w:t xml:space="preserve"> sa date de naissance.</w:t>
            </w:r>
          </w:p>
        </w:tc>
      </w:tr>
    </w:tbl>
    <w:p w:rsidR="0052707F" w:rsidRPr="00917EDA" w:rsidRDefault="003B2DB7" w:rsidP="00917EDA">
      <w:pPr>
        <w:jc w:val="center"/>
        <w:rPr>
          <w:b/>
          <w:sz w:val="24"/>
        </w:rPr>
      </w:pPr>
      <w:r w:rsidRPr="003B2DB7">
        <w:rPr>
          <w:b/>
          <w:sz w:val="32"/>
        </w:rPr>
        <w:t xml:space="preserve">COMMENT UTILISER LE CALENDRIER DES </w:t>
      </w:r>
      <w:r w:rsidR="00D11CAC">
        <w:rPr>
          <w:rFonts w:cstheme="minorHAnsi"/>
          <w:b/>
          <w:sz w:val="32"/>
        </w:rPr>
        <w:t>É</w:t>
      </w:r>
      <w:r w:rsidRPr="003B2DB7">
        <w:rPr>
          <w:b/>
          <w:sz w:val="32"/>
        </w:rPr>
        <w:t>V</w:t>
      </w:r>
      <w:r w:rsidR="00D11CAC">
        <w:rPr>
          <w:rFonts w:cstheme="minorHAnsi"/>
          <w:b/>
          <w:sz w:val="32"/>
        </w:rPr>
        <w:t>È</w:t>
      </w:r>
      <w:r w:rsidRPr="003B2DB7">
        <w:rPr>
          <w:b/>
          <w:sz w:val="32"/>
        </w:rPr>
        <w:t>NEMENTS</w:t>
      </w:r>
    </w:p>
    <w:sectPr w:rsidR="0052707F" w:rsidRPr="00917EDA" w:rsidSect="0052707F">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510" w:rsidRDefault="00F80510" w:rsidP="009E7294">
      <w:pPr>
        <w:spacing w:after="0" w:line="240" w:lineRule="auto"/>
      </w:pPr>
      <w:r>
        <w:separator/>
      </w:r>
    </w:p>
  </w:endnote>
  <w:endnote w:type="continuationSeparator" w:id="0">
    <w:p w:rsidR="00F80510" w:rsidRDefault="00F80510" w:rsidP="009E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510" w:rsidRDefault="00F80510" w:rsidP="009E7294">
      <w:pPr>
        <w:spacing w:after="0" w:line="240" w:lineRule="auto"/>
      </w:pPr>
      <w:r>
        <w:separator/>
      </w:r>
    </w:p>
  </w:footnote>
  <w:footnote w:type="continuationSeparator" w:id="0">
    <w:p w:rsidR="00F80510" w:rsidRDefault="00F80510" w:rsidP="009E7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C02"/>
    <w:multiLevelType w:val="hybridMultilevel"/>
    <w:tmpl w:val="720A5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C523D"/>
    <w:multiLevelType w:val="hybridMultilevel"/>
    <w:tmpl w:val="8CFC03CE"/>
    <w:lvl w:ilvl="0" w:tplc="10090001">
      <w:start w:val="1"/>
      <w:numFmt w:val="bullet"/>
      <w:lvlText w:val=""/>
      <w:lvlJc w:val="left"/>
      <w:pPr>
        <w:tabs>
          <w:tab w:val="num" w:pos="357"/>
        </w:tabs>
        <w:ind w:left="357" w:firstLine="3"/>
      </w:pPr>
      <w:rPr>
        <w:rFonts w:ascii="Symbol" w:hAnsi="Symbol" w:hint="default"/>
      </w:rPr>
    </w:lvl>
    <w:lvl w:ilvl="1" w:tplc="02E6AF6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5050E"/>
    <w:multiLevelType w:val="hybridMultilevel"/>
    <w:tmpl w:val="3ED4CBF6"/>
    <w:lvl w:ilvl="0" w:tplc="10090001">
      <w:start w:val="1"/>
      <w:numFmt w:val="bullet"/>
      <w:lvlText w:val=""/>
      <w:lvlJc w:val="left"/>
      <w:pPr>
        <w:tabs>
          <w:tab w:val="num" w:pos="357"/>
        </w:tabs>
        <w:ind w:left="357" w:firstLine="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6A0392"/>
    <w:multiLevelType w:val="hybridMultilevel"/>
    <w:tmpl w:val="5A2236F6"/>
    <w:lvl w:ilvl="0" w:tplc="B9D817F0">
      <w:start w:val="1"/>
      <w:numFmt w:val="bullet"/>
      <w:lvlText w:val="•"/>
      <w:lvlJc w:val="left"/>
      <w:pPr>
        <w:tabs>
          <w:tab w:val="num" w:pos="720"/>
        </w:tabs>
        <w:ind w:left="720" w:hanging="360"/>
      </w:pPr>
      <w:rPr>
        <w:rFonts w:ascii="Verdana" w:hAnsi="Verdana" w:hint="default"/>
      </w:rPr>
    </w:lvl>
    <w:lvl w:ilvl="1" w:tplc="10090001">
      <w:start w:val="1"/>
      <w:numFmt w:val="bullet"/>
      <w:lvlText w:val=""/>
      <w:lvlJc w:val="left"/>
      <w:pPr>
        <w:tabs>
          <w:tab w:val="num" w:pos="360"/>
        </w:tabs>
        <w:ind w:left="360" w:hanging="360"/>
      </w:pPr>
      <w:rPr>
        <w:rFonts w:ascii="Symbol" w:hAnsi="Symbol" w:hint="default"/>
      </w:rPr>
    </w:lvl>
    <w:lvl w:ilvl="2" w:tplc="A654902A">
      <w:numFmt w:val="bullet"/>
      <w:lvlText w:val="–"/>
      <w:lvlJc w:val="left"/>
      <w:pPr>
        <w:tabs>
          <w:tab w:val="num" w:pos="1797"/>
        </w:tabs>
        <w:ind w:left="1797" w:firstLine="3"/>
      </w:pPr>
      <w:rPr>
        <w:rFonts w:ascii="Verdana" w:eastAsia="Times New Roman" w:hAnsi="Verdana" w:hint="default"/>
      </w:rPr>
    </w:lvl>
    <w:lvl w:ilvl="3" w:tplc="230E56C4" w:tentative="1">
      <w:start w:val="1"/>
      <w:numFmt w:val="bullet"/>
      <w:lvlText w:val="•"/>
      <w:lvlJc w:val="left"/>
      <w:pPr>
        <w:tabs>
          <w:tab w:val="num" w:pos="2880"/>
        </w:tabs>
        <w:ind w:left="2880" w:hanging="360"/>
      </w:pPr>
      <w:rPr>
        <w:rFonts w:ascii="Verdana" w:hAnsi="Verdana" w:hint="default"/>
      </w:rPr>
    </w:lvl>
    <w:lvl w:ilvl="4" w:tplc="F322EA4E" w:tentative="1">
      <w:start w:val="1"/>
      <w:numFmt w:val="bullet"/>
      <w:lvlText w:val="•"/>
      <w:lvlJc w:val="left"/>
      <w:pPr>
        <w:tabs>
          <w:tab w:val="num" w:pos="3600"/>
        </w:tabs>
        <w:ind w:left="3600" w:hanging="360"/>
      </w:pPr>
      <w:rPr>
        <w:rFonts w:ascii="Verdana" w:hAnsi="Verdana" w:hint="default"/>
      </w:rPr>
    </w:lvl>
    <w:lvl w:ilvl="5" w:tplc="4844A596" w:tentative="1">
      <w:start w:val="1"/>
      <w:numFmt w:val="bullet"/>
      <w:lvlText w:val="•"/>
      <w:lvlJc w:val="left"/>
      <w:pPr>
        <w:tabs>
          <w:tab w:val="num" w:pos="4320"/>
        </w:tabs>
        <w:ind w:left="4320" w:hanging="360"/>
      </w:pPr>
      <w:rPr>
        <w:rFonts w:ascii="Verdana" w:hAnsi="Verdana" w:hint="default"/>
      </w:rPr>
    </w:lvl>
    <w:lvl w:ilvl="6" w:tplc="F188892C" w:tentative="1">
      <w:start w:val="1"/>
      <w:numFmt w:val="bullet"/>
      <w:lvlText w:val="•"/>
      <w:lvlJc w:val="left"/>
      <w:pPr>
        <w:tabs>
          <w:tab w:val="num" w:pos="5040"/>
        </w:tabs>
        <w:ind w:left="5040" w:hanging="360"/>
      </w:pPr>
      <w:rPr>
        <w:rFonts w:ascii="Verdana" w:hAnsi="Verdana" w:hint="default"/>
      </w:rPr>
    </w:lvl>
    <w:lvl w:ilvl="7" w:tplc="E6A4CD58" w:tentative="1">
      <w:start w:val="1"/>
      <w:numFmt w:val="bullet"/>
      <w:lvlText w:val="•"/>
      <w:lvlJc w:val="left"/>
      <w:pPr>
        <w:tabs>
          <w:tab w:val="num" w:pos="5760"/>
        </w:tabs>
        <w:ind w:left="5760" w:hanging="360"/>
      </w:pPr>
      <w:rPr>
        <w:rFonts w:ascii="Verdana" w:hAnsi="Verdana" w:hint="default"/>
      </w:rPr>
    </w:lvl>
    <w:lvl w:ilvl="8" w:tplc="3AD2F6BA"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334D4768"/>
    <w:multiLevelType w:val="hybridMultilevel"/>
    <w:tmpl w:val="6F22EA30"/>
    <w:lvl w:ilvl="0" w:tplc="10090001">
      <w:start w:val="1"/>
      <w:numFmt w:val="bullet"/>
      <w:lvlText w:val=""/>
      <w:lvlJc w:val="left"/>
      <w:pPr>
        <w:tabs>
          <w:tab w:val="num" w:pos="357"/>
        </w:tabs>
        <w:ind w:left="357" w:firstLine="3"/>
      </w:pPr>
      <w:rPr>
        <w:rFonts w:ascii="Symbol" w:hAnsi="Symbol" w:hint="default"/>
      </w:rPr>
    </w:lvl>
    <w:lvl w:ilvl="1" w:tplc="02E6AF6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7447FA"/>
    <w:multiLevelType w:val="hybridMultilevel"/>
    <w:tmpl w:val="1018EFE6"/>
    <w:lvl w:ilvl="0" w:tplc="B9D817F0">
      <w:start w:val="1"/>
      <w:numFmt w:val="bullet"/>
      <w:lvlText w:val="•"/>
      <w:lvlJc w:val="left"/>
      <w:pPr>
        <w:tabs>
          <w:tab w:val="num" w:pos="720"/>
        </w:tabs>
        <w:ind w:left="720" w:hanging="360"/>
      </w:pPr>
      <w:rPr>
        <w:rFonts w:ascii="Verdana" w:hAnsi="Verdana" w:hint="default"/>
      </w:rPr>
    </w:lvl>
    <w:lvl w:ilvl="1" w:tplc="BF06BC76">
      <w:start w:val="168"/>
      <w:numFmt w:val="bullet"/>
      <w:lvlText w:val="–"/>
      <w:lvlJc w:val="left"/>
      <w:pPr>
        <w:tabs>
          <w:tab w:val="num" w:pos="360"/>
        </w:tabs>
        <w:ind w:left="360" w:hanging="360"/>
      </w:pPr>
      <w:rPr>
        <w:rFonts w:ascii="Verdana" w:hAnsi="Verdana" w:hint="default"/>
      </w:rPr>
    </w:lvl>
    <w:lvl w:ilvl="2" w:tplc="10090001">
      <w:start w:val="1"/>
      <w:numFmt w:val="bullet"/>
      <w:lvlText w:val=""/>
      <w:lvlJc w:val="left"/>
      <w:pPr>
        <w:tabs>
          <w:tab w:val="num" w:pos="1797"/>
        </w:tabs>
        <w:ind w:left="1797" w:firstLine="3"/>
      </w:pPr>
      <w:rPr>
        <w:rFonts w:ascii="Symbol" w:hAnsi="Symbol" w:hint="default"/>
      </w:rPr>
    </w:lvl>
    <w:lvl w:ilvl="3" w:tplc="230E56C4" w:tentative="1">
      <w:start w:val="1"/>
      <w:numFmt w:val="bullet"/>
      <w:lvlText w:val="•"/>
      <w:lvlJc w:val="left"/>
      <w:pPr>
        <w:tabs>
          <w:tab w:val="num" w:pos="2880"/>
        </w:tabs>
        <w:ind w:left="2880" w:hanging="360"/>
      </w:pPr>
      <w:rPr>
        <w:rFonts w:ascii="Verdana" w:hAnsi="Verdana" w:hint="default"/>
      </w:rPr>
    </w:lvl>
    <w:lvl w:ilvl="4" w:tplc="F322EA4E" w:tentative="1">
      <w:start w:val="1"/>
      <w:numFmt w:val="bullet"/>
      <w:lvlText w:val="•"/>
      <w:lvlJc w:val="left"/>
      <w:pPr>
        <w:tabs>
          <w:tab w:val="num" w:pos="3600"/>
        </w:tabs>
        <w:ind w:left="3600" w:hanging="360"/>
      </w:pPr>
      <w:rPr>
        <w:rFonts w:ascii="Verdana" w:hAnsi="Verdana" w:hint="default"/>
      </w:rPr>
    </w:lvl>
    <w:lvl w:ilvl="5" w:tplc="4844A596" w:tentative="1">
      <w:start w:val="1"/>
      <w:numFmt w:val="bullet"/>
      <w:lvlText w:val="•"/>
      <w:lvlJc w:val="left"/>
      <w:pPr>
        <w:tabs>
          <w:tab w:val="num" w:pos="4320"/>
        </w:tabs>
        <w:ind w:left="4320" w:hanging="360"/>
      </w:pPr>
      <w:rPr>
        <w:rFonts w:ascii="Verdana" w:hAnsi="Verdana" w:hint="default"/>
      </w:rPr>
    </w:lvl>
    <w:lvl w:ilvl="6" w:tplc="F188892C" w:tentative="1">
      <w:start w:val="1"/>
      <w:numFmt w:val="bullet"/>
      <w:lvlText w:val="•"/>
      <w:lvlJc w:val="left"/>
      <w:pPr>
        <w:tabs>
          <w:tab w:val="num" w:pos="5040"/>
        </w:tabs>
        <w:ind w:left="5040" w:hanging="360"/>
      </w:pPr>
      <w:rPr>
        <w:rFonts w:ascii="Verdana" w:hAnsi="Verdana" w:hint="default"/>
      </w:rPr>
    </w:lvl>
    <w:lvl w:ilvl="7" w:tplc="E6A4CD58" w:tentative="1">
      <w:start w:val="1"/>
      <w:numFmt w:val="bullet"/>
      <w:lvlText w:val="•"/>
      <w:lvlJc w:val="left"/>
      <w:pPr>
        <w:tabs>
          <w:tab w:val="num" w:pos="5760"/>
        </w:tabs>
        <w:ind w:left="5760" w:hanging="360"/>
      </w:pPr>
      <w:rPr>
        <w:rFonts w:ascii="Verdana" w:hAnsi="Verdana" w:hint="default"/>
      </w:rPr>
    </w:lvl>
    <w:lvl w:ilvl="8" w:tplc="3AD2F6BA" w:tentative="1">
      <w:start w:val="1"/>
      <w:numFmt w:val="bullet"/>
      <w:lvlText w:val="•"/>
      <w:lvlJc w:val="left"/>
      <w:pPr>
        <w:tabs>
          <w:tab w:val="num" w:pos="6480"/>
        </w:tabs>
        <w:ind w:left="6480" w:hanging="360"/>
      </w:pPr>
      <w:rPr>
        <w:rFonts w:ascii="Verdana" w:hAnsi="Verdana" w:hint="default"/>
      </w:rPr>
    </w:lvl>
  </w:abstractNum>
  <w:abstractNum w:abstractNumId="6" w15:restartNumberingAfterBreak="0">
    <w:nsid w:val="61B064EA"/>
    <w:multiLevelType w:val="hybridMultilevel"/>
    <w:tmpl w:val="527CD56A"/>
    <w:lvl w:ilvl="0" w:tplc="10090001">
      <w:start w:val="1"/>
      <w:numFmt w:val="bullet"/>
      <w:lvlText w:val=""/>
      <w:lvlJc w:val="left"/>
      <w:pPr>
        <w:tabs>
          <w:tab w:val="num" w:pos="357"/>
        </w:tabs>
        <w:ind w:left="357" w:firstLine="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81528B"/>
    <w:multiLevelType w:val="hybridMultilevel"/>
    <w:tmpl w:val="E6A003F2"/>
    <w:lvl w:ilvl="0" w:tplc="10090001">
      <w:start w:val="1"/>
      <w:numFmt w:val="bullet"/>
      <w:lvlText w:val=""/>
      <w:lvlJc w:val="left"/>
      <w:pPr>
        <w:tabs>
          <w:tab w:val="num" w:pos="357"/>
        </w:tabs>
        <w:ind w:left="357" w:firstLine="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C0"/>
    <w:rsid w:val="00047097"/>
    <w:rsid w:val="00052EA5"/>
    <w:rsid w:val="00076EA2"/>
    <w:rsid w:val="000C0FE4"/>
    <w:rsid w:val="000F311C"/>
    <w:rsid w:val="001313FD"/>
    <w:rsid w:val="001A4DA7"/>
    <w:rsid w:val="001A749B"/>
    <w:rsid w:val="001D2F1E"/>
    <w:rsid w:val="002156D6"/>
    <w:rsid w:val="002C5A40"/>
    <w:rsid w:val="002E50C8"/>
    <w:rsid w:val="00361A64"/>
    <w:rsid w:val="00363CAA"/>
    <w:rsid w:val="0038353D"/>
    <w:rsid w:val="003B2DB7"/>
    <w:rsid w:val="00491662"/>
    <w:rsid w:val="0052707F"/>
    <w:rsid w:val="005650D2"/>
    <w:rsid w:val="005A0B5F"/>
    <w:rsid w:val="005E2B7E"/>
    <w:rsid w:val="005E4687"/>
    <w:rsid w:val="006566E9"/>
    <w:rsid w:val="006A3112"/>
    <w:rsid w:val="006B052B"/>
    <w:rsid w:val="006E3887"/>
    <w:rsid w:val="006F3F56"/>
    <w:rsid w:val="00753111"/>
    <w:rsid w:val="007679A9"/>
    <w:rsid w:val="007D053B"/>
    <w:rsid w:val="007D15D0"/>
    <w:rsid w:val="007E3020"/>
    <w:rsid w:val="007F093D"/>
    <w:rsid w:val="007F2365"/>
    <w:rsid w:val="008B20D4"/>
    <w:rsid w:val="008B6C29"/>
    <w:rsid w:val="00911D48"/>
    <w:rsid w:val="00917EDA"/>
    <w:rsid w:val="009A4A48"/>
    <w:rsid w:val="009E7294"/>
    <w:rsid w:val="009E76BC"/>
    <w:rsid w:val="00A57E0D"/>
    <w:rsid w:val="00A75534"/>
    <w:rsid w:val="00B2485D"/>
    <w:rsid w:val="00B71BF5"/>
    <w:rsid w:val="00BA7727"/>
    <w:rsid w:val="00BB0605"/>
    <w:rsid w:val="00BC602D"/>
    <w:rsid w:val="00BF744B"/>
    <w:rsid w:val="00C17F50"/>
    <w:rsid w:val="00C57E1D"/>
    <w:rsid w:val="00C62B17"/>
    <w:rsid w:val="00CB096E"/>
    <w:rsid w:val="00CB4E18"/>
    <w:rsid w:val="00CF2124"/>
    <w:rsid w:val="00CF726E"/>
    <w:rsid w:val="00D11CAC"/>
    <w:rsid w:val="00D76AC0"/>
    <w:rsid w:val="00DD22EB"/>
    <w:rsid w:val="00DE5FC8"/>
    <w:rsid w:val="00E71EA8"/>
    <w:rsid w:val="00EA2EB9"/>
    <w:rsid w:val="00EA7392"/>
    <w:rsid w:val="00EA797F"/>
    <w:rsid w:val="00EE49DD"/>
    <w:rsid w:val="00EF27D0"/>
    <w:rsid w:val="00EF5B6B"/>
    <w:rsid w:val="00F307EA"/>
    <w:rsid w:val="00F640D1"/>
    <w:rsid w:val="00F80510"/>
    <w:rsid w:val="00FD27B5"/>
    <w:rsid w:val="00FF5743"/>
    <w:rsid w:val="00FF6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C3E7"/>
  <w15:chartTrackingRefBased/>
  <w15:docId w15:val="{F7906DA8-91BB-47A4-8889-5CC1C6F5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294"/>
    <w:pPr>
      <w:tabs>
        <w:tab w:val="center" w:pos="4536"/>
        <w:tab w:val="right" w:pos="9072"/>
      </w:tabs>
      <w:spacing w:after="0" w:line="240" w:lineRule="auto"/>
    </w:pPr>
  </w:style>
  <w:style w:type="character" w:customStyle="1" w:styleId="En-tteCar">
    <w:name w:val="En-tête Car"/>
    <w:basedOn w:val="Policepardfaut"/>
    <w:link w:val="En-tte"/>
    <w:uiPriority w:val="99"/>
    <w:rsid w:val="009E7294"/>
  </w:style>
  <w:style w:type="paragraph" w:styleId="Pieddepage">
    <w:name w:val="footer"/>
    <w:basedOn w:val="Normal"/>
    <w:link w:val="PieddepageCar"/>
    <w:uiPriority w:val="99"/>
    <w:unhideWhenUsed/>
    <w:rsid w:val="009E7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6F6C-E917-4EDA-8F8F-7E9CB835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4</cp:revision>
  <dcterms:created xsi:type="dcterms:W3CDTF">2018-07-05T14:20:00Z</dcterms:created>
  <dcterms:modified xsi:type="dcterms:W3CDTF">2019-09-19T09:00:00Z</dcterms:modified>
</cp:coreProperties>
</file>