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43" w:rsidRDefault="00E84C4F">
      <w:pPr>
        <w:pStyle w:val="titolino"/>
        <w:rPr>
          <w:caps/>
          <w:u w:val="none"/>
        </w:rPr>
      </w:pPr>
      <w:r>
        <w:rPr>
          <w:caps/>
          <w:u w:val="none"/>
        </w:rPr>
        <w:t xml:space="preserve">Quality assurance </w:t>
      </w:r>
      <w:r w:rsidR="00550884">
        <w:rPr>
          <w:caps/>
          <w:u w:val="none"/>
        </w:rPr>
        <w:t>LOG SHEET</w:t>
      </w:r>
      <w:r>
        <w:rPr>
          <w:caps/>
          <w:u w:val="none"/>
        </w:rPr>
        <w:t xml:space="preserve"> for anaemia</w:t>
      </w:r>
    </w:p>
    <w:p w:rsidR="00077743" w:rsidRDefault="00077743">
      <w:pPr>
        <w:tabs>
          <w:tab w:val="left" w:pos="1425"/>
        </w:tabs>
        <w:rPr>
          <w:rFonts w:ascii="Calibri" w:hAnsi="Calibri"/>
        </w:rPr>
      </w:pPr>
    </w:p>
    <w:p w:rsidR="00077743" w:rsidRDefault="00E84C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Instructions for filling in the quality assurance </w:t>
      </w:r>
      <w:r w:rsidR="00550884">
        <w:rPr>
          <w:rFonts w:ascii="Calibri" w:hAnsi="Calibri"/>
          <w:b/>
        </w:rPr>
        <w:t>log sheet</w:t>
      </w:r>
    </w:p>
    <w:p w:rsidR="00077743" w:rsidRDefault="00077743">
      <w:pPr>
        <w:rPr>
          <w:rFonts w:ascii="Calibri" w:hAnsi="Calibri"/>
          <w:b/>
        </w:rPr>
      </w:pPr>
    </w:p>
    <w:p w:rsidR="00077743" w:rsidRPr="00550884" w:rsidRDefault="00E84C4F">
      <w:pPr>
        <w:numPr>
          <w:ilvl w:val="0"/>
          <w:numId w:val="5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Complete the quality assurance </w:t>
      </w:r>
      <w:r w:rsidR="00550884">
        <w:rPr>
          <w:rFonts w:ascii="Calibri" w:hAnsi="Calibri"/>
        </w:rPr>
        <w:t>log sheet</w:t>
      </w:r>
      <w:r>
        <w:rPr>
          <w:rFonts w:ascii="Calibri" w:hAnsi="Calibri"/>
        </w:rPr>
        <w:t xml:space="preserve"> for anaemia when you check that the HemoCue Hb301 devices are working properly </w:t>
      </w:r>
      <w:r w:rsidRPr="00550884">
        <w:rPr>
          <w:rFonts w:ascii="Calibri" w:hAnsi="Calibri"/>
        </w:rPr>
        <w:t>using Eurotrol Hb 301 control solutions.</w:t>
      </w:r>
    </w:p>
    <w:p w:rsidR="00077743" w:rsidRDefault="00077743">
      <w:pPr>
        <w:rPr>
          <w:rFonts w:ascii="Calibri" w:hAnsi="Calibri"/>
        </w:rPr>
      </w:pPr>
    </w:p>
    <w:p w:rsidR="00077743" w:rsidRPr="00550884" w:rsidRDefault="00E84C4F">
      <w:pPr>
        <w:numPr>
          <w:ilvl w:val="0"/>
          <w:numId w:val="5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 control card allows the verification of up to 4 HemoCue </w:t>
      </w:r>
      <w:r w:rsidRPr="00550884">
        <w:rPr>
          <w:rFonts w:ascii="Calibri" w:hAnsi="Calibri"/>
        </w:rPr>
        <w:t xml:space="preserve">devices (1 device per column). If more than 4 HemoCue devices are used during the survey, fill out several </w:t>
      </w:r>
      <w:r w:rsidR="00550884" w:rsidRPr="00550884">
        <w:rPr>
          <w:rFonts w:ascii="Calibri" w:hAnsi="Calibri"/>
        </w:rPr>
        <w:t>log sheets</w:t>
      </w:r>
      <w:r w:rsidRPr="00550884">
        <w:rPr>
          <w:rFonts w:ascii="Calibri" w:hAnsi="Calibri"/>
        </w:rPr>
        <w:t>.</w:t>
      </w:r>
    </w:p>
    <w:p w:rsidR="00077743" w:rsidRPr="00550884" w:rsidRDefault="00077743" w:rsidP="00A42014">
      <w:pPr>
        <w:pStyle w:val="Paragraphedeliste"/>
        <w:ind w:left="0"/>
        <w:rPr>
          <w:rFonts w:ascii="Calibri" w:hAnsi="Calibri"/>
          <w:b/>
        </w:rPr>
      </w:pPr>
    </w:p>
    <w:p w:rsidR="00077743" w:rsidRPr="00550884" w:rsidRDefault="00E84C4F">
      <w:pPr>
        <w:numPr>
          <w:ilvl w:val="0"/>
          <w:numId w:val="52"/>
        </w:numPr>
        <w:rPr>
          <w:rFonts w:ascii="Calibri" w:hAnsi="Calibri"/>
        </w:rPr>
      </w:pPr>
      <w:r w:rsidRPr="00550884">
        <w:rPr>
          <w:rFonts w:ascii="Calibri" w:hAnsi="Calibri"/>
        </w:rPr>
        <w:t>Indicate the results of the sample analysis for quality control with the Eurotrol Hb 301 solutions in either g/dL or g/L, depending on the HemoCue Hb 301 device unit tested.</w:t>
      </w:r>
    </w:p>
    <w:p w:rsidR="00077743" w:rsidRPr="00550884" w:rsidRDefault="00077743" w:rsidP="00A42014">
      <w:pPr>
        <w:pStyle w:val="Paragraphedeliste"/>
        <w:ind w:left="0"/>
        <w:rPr>
          <w:rFonts w:ascii="Calibri" w:hAnsi="Calibri"/>
        </w:rPr>
      </w:pPr>
    </w:p>
    <w:p w:rsidR="00077743" w:rsidRPr="00550884" w:rsidRDefault="00E84C4F">
      <w:pPr>
        <w:numPr>
          <w:ilvl w:val="0"/>
          <w:numId w:val="52"/>
        </w:numPr>
        <w:rPr>
          <w:rFonts w:ascii="Calibri" w:hAnsi="Calibri"/>
        </w:rPr>
      </w:pPr>
      <w:r w:rsidRPr="00550884">
        <w:rPr>
          <w:rFonts w:ascii="Calibri" w:hAnsi="Calibri"/>
        </w:rPr>
        <w:t>Controls of the entire HemoCue Hb 301 system (analyser, microcuvette and operator), and functions, must be performed at least twice during a survey: before data collection begins, and in the middle of the collection period. If several camps or survey areas are completed, perform a device check between each camp / survey area.</w:t>
      </w:r>
    </w:p>
    <w:p w:rsidR="00077743" w:rsidRPr="00550884" w:rsidRDefault="00077743">
      <w:pPr>
        <w:rPr>
          <w:rFonts w:ascii="Calibri" w:hAnsi="Calibri"/>
          <w:b/>
        </w:rPr>
      </w:pPr>
    </w:p>
    <w:p w:rsidR="00077743" w:rsidRDefault="00E84C4F">
      <w:pPr>
        <w:jc w:val="both"/>
        <w:rPr>
          <w:rFonts w:ascii="Calibri" w:hAnsi="Calibri"/>
        </w:rPr>
      </w:pPr>
      <w:r w:rsidRPr="00550884">
        <w:rPr>
          <w:rFonts w:ascii="Calibri" w:hAnsi="Calibri"/>
          <w:b/>
        </w:rPr>
        <w:t>Information on Eurotrol solutions</w:t>
      </w:r>
    </w:p>
    <w:p w:rsidR="00077743" w:rsidRDefault="00077743">
      <w:pPr>
        <w:jc w:val="both"/>
        <w:rPr>
          <w:rFonts w:ascii="Calibri" w:hAnsi="Calibri"/>
        </w:rPr>
      </w:pPr>
    </w:p>
    <w:p w:rsidR="00077743" w:rsidRPr="00550884" w:rsidRDefault="00E84C4F">
      <w:pPr>
        <w:numPr>
          <w:ilvl w:val="0"/>
          <w:numId w:val="52"/>
        </w:numPr>
        <w:jc w:val="both"/>
        <w:rPr>
          <w:rFonts w:ascii="Calibri" w:hAnsi="Calibri"/>
        </w:rPr>
      </w:pPr>
      <w:r w:rsidRPr="00550884">
        <w:rPr>
          <w:rFonts w:ascii="Calibri" w:hAnsi="Calibri"/>
        </w:rPr>
        <w:t>To carry out a control of the entire HemoCue Hb 301 system (analyser, microcuvette and operator) and functions, the</w:t>
      </w:r>
      <w:r w:rsidRPr="00550884">
        <w:rPr>
          <w:rFonts w:ascii="Calibri" w:hAnsi="Calibri"/>
          <w:sz w:val="20"/>
        </w:rPr>
        <w:t xml:space="preserve"> </w:t>
      </w:r>
      <w:r w:rsidRPr="00550884">
        <w:rPr>
          <w:rFonts w:ascii="Calibri" w:hAnsi="Calibri"/>
        </w:rPr>
        <w:t>Eurotrol Hb 301 control solutions (bovine substance) must be used.</w:t>
      </w:r>
    </w:p>
    <w:p w:rsidR="00077743" w:rsidRDefault="00077743" w:rsidP="00A42014">
      <w:pPr>
        <w:ind w:left="720" w:hanging="708"/>
        <w:jc w:val="both"/>
        <w:rPr>
          <w:rFonts w:ascii="Calibri" w:hAnsi="Calibri"/>
        </w:rPr>
      </w:pPr>
    </w:p>
    <w:p w:rsidR="00077743" w:rsidRPr="000E636E" w:rsidRDefault="00E84C4F" w:rsidP="000E636E">
      <w:pPr>
        <w:numPr>
          <w:ilvl w:val="0"/>
          <w:numId w:val="52"/>
        </w:numPr>
        <w:jc w:val="both"/>
        <w:rPr>
          <w:rFonts w:ascii="Calibri" w:hAnsi="Calibri"/>
        </w:rPr>
      </w:pPr>
      <w:r w:rsidRPr="000E636E">
        <w:rPr>
          <w:rFonts w:ascii="Calibri" w:hAnsi="Calibri"/>
        </w:rPr>
        <w:t xml:space="preserve">The control substance has three different levels and is available in dropper bottles of 1.0 ml: </w:t>
      </w:r>
      <w:r w:rsidR="000E636E" w:rsidRPr="000E636E">
        <w:rPr>
          <w:rFonts w:ascii="Calibri" w:hAnsi="Calibri"/>
        </w:rPr>
        <w:t>i) L</w:t>
      </w:r>
      <w:r w:rsidRPr="000E636E">
        <w:rPr>
          <w:rFonts w:ascii="Calibri" w:hAnsi="Calibri"/>
        </w:rPr>
        <w:t xml:space="preserve">ow: </w:t>
      </w:r>
      <w:r w:rsidR="000E636E" w:rsidRPr="000E636E">
        <w:rPr>
          <w:rFonts w:ascii="Calibri" w:hAnsi="Calibri"/>
        </w:rPr>
        <w:t>7.2 g/dL ± 0.8 g/d</w:t>
      </w:r>
      <w:r w:rsidR="00F96AAF">
        <w:rPr>
          <w:rFonts w:ascii="Calibri" w:hAnsi="Calibri"/>
        </w:rPr>
        <w:t>L</w:t>
      </w:r>
      <w:r w:rsidR="000E636E" w:rsidRPr="000E636E">
        <w:rPr>
          <w:rFonts w:ascii="Calibri" w:hAnsi="Calibri"/>
        </w:rPr>
        <w:t xml:space="preserve"> (72 g/L ± 8 g/L); ii) Normal: 13.1 g/dL ± 1.2 g/d</w:t>
      </w:r>
      <w:r w:rsidR="00F96AAF">
        <w:rPr>
          <w:rFonts w:ascii="Calibri" w:hAnsi="Calibri"/>
        </w:rPr>
        <w:t>L</w:t>
      </w:r>
      <w:r w:rsidR="000E636E" w:rsidRPr="000E636E">
        <w:rPr>
          <w:rFonts w:ascii="Calibri" w:hAnsi="Calibri"/>
        </w:rPr>
        <w:t xml:space="preserve"> (131 g/L ± 12 g/L), and iii) High: 17.0 g/dL ± 1.5 g/d</w:t>
      </w:r>
      <w:r w:rsidR="00F96AAF">
        <w:rPr>
          <w:rFonts w:ascii="Calibri" w:hAnsi="Calibri"/>
        </w:rPr>
        <w:t>L</w:t>
      </w:r>
      <w:r w:rsidR="000E636E" w:rsidRPr="000E636E">
        <w:rPr>
          <w:rFonts w:ascii="Calibri" w:hAnsi="Calibri"/>
        </w:rPr>
        <w:t xml:space="preserve"> (170 g/L ± 15 g/L)</w:t>
      </w:r>
      <w:r w:rsidR="00DD0F17" w:rsidRPr="000E636E">
        <w:rPr>
          <w:rFonts w:ascii="Calibri" w:hAnsi="Calibri"/>
        </w:rPr>
        <w:t>.</w:t>
      </w:r>
    </w:p>
    <w:p w:rsidR="00077743" w:rsidRDefault="00077743" w:rsidP="00A42014">
      <w:pPr>
        <w:pStyle w:val="Paragraphedeliste"/>
        <w:ind w:hanging="708"/>
        <w:rPr>
          <w:rFonts w:ascii="Calibri" w:hAnsi="Calibri"/>
        </w:rPr>
      </w:pPr>
    </w:p>
    <w:p w:rsidR="00077743" w:rsidRPr="00DD0F17" w:rsidRDefault="00E84C4F" w:rsidP="00DD0F17">
      <w:pPr>
        <w:numPr>
          <w:ilvl w:val="0"/>
          <w:numId w:val="52"/>
        </w:numPr>
        <w:jc w:val="both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6985</wp:posOffset>
            </wp:positionV>
            <wp:extent cx="1438275" cy="1438275"/>
            <wp:effectExtent l="0" t="0" r="0" b="0"/>
            <wp:wrapSquare wrapText="bothSides"/>
            <wp:docPr id="4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If solutions are stored sealed in a refrigerator at 2-8°C (35-46°F), they may be stored for 1 year from the date of manufacture. After opening the vials, the solutions are stable for 14 days when they are properly closed and stored at room temperature</w:t>
      </w:r>
      <w:r w:rsidR="00DD0F17">
        <w:rPr>
          <w:rFonts w:ascii="Calibri" w:hAnsi="Calibri"/>
        </w:rPr>
        <w:t xml:space="preserve"> </w:t>
      </w:r>
      <w:r w:rsidRPr="00DD0F17">
        <w:rPr>
          <w:rFonts w:ascii="Calibri" w:hAnsi="Calibri"/>
        </w:rPr>
        <w:t>(15-30°C), or for 30 days if stored in a refrigerator at 2-8°C.</w:t>
      </w:r>
    </w:p>
    <w:p w:rsidR="00077743" w:rsidRDefault="00077743">
      <w:pPr>
        <w:jc w:val="center"/>
        <w:rPr>
          <w:rFonts w:ascii="Calibri" w:hAnsi="Calibri"/>
        </w:rPr>
      </w:pPr>
    </w:p>
    <w:p w:rsidR="00077743" w:rsidRDefault="00077743">
      <w:pPr>
        <w:jc w:val="center"/>
        <w:rPr>
          <w:rFonts w:ascii="Calibri" w:hAnsi="Calibri"/>
          <w:b/>
        </w:rPr>
      </w:pPr>
    </w:p>
    <w:p w:rsidR="00077743" w:rsidRDefault="00077743">
      <w:pPr>
        <w:jc w:val="center"/>
        <w:rPr>
          <w:rFonts w:ascii="Calibri" w:hAnsi="Calibri"/>
          <w:b/>
        </w:rPr>
      </w:pPr>
    </w:p>
    <w:p w:rsidR="00077743" w:rsidRDefault="00077743">
      <w:pPr>
        <w:jc w:val="center"/>
        <w:rPr>
          <w:rFonts w:ascii="Calibri" w:hAnsi="Calibri"/>
          <w:b/>
        </w:rPr>
      </w:pPr>
    </w:p>
    <w:p w:rsidR="00077743" w:rsidRDefault="00E84C4F">
      <w:pPr>
        <w:jc w:val="right"/>
        <w:rPr>
          <w:rFonts w:ascii="Calibri" w:hAnsi="Calibri"/>
        </w:rPr>
      </w:pPr>
      <w:r w:rsidRPr="00550884">
        <w:rPr>
          <w:rFonts w:ascii="Calibri" w:hAnsi="Calibri"/>
          <w:b/>
        </w:rPr>
        <w:t>Eurotrol solution</w:t>
      </w:r>
      <w:r w:rsidR="00DD0F17" w:rsidRPr="00550884">
        <w:rPr>
          <w:rFonts w:ascii="Calibri" w:hAnsi="Calibri"/>
          <w:b/>
        </w:rPr>
        <w:t>s</w:t>
      </w:r>
      <w:r w:rsidRPr="00550884">
        <w:rPr>
          <w:rFonts w:ascii="Calibri" w:hAnsi="Calibri"/>
          <w:b/>
        </w:rPr>
        <w:t xml:space="preserve"> for the HemoCue Hb 301 analyser</w:t>
      </w:r>
    </w:p>
    <w:p w:rsidR="00077743" w:rsidRDefault="00077743">
      <w:pPr>
        <w:rPr>
          <w:rFonts w:ascii="Calibri" w:hAnsi="Calibri"/>
          <w:b/>
          <w:sz w:val="22"/>
        </w:rPr>
      </w:pPr>
    </w:p>
    <w:p w:rsidR="00077743" w:rsidRDefault="00077743">
      <w:pPr>
        <w:rPr>
          <w:rFonts w:ascii="Calibri" w:hAnsi="Calibri"/>
          <w:sz w:val="20"/>
        </w:rPr>
      </w:pPr>
    </w:p>
    <w:p w:rsidR="00077743" w:rsidRDefault="00077743">
      <w:pPr>
        <w:rPr>
          <w:rFonts w:ascii="Calibri" w:hAnsi="Calibri"/>
          <w:sz w:val="20"/>
        </w:rPr>
      </w:pPr>
    </w:p>
    <w:p w:rsidR="00077743" w:rsidRDefault="00E84C4F">
      <w:pPr>
        <w:pStyle w:val="titolino"/>
        <w:rPr>
          <w:caps/>
          <w:u w:val="none"/>
        </w:rPr>
      </w:pPr>
      <w:r>
        <w:rPr>
          <w:caps/>
          <w:u w:val="none"/>
        </w:rPr>
        <w:t xml:space="preserve">quality assurance </w:t>
      </w:r>
      <w:r w:rsidR="00550884">
        <w:rPr>
          <w:caps/>
          <w:u w:val="none"/>
        </w:rPr>
        <w:t>LOG</w:t>
      </w:r>
      <w:r>
        <w:rPr>
          <w:caps/>
          <w:u w:val="none"/>
        </w:rPr>
        <w:t xml:space="preserve"> sheet for anaemia</w:t>
      </w:r>
    </w:p>
    <w:p w:rsidR="00077743" w:rsidRDefault="00077743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721"/>
        <w:gridCol w:w="2721"/>
        <w:gridCol w:w="2721"/>
        <w:gridCol w:w="2718"/>
      </w:tblGrid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# HemoCue Hb 301 device</w:t>
            </w:r>
          </w:p>
          <w:p w:rsidR="00077743" w:rsidRDefault="000777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</w:t>
            </w:r>
          </w:p>
        </w:tc>
      </w:tr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Testing Date:</w:t>
            </w:r>
          </w:p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(dd/mm)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</w:tr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that the box of microcuvettes was opened</w:t>
            </w:r>
          </w:p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(dd/mm)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|___||___|/|___||___|</w:t>
            </w:r>
          </w:p>
        </w:tc>
      </w:tr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Visual inspection completed</w:t>
            </w:r>
          </w:p>
          <w:p w:rsidR="00077743" w:rsidRDefault="000777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</w:tr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Cleaning the HemoCue device:</w:t>
            </w:r>
          </w:p>
          <w:p w:rsidR="00077743" w:rsidRDefault="00E84C4F">
            <w:pPr>
              <w:numPr>
                <w:ilvl w:val="0"/>
                <w:numId w:val="5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External cleaning by wiping with a damp cloth</w:t>
            </w:r>
          </w:p>
          <w:p w:rsidR="00077743" w:rsidRDefault="00E84C4F">
            <w:pPr>
              <w:numPr>
                <w:ilvl w:val="0"/>
                <w:numId w:val="53"/>
              </w:num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Internal cleaning with a cleaning spatula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       </w:t>
            </w:r>
          </w:p>
        </w:tc>
      </w:tr>
      <w:tr w:rsidR="00077743"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Microcuvette holder cleaned</w:t>
            </w:r>
          </w:p>
          <w:p w:rsidR="00077743" w:rsidRDefault="000777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</w:tc>
      </w:tr>
      <w:tr w:rsidR="00077743">
        <w:trPr>
          <w:trHeight w:val="3662"/>
        </w:trPr>
        <w:tc>
          <w:tcPr>
            <w:tcW w:w="1465" w:type="pct"/>
            <w:shd w:val="clear" w:color="auto" w:fill="auto"/>
          </w:tcPr>
          <w:p w:rsidR="00077743" w:rsidRPr="000E636E" w:rsidRDefault="00E84C4F">
            <w:pPr>
              <w:rPr>
                <w:rFonts w:ascii="Calibri" w:hAnsi="Calibri"/>
                <w:sz w:val="20"/>
              </w:rPr>
            </w:pPr>
            <w:r w:rsidRPr="00550884">
              <w:rPr>
                <w:rFonts w:ascii="Calibri" w:hAnsi="Calibri"/>
                <w:b/>
                <w:sz w:val="20"/>
              </w:rPr>
              <w:t xml:space="preserve">Results of sample analysis for quality control </w:t>
            </w:r>
            <w:r w:rsidRPr="00550884">
              <w:rPr>
                <w:rFonts w:ascii="Calibri" w:hAnsi="Calibri"/>
                <w:sz w:val="20"/>
              </w:rPr>
              <w:t>(</w:t>
            </w:r>
            <w:r w:rsidRPr="000E636E">
              <w:rPr>
                <w:rFonts w:ascii="Calibri" w:hAnsi="Calibri"/>
                <w:sz w:val="20"/>
              </w:rPr>
              <w:t>Eurotrol Hb 301)</w:t>
            </w:r>
          </w:p>
          <w:p w:rsidR="00077743" w:rsidRPr="000E636E" w:rsidRDefault="00077743">
            <w:pPr>
              <w:rPr>
                <w:rFonts w:ascii="Calibri" w:hAnsi="Calibri"/>
                <w:sz w:val="20"/>
              </w:rPr>
            </w:pPr>
          </w:p>
          <w:p w:rsidR="00077743" w:rsidRPr="000E636E" w:rsidRDefault="00E84C4F">
            <w:pPr>
              <w:rPr>
                <w:rFonts w:ascii="Calibri" w:hAnsi="Calibri"/>
                <w:b/>
                <w:i/>
                <w:sz w:val="20"/>
              </w:rPr>
            </w:pPr>
            <w:r w:rsidRPr="000E636E">
              <w:rPr>
                <w:rFonts w:ascii="Calibri" w:hAnsi="Calibri"/>
                <w:b/>
                <w:i/>
                <w:sz w:val="20"/>
              </w:rPr>
              <w:t>HemoCue Hb 301 g/dL unit (</w:t>
            </w:r>
            <w:r w:rsidRPr="000E636E">
              <w:rPr>
                <w:rFonts w:ascii="Calibri" w:hAnsi="Calibri"/>
                <w:b/>
                <w:i/>
                <w:sz w:val="20"/>
                <w:u w:val="single"/>
              </w:rPr>
              <w:t>change if g/l unit</w:t>
            </w:r>
            <w:r w:rsidRPr="000E636E">
              <w:rPr>
                <w:rFonts w:ascii="Calibri" w:hAnsi="Calibri"/>
                <w:b/>
                <w:i/>
                <w:sz w:val="20"/>
              </w:rPr>
              <w:t>)</w:t>
            </w:r>
          </w:p>
          <w:p w:rsidR="00077743" w:rsidRPr="000E636E" w:rsidRDefault="00E84C4F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</w:rPr>
            </w:pPr>
            <w:r w:rsidRPr="000E636E">
              <w:rPr>
                <w:rFonts w:ascii="Calibri" w:hAnsi="Calibri"/>
                <w:sz w:val="20"/>
              </w:rPr>
              <w:t xml:space="preserve">Eurotrol Low </w:t>
            </w:r>
            <w:r w:rsidR="000E636E" w:rsidRPr="000E636E">
              <w:rPr>
                <w:rFonts w:ascii="Calibri" w:hAnsi="Calibri"/>
                <w:sz w:val="20"/>
              </w:rPr>
              <w:t>(7.2</w:t>
            </w:r>
            <w:r w:rsidRPr="000E636E">
              <w:rPr>
                <w:rFonts w:ascii="Calibri" w:hAnsi="Calibri"/>
                <w:sz w:val="20"/>
              </w:rPr>
              <w:t xml:space="preserve"> ± 0.8 g/d</w:t>
            </w:r>
            <w:r w:rsidR="00F96AAF">
              <w:rPr>
                <w:rFonts w:ascii="Calibri" w:hAnsi="Calibri"/>
                <w:sz w:val="20"/>
              </w:rPr>
              <w:t>L</w:t>
            </w:r>
            <w:r w:rsidR="000E636E">
              <w:rPr>
                <w:rFonts w:ascii="Calibri" w:hAnsi="Calibri"/>
                <w:sz w:val="20"/>
              </w:rPr>
              <w:t>; Range [6.4-8.0]</w:t>
            </w:r>
            <w:r w:rsidRPr="000E636E">
              <w:rPr>
                <w:rFonts w:ascii="Calibri" w:hAnsi="Calibri"/>
                <w:sz w:val="20"/>
              </w:rPr>
              <w:t>)</w:t>
            </w:r>
          </w:p>
          <w:p w:rsidR="00077743" w:rsidRPr="000E636E" w:rsidRDefault="00077743">
            <w:pPr>
              <w:rPr>
                <w:rFonts w:ascii="Calibri" w:hAnsi="Calibri"/>
                <w:sz w:val="20"/>
              </w:rPr>
            </w:pPr>
          </w:p>
          <w:p w:rsidR="00077743" w:rsidRPr="000E636E" w:rsidRDefault="00077743">
            <w:pPr>
              <w:rPr>
                <w:rFonts w:ascii="Calibri" w:hAnsi="Calibri"/>
                <w:sz w:val="20"/>
              </w:rPr>
            </w:pPr>
          </w:p>
          <w:p w:rsidR="00077743" w:rsidRPr="000E636E" w:rsidRDefault="00077743">
            <w:pPr>
              <w:rPr>
                <w:rFonts w:ascii="Calibri" w:hAnsi="Calibri"/>
                <w:sz w:val="20"/>
              </w:rPr>
            </w:pPr>
          </w:p>
          <w:p w:rsidR="00077743" w:rsidRPr="000E636E" w:rsidRDefault="00E84C4F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</w:rPr>
            </w:pPr>
            <w:r w:rsidRPr="000E636E">
              <w:rPr>
                <w:rFonts w:ascii="Calibri" w:hAnsi="Calibri"/>
                <w:sz w:val="20"/>
              </w:rPr>
              <w:t>Eurotrol Normal (</w:t>
            </w:r>
            <w:r w:rsidR="000E636E" w:rsidRPr="000E636E">
              <w:rPr>
                <w:rFonts w:ascii="Calibri" w:hAnsi="Calibri"/>
                <w:sz w:val="20"/>
              </w:rPr>
              <w:t>13.1</w:t>
            </w:r>
            <w:r w:rsidRPr="000E636E">
              <w:rPr>
                <w:rFonts w:ascii="Calibri" w:hAnsi="Calibri"/>
                <w:sz w:val="20"/>
              </w:rPr>
              <w:t xml:space="preserve"> ± 1.2 g/d</w:t>
            </w:r>
            <w:r w:rsidR="00F96AAF">
              <w:rPr>
                <w:rFonts w:ascii="Calibri" w:hAnsi="Calibri"/>
                <w:sz w:val="20"/>
              </w:rPr>
              <w:t>L</w:t>
            </w:r>
            <w:r w:rsidR="000E636E">
              <w:rPr>
                <w:rFonts w:ascii="Calibri" w:hAnsi="Calibri"/>
                <w:sz w:val="20"/>
              </w:rPr>
              <w:t>; Range [11.9-14.3]</w:t>
            </w:r>
            <w:r w:rsidRPr="000E636E">
              <w:rPr>
                <w:rFonts w:ascii="Calibri" w:hAnsi="Calibri"/>
                <w:sz w:val="20"/>
              </w:rPr>
              <w:t>)</w:t>
            </w:r>
          </w:p>
          <w:p w:rsidR="00077743" w:rsidRPr="000E636E" w:rsidRDefault="00077743">
            <w:pPr>
              <w:rPr>
                <w:rFonts w:ascii="Calibri" w:hAnsi="Calibri" w:cs="Calibri"/>
                <w:sz w:val="20"/>
              </w:rPr>
            </w:pPr>
          </w:p>
          <w:p w:rsidR="00077743" w:rsidRPr="000E636E" w:rsidRDefault="00077743">
            <w:pPr>
              <w:rPr>
                <w:rFonts w:ascii="Calibri" w:hAnsi="Calibri" w:cs="Calibri"/>
                <w:sz w:val="20"/>
              </w:rPr>
            </w:pPr>
          </w:p>
          <w:p w:rsidR="00077743" w:rsidRPr="000E636E" w:rsidRDefault="00077743">
            <w:pPr>
              <w:rPr>
                <w:rFonts w:ascii="Calibri" w:hAnsi="Calibri" w:cs="Calibri"/>
                <w:sz w:val="20"/>
              </w:rPr>
            </w:pPr>
          </w:p>
          <w:p w:rsidR="00077743" w:rsidRPr="000E636E" w:rsidRDefault="00E84C4F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</w:rPr>
            </w:pPr>
            <w:r w:rsidRPr="000E636E">
              <w:rPr>
                <w:rFonts w:ascii="Calibri" w:hAnsi="Calibri"/>
                <w:sz w:val="20"/>
              </w:rPr>
              <w:t xml:space="preserve">Eurotrol </w:t>
            </w:r>
            <w:r w:rsidR="00D850A1">
              <w:rPr>
                <w:rFonts w:ascii="Calibri" w:hAnsi="Calibri"/>
                <w:sz w:val="20"/>
              </w:rPr>
              <w:t>High</w:t>
            </w:r>
            <w:bookmarkStart w:id="0" w:name="_GoBack"/>
            <w:bookmarkEnd w:id="0"/>
            <w:r w:rsidRPr="000E636E">
              <w:rPr>
                <w:rFonts w:ascii="Calibri" w:hAnsi="Calibri"/>
                <w:sz w:val="20"/>
              </w:rPr>
              <w:t xml:space="preserve"> (17.</w:t>
            </w:r>
            <w:r w:rsidR="000E636E" w:rsidRPr="000E636E">
              <w:rPr>
                <w:rFonts w:ascii="Calibri" w:hAnsi="Calibri"/>
                <w:sz w:val="20"/>
              </w:rPr>
              <w:t>0</w:t>
            </w:r>
            <w:r w:rsidRPr="000E636E">
              <w:rPr>
                <w:rFonts w:ascii="Calibri" w:hAnsi="Calibri"/>
                <w:sz w:val="20"/>
              </w:rPr>
              <w:t xml:space="preserve"> ± 1.5 g/d</w:t>
            </w:r>
            <w:r w:rsidR="00F96AAF">
              <w:rPr>
                <w:rFonts w:ascii="Calibri" w:hAnsi="Calibri"/>
                <w:sz w:val="20"/>
              </w:rPr>
              <w:t>L</w:t>
            </w:r>
            <w:r w:rsidR="000E636E">
              <w:rPr>
                <w:rFonts w:ascii="Calibri" w:hAnsi="Calibri"/>
                <w:sz w:val="20"/>
              </w:rPr>
              <w:t>; Range 15.5-18.5</w:t>
            </w:r>
            <w:r w:rsidRPr="000E636E">
              <w:rPr>
                <w:rFonts w:ascii="Calibri" w:hAnsi="Calibri"/>
                <w:sz w:val="20"/>
              </w:rPr>
              <w:t>)</w:t>
            </w:r>
          </w:p>
          <w:p w:rsidR="00077743" w:rsidRDefault="0007774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</w:t>
            </w:r>
          </w:p>
          <w:p w:rsidR="00077743" w:rsidRDefault="00077743">
            <w:pPr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 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|___||___|.|___|</w:t>
            </w:r>
          </w:p>
          <w:p w:rsidR="00077743" w:rsidRDefault="00E84C4F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Specify if acceptable value: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Yes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   </w:t>
            </w:r>
          </w:p>
          <w:p w:rsidR="00077743" w:rsidRDefault="00077743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077743" w:rsidTr="00AB61E6"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077743" w:rsidRDefault="00E84C4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Error code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743" w:rsidRDefault="00E84C4F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E84C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yes, specify the code:    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743" w:rsidRDefault="00E84C4F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E84C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yes, specify the code:     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743" w:rsidRDefault="00E84C4F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E84C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yes, specify the code:     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743" w:rsidRDefault="00E84C4F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Yes    </w:t>
            </w:r>
            <w:r>
              <w:rPr>
                <w:rFonts w:ascii="Calibri" w:hAnsi="Calibri"/>
                <w:sz w:val="20"/>
              </w:rPr>
              <w:sym w:font="Webdings" w:char="F063"/>
            </w:r>
            <w:r>
              <w:rPr>
                <w:rFonts w:ascii="Calibri" w:hAnsi="Calibri"/>
                <w:sz w:val="20"/>
              </w:rPr>
              <w:t xml:space="preserve"> No</w:t>
            </w:r>
          </w:p>
          <w:p w:rsidR="00077743" w:rsidRDefault="00E84C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If yes, specify the code:     </w:t>
            </w:r>
          </w:p>
        </w:tc>
      </w:tr>
      <w:tr w:rsidR="00077743">
        <w:trPr>
          <w:trHeight w:val="680"/>
        </w:trPr>
        <w:tc>
          <w:tcPr>
            <w:tcW w:w="1465" w:type="pct"/>
            <w:shd w:val="clear" w:color="auto" w:fill="auto"/>
          </w:tcPr>
          <w:p w:rsidR="00077743" w:rsidRDefault="00E84C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Comments</w:t>
            </w: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84" w:type="pct"/>
            <w:shd w:val="clear" w:color="auto" w:fill="auto"/>
          </w:tcPr>
          <w:p w:rsidR="00077743" w:rsidRDefault="00077743">
            <w:pPr>
              <w:rPr>
                <w:rFonts w:ascii="Calibri" w:hAnsi="Calibri"/>
                <w:sz w:val="20"/>
              </w:rPr>
            </w:pPr>
          </w:p>
        </w:tc>
      </w:tr>
    </w:tbl>
    <w:p w:rsidR="00077743" w:rsidRDefault="00077743">
      <w:pPr>
        <w:rPr>
          <w:rFonts w:ascii="Calibri" w:hAnsi="Calibri"/>
          <w:sz w:val="20"/>
        </w:rPr>
      </w:pPr>
    </w:p>
    <w:sectPr w:rsidR="00077743">
      <w:headerReference w:type="default" r:id="rId8"/>
      <w:footerReference w:type="even" r:id="rId9"/>
      <w:footerReference w:type="default" r:id="rId10"/>
      <w:pgSz w:w="16840" w:h="11907" w:orient="landscape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02" w:rsidRDefault="003C4E02">
      <w:r>
        <w:separator/>
      </w:r>
    </w:p>
  </w:endnote>
  <w:endnote w:type="continuationSeparator" w:id="0">
    <w:p w:rsidR="003C4E02" w:rsidRDefault="003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43" w:rsidRDefault="00E84C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7743" w:rsidRDefault="000777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43" w:rsidRDefault="00E84C4F">
    <w:pPr>
      <w:ind w:right="941"/>
      <w:rPr>
        <w:rFonts w:ascii="Calibri" w:hAnsi="Calibri"/>
        <w:color w:val="708074"/>
        <w:sz w:val="20"/>
      </w:rPr>
    </w:pPr>
    <w:r>
      <w:rPr>
        <w:rFonts w:ascii="Calibri" w:hAnsi="Calibri"/>
        <w:color w:val="708074"/>
        <w:sz w:val="20"/>
      </w:rPr>
      <w:t>UNHCR SENS -Version 3</w:t>
    </w:r>
  </w:p>
  <w:p w:rsidR="00077743" w:rsidRDefault="000777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02" w:rsidRDefault="003C4E02">
      <w:r>
        <w:separator/>
      </w:r>
    </w:p>
  </w:footnote>
  <w:footnote w:type="continuationSeparator" w:id="0">
    <w:p w:rsidR="003C4E02" w:rsidRDefault="003C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43" w:rsidRDefault="00E84C4F">
    <w:pPr>
      <w:pStyle w:val="En-t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-422275</wp:posOffset>
              </wp:positionH>
              <wp:positionV relativeFrom="paragraph">
                <wp:posOffset>-382905</wp:posOffset>
              </wp:positionV>
              <wp:extent cx="11129010" cy="650240"/>
              <wp:effectExtent l="57150" t="19050" r="53340" b="7366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AF3FB" id="Rettangolo 1" o:spid="_x0000_s1026" style="position:absolute;margin-left:-33.25pt;margin-top:-30.1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tgyw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" fillcolor="#bdc4bb" stroked="f" strokecolor="#4a7ebb">
              <v:shadow on="t" color="#bdc4bb" opacity="22936f" origin=",.5" offset="0,.63889mm"/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10738485" cy="337185"/>
              <wp:effectExtent l="0" t="0" r="24765" b="24765"/>
              <wp:wrapThrough wrapText="bothSides">
                <wp:wrapPolygon edited="0">
                  <wp:start x="0" y="0"/>
                  <wp:lineTo x="0" y="21966"/>
                  <wp:lineTo x="21611" y="21966"/>
                  <wp:lineTo x="21611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4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77743" w:rsidRDefault="00E84C4F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9"/>
                            </w:rPr>
                            <w:t>Anaemia</w:t>
                          </w:r>
                        </w:p>
                        <w:p w:rsidR="00077743" w:rsidRDefault="00077743">
                          <w:pPr>
                            <w:ind w:left="-142"/>
                            <w:rPr>
                              <w:rFonts w:ascii="Calibri" w:hAnsi="Calibri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4.35pt;margin-top:-20.4pt;width:845.55pt;height:26.5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" fillcolor="#943634" strokecolor="white">
              <v:shadow color="#bdc4bb"/>
              <v:textbox inset=",7.2pt,,7.2pt">
                <w:txbxContent>
                  <w:p w:rsidR="00077743" w:rsidRDefault="00E84C4F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ab/>
                    </w:r>
                    <w:r>
                      <w:rPr>
                        <w:rFonts w:ascii="Calibri" w:hAnsi="Calibri"/>
                        <w:color w:val="FFFFFF"/>
                        <w:sz w:val="19"/>
                      </w:rPr>
                      <w:t>Anaemia</w:t>
                    </w:r>
                  </w:p>
                  <w:p w:rsidR="00077743" w:rsidRDefault="00077743">
                    <w:pPr>
                      <w:ind w:left="-142"/>
                      <w:rPr>
                        <w:rFonts w:ascii="Calibri" w:hAnsi="Calibri"/>
                        <w:sz w:val="19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6E10"/>
    <w:multiLevelType w:val="hybridMultilevel"/>
    <w:tmpl w:val="B9BA82C8"/>
    <w:lvl w:ilvl="0" w:tplc="12F8F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87939"/>
    <w:multiLevelType w:val="hybridMultilevel"/>
    <w:tmpl w:val="A0903FD4"/>
    <w:lvl w:ilvl="0" w:tplc="12F8F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9D268A"/>
    <w:multiLevelType w:val="hybridMultilevel"/>
    <w:tmpl w:val="4E6C11FA"/>
    <w:lvl w:ilvl="0" w:tplc="12F8F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6A10E51"/>
    <w:multiLevelType w:val="hybridMultilevel"/>
    <w:tmpl w:val="EF4A6B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7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8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3"/>
  </w:num>
  <w:num w:numId="4">
    <w:abstractNumId w:val="16"/>
  </w:num>
  <w:num w:numId="5">
    <w:abstractNumId w:val="18"/>
  </w:num>
  <w:num w:numId="6">
    <w:abstractNumId w:val="32"/>
  </w:num>
  <w:num w:numId="7">
    <w:abstractNumId w:val="1"/>
  </w:num>
  <w:num w:numId="8">
    <w:abstractNumId w:val="38"/>
  </w:num>
  <w:num w:numId="9">
    <w:abstractNumId w:val="42"/>
  </w:num>
  <w:num w:numId="10">
    <w:abstractNumId w:val="28"/>
  </w:num>
  <w:num w:numId="11">
    <w:abstractNumId w:val="47"/>
  </w:num>
  <w:num w:numId="12">
    <w:abstractNumId w:val="9"/>
  </w:num>
  <w:num w:numId="13">
    <w:abstractNumId w:val="2"/>
  </w:num>
  <w:num w:numId="14">
    <w:abstractNumId w:val="50"/>
  </w:num>
  <w:num w:numId="15">
    <w:abstractNumId w:val="8"/>
  </w:num>
  <w:num w:numId="16">
    <w:abstractNumId w:val="45"/>
  </w:num>
  <w:num w:numId="17">
    <w:abstractNumId w:val="23"/>
  </w:num>
  <w:num w:numId="18">
    <w:abstractNumId w:val="46"/>
  </w:num>
  <w:num w:numId="19">
    <w:abstractNumId w:val="6"/>
  </w:num>
  <w:num w:numId="20">
    <w:abstractNumId w:val="4"/>
  </w:num>
  <w:num w:numId="21">
    <w:abstractNumId w:val="30"/>
  </w:num>
  <w:num w:numId="22">
    <w:abstractNumId w:val="51"/>
  </w:num>
  <w:num w:numId="23">
    <w:abstractNumId w:val="44"/>
  </w:num>
  <w:num w:numId="24">
    <w:abstractNumId w:val="31"/>
  </w:num>
  <w:num w:numId="25">
    <w:abstractNumId w:val="7"/>
  </w:num>
  <w:num w:numId="26">
    <w:abstractNumId w:val="22"/>
  </w:num>
  <w:num w:numId="27">
    <w:abstractNumId w:val="34"/>
  </w:num>
  <w:num w:numId="28">
    <w:abstractNumId w:val="20"/>
  </w:num>
  <w:num w:numId="29">
    <w:abstractNumId w:val="40"/>
  </w:num>
  <w:num w:numId="30">
    <w:abstractNumId w:val="17"/>
  </w:num>
  <w:num w:numId="31">
    <w:abstractNumId w:val="53"/>
  </w:num>
  <w:num w:numId="32">
    <w:abstractNumId w:val="27"/>
  </w:num>
  <w:num w:numId="33">
    <w:abstractNumId w:val="48"/>
  </w:num>
  <w:num w:numId="34">
    <w:abstractNumId w:val="29"/>
  </w:num>
  <w:num w:numId="35">
    <w:abstractNumId w:val="25"/>
  </w:num>
  <w:num w:numId="36">
    <w:abstractNumId w:val="52"/>
  </w:num>
  <w:num w:numId="37">
    <w:abstractNumId w:val="33"/>
  </w:num>
  <w:num w:numId="38">
    <w:abstractNumId w:val="14"/>
  </w:num>
  <w:num w:numId="39">
    <w:abstractNumId w:val="41"/>
  </w:num>
  <w:num w:numId="40">
    <w:abstractNumId w:val="3"/>
  </w:num>
  <w:num w:numId="41">
    <w:abstractNumId w:val="24"/>
  </w:num>
  <w:num w:numId="42">
    <w:abstractNumId w:val="35"/>
  </w:num>
  <w:num w:numId="43">
    <w:abstractNumId w:val="21"/>
  </w:num>
  <w:num w:numId="44">
    <w:abstractNumId w:val="19"/>
  </w:num>
  <w:num w:numId="45">
    <w:abstractNumId w:val="49"/>
  </w:num>
  <w:num w:numId="46">
    <w:abstractNumId w:val="54"/>
  </w:num>
  <w:num w:numId="47">
    <w:abstractNumId w:val="13"/>
  </w:num>
  <w:num w:numId="48">
    <w:abstractNumId w:val="0"/>
  </w:num>
  <w:num w:numId="49">
    <w:abstractNumId w:val="36"/>
  </w:num>
  <w:num w:numId="50">
    <w:abstractNumId w:val="39"/>
  </w:num>
  <w:num w:numId="51">
    <w:abstractNumId w:val="37"/>
  </w:num>
  <w:num w:numId="52">
    <w:abstractNumId w:val="5"/>
  </w:num>
  <w:num w:numId="53">
    <w:abstractNumId w:val="12"/>
  </w:num>
  <w:num w:numId="54">
    <w:abstractNumId w:val="10"/>
  </w:num>
  <w:num w:numId="55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48FD"/>
    <w:rsid w:val="00016AFE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36AC3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6746"/>
    <w:rsid w:val="000611EC"/>
    <w:rsid w:val="0006171D"/>
    <w:rsid w:val="00063CA3"/>
    <w:rsid w:val="000643C3"/>
    <w:rsid w:val="0006649C"/>
    <w:rsid w:val="00067FCC"/>
    <w:rsid w:val="00070199"/>
    <w:rsid w:val="000753C6"/>
    <w:rsid w:val="00076262"/>
    <w:rsid w:val="00077743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6A00"/>
    <w:rsid w:val="000A7D6D"/>
    <w:rsid w:val="000B23AD"/>
    <w:rsid w:val="000B5196"/>
    <w:rsid w:val="000B59D9"/>
    <w:rsid w:val="000C4970"/>
    <w:rsid w:val="000C6EAC"/>
    <w:rsid w:val="000D0537"/>
    <w:rsid w:val="000D09AA"/>
    <w:rsid w:val="000D1680"/>
    <w:rsid w:val="000D43D3"/>
    <w:rsid w:val="000D6181"/>
    <w:rsid w:val="000D66BA"/>
    <w:rsid w:val="000D6F6D"/>
    <w:rsid w:val="000E62AF"/>
    <w:rsid w:val="000E636E"/>
    <w:rsid w:val="000F0394"/>
    <w:rsid w:val="000F5468"/>
    <w:rsid w:val="0010052D"/>
    <w:rsid w:val="00102193"/>
    <w:rsid w:val="001028CD"/>
    <w:rsid w:val="00103703"/>
    <w:rsid w:val="00105D40"/>
    <w:rsid w:val="00107B1A"/>
    <w:rsid w:val="00110B59"/>
    <w:rsid w:val="00110F9D"/>
    <w:rsid w:val="00120D08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2D22"/>
    <w:rsid w:val="001945EA"/>
    <w:rsid w:val="00194FF4"/>
    <w:rsid w:val="00195B74"/>
    <w:rsid w:val="00196476"/>
    <w:rsid w:val="001A23FA"/>
    <w:rsid w:val="001A52E0"/>
    <w:rsid w:val="001B207F"/>
    <w:rsid w:val="001B3A8F"/>
    <w:rsid w:val="001C170C"/>
    <w:rsid w:val="001C21FE"/>
    <w:rsid w:val="001C3F58"/>
    <w:rsid w:val="001C6D4E"/>
    <w:rsid w:val="001C703F"/>
    <w:rsid w:val="001D16AB"/>
    <w:rsid w:val="001D2CB1"/>
    <w:rsid w:val="001D3784"/>
    <w:rsid w:val="001D3CD9"/>
    <w:rsid w:val="001D7EA5"/>
    <w:rsid w:val="001E0CED"/>
    <w:rsid w:val="001E1F78"/>
    <w:rsid w:val="001E500B"/>
    <w:rsid w:val="001E61EB"/>
    <w:rsid w:val="001F261E"/>
    <w:rsid w:val="001F2B0D"/>
    <w:rsid w:val="001F4633"/>
    <w:rsid w:val="00204669"/>
    <w:rsid w:val="002104C1"/>
    <w:rsid w:val="00211181"/>
    <w:rsid w:val="00211183"/>
    <w:rsid w:val="00211A84"/>
    <w:rsid w:val="00211FB7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8D3"/>
    <w:rsid w:val="00242123"/>
    <w:rsid w:val="00244654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CA8"/>
    <w:rsid w:val="00274252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5827"/>
    <w:rsid w:val="002E61F8"/>
    <w:rsid w:val="002E7920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1124D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46A"/>
    <w:rsid w:val="00353E6F"/>
    <w:rsid w:val="00365700"/>
    <w:rsid w:val="00366297"/>
    <w:rsid w:val="00367663"/>
    <w:rsid w:val="00370C76"/>
    <w:rsid w:val="0037203C"/>
    <w:rsid w:val="003748EB"/>
    <w:rsid w:val="00374919"/>
    <w:rsid w:val="00375F1F"/>
    <w:rsid w:val="00382002"/>
    <w:rsid w:val="00382B04"/>
    <w:rsid w:val="00383DE5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A1BA8"/>
    <w:rsid w:val="003A265A"/>
    <w:rsid w:val="003A5A2D"/>
    <w:rsid w:val="003A660F"/>
    <w:rsid w:val="003A72BE"/>
    <w:rsid w:val="003B02C1"/>
    <w:rsid w:val="003B7829"/>
    <w:rsid w:val="003C426D"/>
    <w:rsid w:val="003C4E02"/>
    <w:rsid w:val="003D05A6"/>
    <w:rsid w:val="003D10F1"/>
    <w:rsid w:val="003D232F"/>
    <w:rsid w:val="003D53BF"/>
    <w:rsid w:val="003D5A22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0C53"/>
    <w:rsid w:val="00442533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80642"/>
    <w:rsid w:val="00484171"/>
    <w:rsid w:val="0048643D"/>
    <w:rsid w:val="00487E84"/>
    <w:rsid w:val="0049184B"/>
    <w:rsid w:val="00491ADD"/>
    <w:rsid w:val="00492121"/>
    <w:rsid w:val="00493F2C"/>
    <w:rsid w:val="0049524B"/>
    <w:rsid w:val="00497DA9"/>
    <w:rsid w:val="00497EF2"/>
    <w:rsid w:val="004A08F2"/>
    <w:rsid w:val="004A2976"/>
    <w:rsid w:val="004A3CBB"/>
    <w:rsid w:val="004A56A3"/>
    <w:rsid w:val="004A5EEF"/>
    <w:rsid w:val="004B16AD"/>
    <w:rsid w:val="004B3D68"/>
    <w:rsid w:val="004B40F7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3C5"/>
    <w:rsid w:val="00502F1E"/>
    <w:rsid w:val="00504683"/>
    <w:rsid w:val="0050550B"/>
    <w:rsid w:val="005149A4"/>
    <w:rsid w:val="00514A52"/>
    <w:rsid w:val="005171AE"/>
    <w:rsid w:val="005249ED"/>
    <w:rsid w:val="00525910"/>
    <w:rsid w:val="00525A90"/>
    <w:rsid w:val="00526350"/>
    <w:rsid w:val="00526436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0884"/>
    <w:rsid w:val="005511AC"/>
    <w:rsid w:val="00551FBA"/>
    <w:rsid w:val="0055287E"/>
    <w:rsid w:val="00552E47"/>
    <w:rsid w:val="005538DA"/>
    <w:rsid w:val="00556450"/>
    <w:rsid w:val="0055665A"/>
    <w:rsid w:val="00556C58"/>
    <w:rsid w:val="00556F6B"/>
    <w:rsid w:val="0055727E"/>
    <w:rsid w:val="00560515"/>
    <w:rsid w:val="00560B56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3468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2195"/>
    <w:rsid w:val="005F3FF4"/>
    <w:rsid w:val="005F56E9"/>
    <w:rsid w:val="005F5B93"/>
    <w:rsid w:val="005F7205"/>
    <w:rsid w:val="00600510"/>
    <w:rsid w:val="006032B5"/>
    <w:rsid w:val="0060403D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2BF5"/>
    <w:rsid w:val="00644143"/>
    <w:rsid w:val="00644BFB"/>
    <w:rsid w:val="00645F49"/>
    <w:rsid w:val="0064671D"/>
    <w:rsid w:val="006470BA"/>
    <w:rsid w:val="00647390"/>
    <w:rsid w:val="00652550"/>
    <w:rsid w:val="0065269E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84E7F"/>
    <w:rsid w:val="006911F4"/>
    <w:rsid w:val="00692A79"/>
    <w:rsid w:val="00693637"/>
    <w:rsid w:val="006962E8"/>
    <w:rsid w:val="00697396"/>
    <w:rsid w:val="006A0252"/>
    <w:rsid w:val="006A1F9D"/>
    <w:rsid w:val="006A477A"/>
    <w:rsid w:val="006B2578"/>
    <w:rsid w:val="006B2D58"/>
    <w:rsid w:val="006B5053"/>
    <w:rsid w:val="006C27C8"/>
    <w:rsid w:val="006C2B68"/>
    <w:rsid w:val="006C4B1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3BFC"/>
    <w:rsid w:val="00715963"/>
    <w:rsid w:val="00716445"/>
    <w:rsid w:val="007179F2"/>
    <w:rsid w:val="007207DC"/>
    <w:rsid w:val="00720C05"/>
    <w:rsid w:val="0072186F"/>
    <w:rsid w:val="00722257"/>
    <w:rsid w:val="00722758"/>
    <w:rsid w:val="0072280D"/>
    <w:rsid w:val="0072406E"/>
    <w:rsid w:val="00724537"/>
    <w:rsid w:val="0072453A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73609"/>
    <w:rsid w:val="00775F13"/>
    <w:rsid w:val="007763B6"/>
    <w:rsid w:val="0077647F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1C80"/>
    <w:rsid w:val="007C27BC"/>
    <w:rsid w:val="007C2C61"/>
    <w:rsid w:val="007C6457"/>
    <w:rsid w:val="007C6D12"/>
    <w:rsid w:val="007D01E5"/>
    <w:rsid w:val="007D34AD"/>
    <w:rsid w:val="007D6437"/>
    <w:rsid w:val="007D68CA"/>
    <w:rsid w:val="007E6594"/>
    <w:rsid w:val="007E7DCA"/>
    <w:rsid w:val="007F0035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1AF7"/>
    <w:rsid w:val="008549A9"/>
    <w:rsid w:val="0085703C"/>
    <w:rsid w:val="008574CF"/>
    <w:rsid w:val="008578C5"/>
    <w:rsid w:val="00860BE5"/>
    <w:rsid w:val="0086125C"/>
    <w:rsid w:val="00862C85"/>
    <w:rsid w:val="008648F5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743B"/>
    <w:rsid w:val="008A0EB3"/>
    <w:rsid w:val="008A242E"/>
    <w:rsid w:val="008A3723"/>
    <w:rsid w:val="008A4560"/>
    <w:rsid w:val="008A46D7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1AC0"/>
    <w:rsid w:val="00903149"/>
    <w:rsid w:val="00904D40"/>
    <w:rsid w:val="00906225"/>
    <w:rsid w:val="009062AC"/>
    <w:rsid w:val="009137FE"/>
    <w:rsid w:val="00914AA0"/>
    <w:rsid w:val="00916E38"/>
    <w:rsid w:val="00917BCA"/>
    <w:rsid w:val="00920244"/>
    <w:rsid w:val="009213D9"/>
    <w:rsid w:val="0092685E"/>
    <w:rsid w:val="00930D57"/>
    <w:rsid w:val="00931CE2"/>
    <w:rsid w:val="00933145"/>
    <w:rsid w:val="00936B6E"/>
    <w:rsid w:val="009439B8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289"/>
    <w:rsid w:val="009938CD"/>
    <w:rsid w:val="00995490"/>
    <w:rsid w:val="00995F6A"/>
    <w:rsid w:val="00996AC7"/>
    <w:rsid w:val="00997094"/>
    <w:rsid w:val="009979ED"/>
    <w:rsid w:val="009A0C4D"/>
    <w:rsid w:val="009A19C7"/>
    <w:rsid w:val="009A29C2"/>
    <w:rsid w:val="009A2C55"/>
    <w:rsid w:val="009A4087"/>
    <w:rsid w:val="009A43EE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5FE7"/>
    <w:rsid w:val="009D696D"/>
    <w:rsid w:val="009E06F0"/>
    <w:rsid w:val="009E0E5C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3763"/>
    <w:rsid w:val="00A063D3"/>
    <w:rsid w:val="00A06438"/>
    <w:rsid w:val="00A10028"/>
    <w:rsid w:val="00A1048F"/>
    <w:rsid w:val="00A10D56"/>
    <w:rsid w:val="00A10E47"/>
    <w:rsid w:val="00A13F61"/>
    <w:rsid w:val="00A157C7"/>
    <w:rsid w:val="00A16539"/>
    <w:rsid w:val="00A211F4"/>
    <w:rsid w:val="00A233E4"/>
    <w:rsid w:val="00A26076"/>
    <w:rsid w:val="00A26343"/>
    <w:rsid w:val="00A27169"/>
    <w:rsid w:val="00A276E7"/>
    <w:rsid w:val="00A3091D"/>
    <w:rsid w:val="00A3195F"/>
    <w:rsid w:val="00A37D64"/>
    <w:rsid w:val="00A4201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77424"/>
    <w:rsid w:val="00A806FC"/>
    <w:rsid w:val="00A82F43"/>
    <w:rsid w:val="00A84215"/>
    <w:rsid w:val="00A847E2"/>
    <w:rsid w:val="00A8493D"/>
    <w:rsid w:val="00A949B9"/>
    <w:rsid w:val="00AA091C"/>
    <w:rsid w:val="00AA4046"/>
    <w:rsid w:val="00AB04E2"/>
    <w:rsid w:val="00AB1A5F"/>
    <w:rsid w:val="00AB2007"/>
    <w:rsid w:val="00AB2BA4"/>
    <w:rsid w:val="00AB34F4"/>
    <w:rsid w:val="00AB61E6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E0145"/>
    <w:rsid w:val="00AE44F9"/>
    <w:rsid w:val="00AE4912"/>
    <w:rsid w:val="00AE5688"/>
    <w:rsid w:val="00AF237C"/>
    <w:rsid w:val="00AF57C5"/>
    <w:rsid w:val="00AF7381"/>
    <w:rsid w:val="00B004F0"/>
    <w:rsid w:val="00B00890"/>
    <w:rsid w:val="00B01433"/>
    <w:rsid w:val="00B01510"/>
    <w:rsid w:val="00B02DEF"/>
    <w:rsid w:val="00B04A3C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457"/>
    <w:rsid w:val="00B24A8F"/>
    <w:rsid w:val="00B2505A"/>
    <w:rsid w:val="00B254B6"/>
    <w:rsid w:val="00B2688B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708AB"/>
    <w:rsid w:val="00B70D10"/>
    <w:rsid w:val="00B724E3"/>
    <w:rsid w:val="00B733FD"/>
    <w:rsid w:val="00B73438"/>
    <w:rsid w:val="00B736F1"/>
    <w:rsid w:val="00B73FA0"/>
    <w:rsid w:val="00B75E52"/>
    <w:rsid w:val="00B807EC"/>
    <w:rsid w:val="00B822AA"/>
    <w:rsid w:val="00B82CDD"/>
    <w:rsid w:val="00B83D94"/>
    <w:rsid w:val="00B84F48"/>
    <w:rsid w:val="00B857E8"/>
    <w:rsid w:val="00B869D8"/>
    <w:rsid w:val="00B875FD"/>
    <w:rsid w:val="00B87725"/>
    <w:rsid w:val="00B91CCC"/>
    <w:rsid w:val="00B92258"/>
    <w:rsid w:val="00B944C1"/>
    <w:rsid w:val="00B948FD"/>
    <w:rsid w:val="00B956DB"/>
    <w:rsid w:val="00BA0639"/>
    <w:rsid w:val="00BA2BB0"/>
    <w:rsid w:val="00BA3499"/>
    <w:rsid w:val="00BA78E3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4368"/>
    <w:rsid w:val="00BF4BD7"/>
    <w:rsid w:val="00C0037C"/>
    <w:rsid w:val="00C07DC5"/>
    <w:rsid w:val="00C1218F"/>
    <w:rsid w:val="00C134B3"/>
    <w:rsid w:val="00C139A3"/>
    <w:rsid w:val="00C14FDB"/>
    <w:rsid w:val="00C1606E"/>
    <w:rsid w:val="00C16400"/>
    <w:rsid w:val="00C166A7"/>
    <w:rsid w:val="00C16A19"/>
    <w:rsid w:val="00C200D5"/>
    <w:rsid w:val="00C20ED6"/>
    <w:rsid w:val="00C22042"/>
    <w:rsid w:val="00C235F3"/>
    <w:rsid w:val="00C2658A"/>
    <w:rsid w:val="00C309F9"/>
    <w:rsid w:val="00C32780"/>
    <w:rsid w:val="00C33060"/>
    <w:rsid w:val="00C334DB"/>
    <w:rsid w:val="00C336B6"/>
    <w:rsid w:val="00C33899"/>
    <w:rsid w:val="00C35BAF"/>
    <w:rsid w:val="00C453D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39E9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F0A90"/>
    <w:rsid w:val="00CF0F88"/>
    <w:rsid w:val="00CF13B1"/>
    <w:rsid w:val="00CF13D0"/>
    <w:rsid w:val="00CF2542"/>
    <w:rsid w:val="00CF3101"/>
    <w:rsid w:val="00CF4DF9"/>
    <w:rsid w:val="00CF4FAD"/>
    <w:rsid w:val="00CF6F41"/>
    <w:rsid w:val="00CF705A"/>
    <w:rsid w:val="00D012AD"/>
    <w:rsid w:val="00D05F49"/>
    <w:rsid w:val="00D06B89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0A1"/>
    <w:rsid w:val="00D85EA1"/>
    <w:rsid w:val="00D8627D"/>
    <w:rsid w:val="00D94009"/>
    <w:rsid w:val="00D954D5"/>
    <w:rsid w:val="00DA0C81"/>
    <w:rsid w:val="00DA1540"/>
    <w:rsid w:val="00DA1BD7"/>
    <w:rsid w:val="00DA44BF"/>
    <w:rsid w:val="00DA5030"/>
    <w:rsid w:val="00DA5548"/>
    <w:rsid w:val="00DA7107"/>
    <w:rsid w:val="00DB0B9E"/>
    <w:rsid w:val="00DB2699"/>
    <w:rsid w:val="00DB6126"/>
    <w:rsid w:val="00DC278B"/>
    <w:rsid w:val="00DC3572"/>
    <w:rsid w:val="00DC5494"/>
    <w:rsid w:val="00DC6B6D"/>
    <w:rsid w:val="00DD0B7B"/>
    <w:rsid w:val="00DD0F17"/>
    <w:rsid w:val="00DD1172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3ED7"/>
    <w:rsid w:val="00DF4044"/>
    <w:rsid w:val="00DF42D6"/>
    <w:rsid w:val="00DF4BB4"/>
    <w:rsid w:val="00DF4F25"/>
    <w:rsid w:val="00DF6392"/>
    <w:rsid w:val="00DF6883"/>
    <w:rsid w:val="00DF6C9A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3A22"/>
    <w:rsid w:val="00E45706"/>
    <w:rsid w:val="00E46AE9"/>
    <w:rsid w:val="00E47270"/>
    <w:rsid w:val="00E4784B"/>
    <w:rsid w:val="00E50872"/>
    <w:rsid w:val="00E50DCE"/>
    <w:rsid w:val="00E57965"/>
    <w:rsid w:val="00E611A7"/>
    <w:rsid w:val="00E6162B"/>
    <w:rsid w:val="00E645C3"/>
    <w:rsid w:val="00E64D5C"/>
    <w:rsid w:val="00E817B8"/>
    <w:rsid w:val="00E81D4E"/>
    <w:rsid w:val="00E81D73"/>
    <w:rsid w:val="00E82378"/>
    <w:rsid w:val="00E827C6"/>
    <w:rsid w:val="00E841A3"/>
    <w:rsid w:val="00E8469D"/>
    <w:rsid w:val="00E84C4F"/>
    <w:rsid w:val="00E8548D"/>
    <w:rsid w:val="00E86290"/>
    <w:rsid w:val="00E9195D"/>
    <w:rsid w:val="00E9245C"/>
    <w:rsid w:val="00E93314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A9"/>
    <w:rsid w:val="00EC77F7"/>
    <w:rsid w:val="00ED1F36"/>
    <w:rsid w:val="00ED27C1"/>
    <w:rsid w:val="00ED296B"/>
    <w:rsid w:val="00ED4808"/>
    <w:rsid w:val="00ED5988"/>
    <w:rsid w:val="00EE0087"/>
    <w:rsid w:val="00EE2773"/>
    <w:rsid w:val="00EE3BEA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43B"/>
    <w:rsid w:val="00F547EA"/>
    <w:rsid w:val="00F56272"/>
    <w:rsid w:val="00F56580"/>
    <w:rsid w:val="00F57046"/>
    <w:rsid w:val="00F6023F"/>
    <w:rsid w:val="00F60B44"/>
    <w:rsid w:val="00F64D94"/>
    <w:rsid w:val="00F66320"/>
    <w:rsid w:val="00F67895"/>
    <w:rsid w:val="00F71C07"/>
    <w:rsid w:val="00F7203B"/>
    <w:rsid w:val="00F73103"/>
    <w:rsid w:val="00F74491"/>
    <w:rsid w:val="00F8273A"/>
    <w:rsid w:val="00F84861"/>
    <w:rsid w:val="00F85B03"/>
    <w:rsid w:val="00F95109"/>
    <w:rsid w:val="00F962A6"/>
    <w:rsid w:val="00F96643"/>
    <w:rsid w:val="00F96AAF"/>
    <w:rsid w:val="00F96F36"/>
    <w:rsid w:val="00FA00EE"/>
    <w:rsid w:val="00FA1937"/>
    <w:rsid w:val="00FA2195"/>
    <w:rsid w:val="00FA3823"/>
    <w:rsid w:val="00FA539C"/>
    <w:rsid w:val="00FB1121"/>
    <w:rsid w:val="00FB144A"/>
    <w:rsid w:val="00FB43EE"/>
    <w:rsid w:val="00FB446E"/>
    <w:rsid w:val="00FB4A5F"/>
    <w:rsid w:val="00FC249C"/>
    <w:rsid w:val="00FC3D15"/>
    <w:rsid w:val="00FD1513"/>
    <w:rsid w:val="00FD3C6A"/>
    <w:rsid w:val="00FD594D"/>
    <w:rsid w:val="00FD6520"/>
    <w:rsid w:val="00FD679A"/>
    <w:rsid w:val="00FE4C6F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2EB00F06"/>
  <w15:chartTrackingRefBased/>
  <w15:docId w15:val="{424669A5-48BC-40E3-AA00-824AF9D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en-GB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rPr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  <w:style w:type="paragraph" w:styleId="Paragraphedeliste">
    <w:name w:val="List Paragraph"/>
    <w:basedOn w:val="Normal"/>
    <w:uiPriority w:val="34"/>
    <w:qFormat/>
    <w:rsid w:val="004425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6</cp:revision>
  <cp:lastPrinted>2010-09-27T11:16:00Z</cp:lastPrinted>
  <dcterms:created xsi:type="dcterms:W3CDTF">2018-11-28T15:31:00Z</dcterms:created>
  <dcterms:modified xsi:type="dcterms:W3CDTF">2019-09-19T09:31:00Z</dcterms:modified>
</cp:coreProperties>
</file>