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9CE84DC" w14:textId="77777777" w:rsidR="00FB0D72" w:rsidRDefault="00FB0D72" w:rsidP="00FB0D72">
      <w:pPr>
        <w:pStyle w:val="Heading2"/>
      </w:pPr>
      <w:r>
        <w:t>Cement plaster</w:t>
      </w:r>
    </w:p>
    <w:p w14:paraId="7A6BEC62" w14:textId="13A725F6" w:rsidR="004602D8" w:rsidRDefault="004602D8" w:rsidP="00FB0D72">
      <w:r>
        <w:t xml:space="preserve">Cement plaster shall comprise </w:t>
      </w:r>
      <w:r w:rsidR="00CC5C9E">
        <w:t xml:space="preserve">ordinary </w:t>
      </w:r>
      <w:proofErr w:type="spellStart"/>
      <w:r w:rsidR="00CC5C9E">
        <w:t>p</w:t>
      </w:r>
      <w:r>
        <w:t>ortland</w:t>
      </w:r>
      <w:proofErr w:type="spellEnd"/>
      <w:r>
        <w:t xml:space="preserve"> cement, sand and water as specified herein. A </w:t>
      </w:r>
      <w:proofErr w:type="spellStart"/>
      <w:r>
        <w:t>cement:sand</w:t>
      </w:r>
      <w:proofErr w:type="spellEnd"/>
      <w:r>
        <w:t xml:space="preserve"> ratio of 1:4 shall be used unless otherwise noted. Cement plasters shall be applied to a minimum thickness of 1cm unless otherwise noted.</w:t>
      </w:r>
      <w:r w:rsidR="00650430">
        <w:t xml:space="preserve"> After application, plastered surfaces shall be cured (kept moist) for a minimum of 7 days.</w:t>
      </w:r>
    </w:p>
    <w:p w14:paraId="1CA3C2E3" w14:textId="4371409D" w:rsidR="00FB0D72" w:rsidRDefault="004602D8" w:rsidP="004F151F">
      <w:r>
        <w:lastRenderedPageBreak/>
        <w:t>Waterproof c</w:t>
      </w:r>
      <w:r w:rsidR="00FB0D72">
        <w:t xml:space="preserve">ement plasters for interior and exterior surfaces of water </w:t>
      </w:r>
      <w:r w:rsidR="00650430">
        <w:t>tank</w:t>
      </w:r>
      <w:r w:rsidR="00FB0D72">
        <w:t xml:space="preserve"> sh</w:t>
      </w:r>
      <w:r w:rsidR="00650430">
        <w:t xml:space="preserve">all </w:t>
      </w:r>
      <w:r w:rsidR="00FB0D72">
        <w:t xml:space="preserve">comprise </w:t>
      </w:r>
      <w:r w:rsidR="00650430">
        <w:t xml:space="preserve">3 </w:t>
      </w:r>
      <w:r w:rsidR="00FB0D72">
        <w:t>layers: 1) 6mm</w:t>
      </w:r>
      <w:r w:rsidR="005A2836">
        <w:t xml:space="preserve">, </w:t>
      </w:r>
      <w:r w:rsidR="00FB0D72">
        <w:t>1:4</w:t>
      </w:r>
      <w:r w:rsidR="005A2836">
        <w:t>,</w:t>
      </w:r>
      <w:r w:rsidR="00FB0D72">
        <w:t xml:space="preserve"> </w:t>
      </w:r>
      <w:proofErr w:type="gramStart"/>
      <w:r w:rsidR="00FB0D72">
        <w:t>spatter</w:t>
      </w:r>
      <w:r w:rsidR="004F151F">
        <w:t>-</w:t>
      </w:r>
      <w:r w:rsidR="00FB0D72">
        <w:t>dash</w:t>
      </w:r>
      <w:proofErr w:type="gramEnd"/>
      <w:r w:rsidR="00FB0D72">
        <w:t>, 2) 10mm</w:t>
      </w:r>
      <w:r w:rsidR="005A2836">
        <w:t>,</w:t>
      </w:r>
      <w:r w:rsidR="00FB0D72">
        <w:t xml:space="preserve"> 1:3</w:t>
      </w:r>
      <w:r w:rsidR="005A2836">
        <w:t>,</w:t>
      </w:r>
      <w:r w:rsidR="00FB0D72">
        <w:t xml:space="preserve"> rough finish, 3) 10mm</w:t>
      </w:r>
      <w:r w:rsidR="005A2836">
        <w:t>,</w:t>
      </w:r>
      <w:r w:rsidR="00FB0D72">
        <w:t xml:space="preserve"> 1:2</w:t>
      </w:r>
      <w:r w:rsidR="005A2836">
        <w:t>,</w:t>
      </w:r>
      <w:r w:rsidR="00FB0D72">
        <w:t xml:space="preserve"> smooth float. Each layer sh</w:t>
      </w:r>
      <w:r w:rsidR="00650430">
        <w:t>all</w:t>
      </w:r>
      <w:r w:rsidR="00FB0D72">
        <w:t xml:space="preserve"> be applied before the base layer is cured</w:t>
      </w:r>
      <w:r w:rsidR="005A2836">
        <w:t>, with</w:t>
      </w:r>
      <w:r w:rsidR="00FB0D72">
        <w:t xml:space="preserve"> the base layer </w:t>
      </w:r>
      <w:r w:rsidR="005A2836">
        <w:t xml:space="preserve">wetted and scratched </w:t>
      </w:r>
      <w:r w:rsidR="00FB0D72">
        <w:t>to ensure proper bonding. Waterproof plasters should be mixed with a waterproofing compound (</w:t>
      </w:r>
      <w:proofErr w:type="spellStart"/>
      <w:r w:rsidR="00FB0D72">
        <w:t>Sikalite</w:t>
      </w:r>
      <w:proofErr w:type="spellEnd"/>
      <w:r w:rsidR="00FB0D72">
        <w:t xml:space="preserve"> or equivalent) at </w:t>
      </w:r>
      <w:r w:rsidR="004F151F">
        <w:t>the dosage specified by the compound manufacturer</w:t>
      </w:r>
      <w:r w:rsidR="00FB0D72">
        <w: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1EFBCBFE" w14:textId="462AC1B9" w:rsidR="00FB0D72" w:rsidRDefault="00FB0D72" w:rsidP="00FB0D72">
      <w:pPr>
        <w:pStyle w:val="Heading2"/>
      </w:pPr>
      <w:r>
        <w:t>bamboo</w:t>
      </w:r>
    </w:p>
    <w:p w14:paraId="3A6A0659" w14:textId="77777777" w:rsidR="007C1A55" w:rsidRDefault="00A11CB8" w:rsidP="007C1A55">
      <w:r>
        <w:t xml:space="preserve">Bamboo for structural use should be 3-5 years old, harvested in the dry season and should be cut above the first node. </w:t>
      </w:r>
      <w:r w:rsidRPr="00A11CB8">
        <w:t>Select fresh and light greyish green coloured bamboo that is almost fully grown.</w:t>
      </w:r>
    </w:p>
    <w:p w14:paraId="35095B4F" w14:textId="4B8EA558" w:rsidR="00FB0D72" w:rsidRPr="00FB0D72" w:rsidRDefault="00A11CB8" w:rsidP="007C1A55">
      <w:r>
        <w:t>Bamboo should generally be not less than 40mm in diameter.</w:t>
      </w:r>
      <w:r w:rsidR="007C1A55">
        <w:t xml:space="preserve"> </w:t>
      </w:r>
      <w:r>
        <w:t>Bamboo should be cut using a sharp saw to avoid damage. Ensure there are no cracks in bamboo poles.</w:t>
      </w:r>
    </w:p>
    <w:p w14:paraId="040521D6" w14:textId="32185021"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53FF0"/>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5B4405"/>
    <w:rsid w:val="006237FE"/>
    <w:rsid w:val="00626ED0"/>
    <w:rsid w:val="006473AB"/>
    <w:rsid w:val="00650430"/>
    <w:rsid w:val="00654B53"/>
    <w:rsid w:val="00675649"/>
    <w:rsid w:val="006A56EA"/>
    <w:rsid w:val="007450B7"/>
    <w:rsid w:val="007C1A55"/>
    <w:rsid w:val="007F17A3"/>
    <w:rsid w:val="00897C46"/>
    <w:rsid w:val="009C67F0"/>
    <w:rsid w:val="00A11CB8"/>
    <w:rsid w:val="00AA25FF"/>
    <w:rsid w:val="00B16B12"/>
    <w:rsid w:val="00B36772"/>
    <w:rsid w:val="00B64DD4"/>
    <w:rsid w:val="00B91855"/>
    <w:rsid w:val="00BD7469"/>
    <w:rsid w:val="00C53FF0"/>
    <w:rsid w:val="00CA1099"/>
    <w:rsid w:val="00CC177C"/>
    <w:rsid w:val="00CC5C9E"/>
    <w:rsid w:val="00D52E71"/>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8D71D6-653F-40AC-92DF-8498B79BCC04}"/>
</file>

<file path=customXml/itemProps2.xml><?xml version="1.0" encoding="utf-8"?>
<ds:datastoreItem xmlns:ds="http://schemas.openxmlformats.org/officeDocument/2006/customXml" ds:itemID="{B703BF52-6B54-4D82-80D8-3FAEEC4B00DF}"/>
</file>

<file path=customXml/itemProps3.xml><?xml version="1.0" encoding="utf-8"?>
<ds:datastoreItem xmlns:ds="http://schemas.openxmlformats.org/officeDocument/2006/customXml" ds:itemID="{16419664-EEEB-4C67-A6EF-B173C79BD3EF}"/>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2023-09-23T13:01:00Z</dcterms:created>
  <dcterms:modified xsi:type="dcterms:W3CDTF">2023-09-27T20:15:00Z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