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C4E33" w14:textId="77777777" w:rsidR="00FD3BFA" w:rsidRPr="00DF0246" w:rsidRDefault="00FD3BFA" w:rsidP="009B4450">
      <w:pPr>
        <w:spacing w:line="360" w:lineRule="auto"/>
        <w:rPr>
          <w:rFonts w:ascii="Arial Narrow" w:hAnsi="Arial Narrow" w:cs="Arial"/>
          <w:b/>
        </w:rPr>
      </w:pPr>
    </w:p>
    <w:p w14:paraId="4AF0AD7A" w14:textId="77777777" w:rsidR="00FD3BFA" w:rsidRPr="00DF0246" w:rsidRDefault="00FD3BFA" w:rsidP="00FD3BFA">
      <w:pPr>
        <w:spacing w:after="0"/>
        <w:rPr>
          <w:rFonts w:ascii="Arial Narrow" w:hAnsi="Arial Narrow"/>
          <w:b/>
          <w:sz w:val="40"/>
          <w:szCs w:val="40"/>
        </w:rPr>
      </w:pPr>
      <w:r w:rsidRPr="00DF0246">
        <w:rPr>
          <w:rFonts w:ascii="Arial Narrow" w:hAnsi="Arial Narrow"/>
          <w:b/>
          <w:sz w:val="40"/>
          <w:szCs w:val="40"/>
        </w:rPr>
        <w:t>UNHCR Sample Drilling Contract and Specification</w:t>
      </w:r>
    </w:p>
    <w:p w14:paraId="0E3C0EF2" w14:textId="77777777" w:rsidR="00FD3BFA" w:rsidRPr="00DF0246" w:rsidRDefault="00FD3BFA" w:rsidP="00FD3BFA">
      <w:pPr>
        <w:pBdr>
          <w:bottom w:val="single" w:sz="4" w:space="1" w:color="auto"/>
        </w:pBdr>
        <w:spacing w:line="360" w:lineRule="auto"/>
        <w:rPr>
          <w:rFonts w:ascii="Arial Narrow" w:hAnsi="Arial Narrow" w:cs="Arial"/>
          <w:b/>
        </w:rPr>
      </w:pPr>
    </w:p>
    <w:p w14:paraId="3116036D" w14:textId="77777777" w:rsidR="00FD3BFA" w:rsidRPr="00DF0246" w:rsidRDefault="00FD3BFA" w:rsidP="00FD3BFA">
      <w:pPr>
        <w:pStyle w:val="BodyNumbered"/>
        <w:rPr>
          <w:rFonts w:ascii="Arial Narrow" w:hAnsi="Arial Narrow"/>
        </w:rPr>
      </w:pPr>
      <w:r w:rsidRPr="00DF0246">
        <w:rPr>
          <w:rFonts w:ascii="Arial Narrow" w:hAnsi="Arial Narrow"/>
          <w:b/>
        </w:rPr>
        <w:t>CONTRACT #</w:t>
      </w:r>
      <w:r w:rsidRPr="00DF0246">
        <w:rPr>
          <w:rFonts w:ascii="Arial Narrow" w:hAnsi="Arial Narrow"/>
        </w:rPr>
        <w:t>___________________</w:t>
      </w:r>
    </w:p>
    <w:p w14:paraId="348E3834" w14:textId="77777777" w:rsidR="00FD3BFA" w:rsidRDefault="00FD3BFA" w:rsidP="00FD3BFA">
      <w:pPr>
        <w:pStyle w:val="BodyNumbered"/>
        <w:rPr>
          <w:rFonts w:ascii="Arial Narrow" w:hAnsi="Arial Narrow"/>
        </w:rPr>
      </w:pPr>
      <w:r w:rsidRPr="00DF0246">
        <w:rPr>
          <w:rFonts w:ascii="Arial Narrow" w:hAnsi="Arial Narrow"/>
          <w:b/>
        </w:rPr>
        <w:t xml:space="preserve">DATE </w:t>
      </w:r>
      <w:r w:rsidRPr="00DF0246">
        <w:rPr>
          <w:rFonts w:ascii="Arial Narrow" w:hAnsi="Arial Narrow"/>
        </w:rPr>
        <w:t xml:space="preserve">            ___________________</w:t>
      </w:r>
    </w:p>
    <w:p w14:paraId="4F0EE0EE" w14:textId="77777777" w:rsidR="001E71A0" w:rsidRDefault="001E71A0" w:rsidP="00FD3BFA">
      <w:pPr>
        <w:pStyle w:val="BodyNumbered"/>
        <w:rPr>
          <w:rFonts w:ascii="Arial Narrow" w:hAnsi="Arial Narrow"/>
        </w:rPr>
      </w:pPr>
    </w:p>
    <w:p w14:paraId="08D7F397" w14:textId="77777777" w:rsidR="001E71A0" w:rsidRPr="00DF0246" w:rsidRDefault="001E71A0" w:rsidP="00FD3BFA">
      <w:pPr>
        <w:pStyle w:val="BodyNumbered"/>
        <w:rPr>
          <w:rFonts w:ascii="Arial Narrow" w:hAnsi="Arial Narrow"/>
        </w:rPr>
      </w:pPr>
    </w:p>
    <w:p w14:paraId="5FA89543" w14:textId="77777777" w:rsidR="00FD3BFA" w:rsidRPr="00DF0246" w:rsidRDefault="00FD3BFA" w:rsidP="00FD3BFA">
      <w:pPr>
        <w:pStyle w:val="BodyNumbered"/>
        <w:rPr>
          <w:rFonts w:ascii="Arial Narrow" w:hAnsi="Arial Narrow"/>
        </w:rPr>
      </w:pPr>
    </w:p>
    <w:p w14:paraId="61730806" w14:textId="77777777" w:rsidR="007E7A47" w:rsidRPr="001E71A0" w:rsidRDefault="007E7A47" w:rsidP="00887316">
      <w:pPr>
        <w:spacing w:line="360" w:lineRule="auto"/>
        <w:jc w:val="center"/>
        <w:rPr>
          <w:rFonts w:ascii="Arial Narrow" w:hAnsi="Arial Narrow" w:cs="Arial"/>
          <w:b/>
          <w:sz w:val="48"/>
          <w:szCs w:val="48"/>
        </w:rPr>
      </w:pPr>
      <w:r w:rsidRPr="001E71A0">
        <w:rPr>
          <w:rFonts w:ascii="Arial Narrow" w:hAnsi="Arial Narrow" w:cs="Arial"/>
          <w:b/>
          <w:sz w:val="48"/>
          <w:szCs w:val="48"/>
        </w:rPr>
        <w:t>TECHNICAL SPECIFICATIONS</w:t>
      </w:r>
    </w:p>
    <w:p w14:paraId="1507C279" w14:textId="77777777" w:rsidR="001E71A0" w:rsidRDefault="001E71A0" w:rsidP="00887316">
      <w:pPr>
        <w:spacing w:line="360" w:lineRule="auto"/>
        <w:jc w:val="center"/>
        <w:rPr>
          <w:rFonts w:ascii="Arial Narrow" w:hAnsi="Arial Narrow" w:cs="Arial"/>
          <w:b/>
          <w:sz w:val="28"/>
          <w:szCs w:val="28"/>
        </w:rPr>
      </w:pPr>
    </w:p>
    <w:p w14:paraId="65BC4BD6" w14:textId="77777777" w:rsidR="001E71A0" w:rsidRDefault="001E71A0" w:rsidP="00887316">
      <w:pPr>
        <w:spacing w:line="360" w:lineRule="auto"/>
        <w:jc w:val="center"/>
        <w:rPr>
          <w:rFonts w:ascii="Arial Narrow" w:hAnsi="Arial Narrow" w:cs="Arial"/>
          <w:b/>
          <w:sz w:val="28"/>
          <w:szCs w:val="28"/>
        </w:rPr>
      </w:pPr>
    </w:p>
    <w:p w14:paraId="03B62D35" w14:textId="77777777" w:rsidR="0051319C" w:rsidRDefault="00BB38BB">
      <w:pPr>
        <w:pStyle w:val="TOC2"/>
        <w:tabs>
          <w:tab w:val="left" w:pos="660"/>
          <w:tab w:val="right" w:leader="dot" w:pos="9062"/>
        </w:tabs>
        <w:rPr>
          <w:rFonts w:eastAsiaTheme="minorEastAsia"/>
          <w:noProof/>
          <w:lang w:val="fr-CH" w:eastAsia="zh-CN"/>
        </w:rPr>
      </w:pPr>
      <w:r>
        <w:rPr>
          <w:rFonts w:ascii="Arial Narrow" w:hAnsi="Arial Narrow" w:cs="Arial"/>
          <w:b/>
          <w:sz w:val="28"/>
          <w:szCs w:val="28"/>
        </w:rPr>
        <w:fldChar w:fldCharType="begin"/>
      </w:r>
      <w:r>
        <w:rPr>
          <w:rFonts w:ascii="Arial Narrow" w:hAnsi="Arial Narrow" w:cs="Arial"/>
          <w:b/>
          <w:sz w:val="28"/>
          <w:szCs w:val="28"/>
        </w:rPr>
        <w:instrText xml:space="preserve"> TOC \o "1-4" \h \z \u </w:instrText>
      </w:r>
      <w:r>
        <w:rPr>
          <w:rFonts w:ascii="Arial Narrow" w:hAnsi="Arial Narrow" w:cs="Arial"/>
          <w:b/>
          <w:sz w:val="28"/>
          <w:szCs w:val="28"/>
        </w:rPr>
        <w:fldChar w:fldCharType="separate"/>
      </w:r>
      <w:hyperlink w:anchor="_Toc476258716" w:history="1">
        <w:r w:rsidR="0051319C" w:rsidRPr="006F0B01">
          <w:rPr>
            <w:rStyle w:val="Hyperlink"/>
            <w:rFonts w:ascii="Arial Narrow" w:hAnsi="Arial Narrow"/>
            <w:noProof/>
          </w:rPr>
          <w:t>1.</w:t>
        </w:r>
        <w:r w:rsidR="0051319C">
          <w:rPr>
            <w:rFonts w:eastAsiaTheme="minorEastAsia"/>
            <w:noProof/>
            <w:lang w:val="fr-CH" w:eastAsia="zh-CN"/>
          </w:rPr>
          <w:tab/>
        </w:r>
        <w:r w:rsidR="0051319C" w:rsidRPr="006F0B01">
          <w:rPr>
            <w:rStyle w:val="Hyperlink"/>
            <w:rFonts w:ascii="Arial Narrow" w:hAnsi="Arial Narrow"/>
            <w:noProof/>
          </w:rPr>
          <w:t>SCOPE OF WORK</w:t>
        </w:r>
        <w:r w:rsidR="0051319C">
          <w:rPr>
            <w:noProof/>
            <w:webHidden/>
          </w:rPr>
          <w:tab/>
        </w:r>
        <w:r w:rsidR="0051319C">
          <w:rPr>
            <w:noProof/>
            <w:webHidden/>
          </w:rPr>
          <w:fldChar w:fldCharType="begin"/>
        </w:r>
        <w:r w:rsidR="0051319C">
          <w:rPr>
            <w:noProof/>
            <w:webHidden/>
          </w:rPr>
          <w:instrText xml:space="preserve"> PAGEREF _Toc476258716 \h </w:instrText>
        </w:r>
        <w:r w:rsidR="0051319C">
          <w:rPr>
            <w:noProof/>
            <w:webHidden/>
          </w:rPr>
        </w:r>
        <w:r w:rsidR="0051319C">
          <w:rPr>
            <w:noProof/>
            <w:webHidden/>
          </w:rPr>
          <w:fldChar w:fldCharType="separate"/>
        </w:r>
        <w:r w:rsidR="0051319C">
          <w:rPr>
            <w:noProof/>
            <w:webHidden/>
          </w:rPr>
          <w:t>4</w:t>
        </w:r>
        <w:r w:rsidR="0051319C">
          <w:rPr>
            <w:noProof/>
            <w:webHidden/>
          </w:rPr>
          <w:fldChar w:fldCharType="end"/>
        </w:r>
      </w:hyperlink>
    </w:p>
    <w:p w14:paraId="7EF10345" w14:textId="77777777" w:rsidR="0051319C" w:rsidRDefault="00FE68BD">
      <w:pPr>
        <w:pStyle w:val="TOC2"/>
        <w:tabs>
          <w:tab w:val="left" w:pos="660"/>
          <w:tab w:val="right" w:leader="dot" w:pos="9062"/>
        </w:tabs>
        <w:rPr>
          <w:rFonts w:eastAsiaTheme="minorEastAsia"/>
          <w:noProof/>
          <w:lang w:val="fr-CH" w:eastAsia="zh-CN"/>
        </w:rPr>
      </w:pPr>
      <w:hyperlink w:anchor="_Toc476258717" w:history="1">
        <w:r w:rsidR="0051319C" w:rsidRPr="006F0B01">
          <w:rPr>
            <w:rStyle w:val="Hyperlink"/>
            <w:rFonts w:ascii="Arial Narrow" w:hAnsi="Arial Narrow"/>
            <w:noProof/>
          </w:rPr>
          <w:t>2.</w:t>
        </w:r>
        <w:r w:rsidR="0051319C">
          <w:rPr>
            <w:rFonts w:eastAsiaTheme="minorEastAsia"/>
            <w:noProof/>
            <w:lang w:val="fr-CH" w:eastAsia="zh-CN"/>
          </w:rPr>
          <w:tab/>
        </w:r>
        <w:r w:rsidR="0051319C" w:rsidRPr="006F0B01">
          <w:rPr>
            <w:rStyle w:val="Hyperlink"/>
            <w:rFonts w:ascii="Arial Narrow" w:hAnsi="Arial Narrow"/>
            <w:noProof/>
          </w:rPr>
          <w:t>GENERAL REQUIREMENTS</w:t>
        </w:r>
        <w:r w:rsidR="0051319C">
          <w:rPr>
            <w:noProof/>
            <w:webHidden/>
          </w:rPr>
          <w:tab/>
        </w:r>
        <w:r w:rsidR="0051319C">
          <w:rPr>
            <w:noProof/>
            <w:webHidden/>
          </w:rPr>
          <w:fldChar w:fldCharType="begin"/>
        </w:r>
        <w:r w:rsidR="0051319C">
          <w:rPr>
            <w:noProof/>
            <w:webHidden/>
          </w:rPr>
          <w:instrText xml:space="preserve"> PAGEREF _Toc476258717 \h </w:instrText>
        </w:r>
        <w:r w:rsidR="0051319C">
          <w:rPr>
            <w:noProof/>
            <w:webHidden/>
          </w:rPr>
        </w:r>
        <w:r w:rsidR="0051319C">
          <w:rPr>
            <w:noProof/>
            <w:webHidden/>
          </w:rPr>
          <w:fldChar w:fldCharType="separate"/>
        </w:r>
        <w:r w:rsidR="0051319C">
          <w:rPr>
            <w:noProof/>
            <w:webHidden/>
          </w:rPr>
          <w:t>4</w:t>
        </w:r>
        <w:r w:rsidR="0051319C">
          <w:rPr>
            <w:noProof/>
            <w:webHidden/>
          </w:rPr>
          <w:fldChar w:fldCharType="end"/>
        </w:r>
      </w:hyperlink>
    </w:p>
    <w:p w14:paraId="7F177708" w14:textId="77777777" w:rsidR="0051319C" w:rsidRDefault="00FE68BD">
      <w:pPr>
        <w:pStyle w:val="TOC3"/>
        <w:tabs>
          <w:tab w:val="left" w:pos="1100"/>
          <w:tab w:val="right" w:leader="dot" w:pos="9062"/>
        </w:tabs>
        <w:rPr>
          <w:rFonts w:eastAsiaTheme="minorEastAsia"/>
          <w:noProof/>
          <w:lang w:val="fr-CH" w:eastAsia="zh-CN"/>
        </w:rPr>
      </w:pPr>
      <w:hyperlink w:anchor="_Toc476258718" w:history="1">
        <w:r w:rsidR="0051319C" w:rsidRPr="006F0B01">
          <w:rPr>
            <w:rStyle w:val="Hyperlink"/>
            <w:rFonts w:ascii="Arial Narrow" w:hAnsi="Arial Narrow"/>
            <w:noProof/>
          </w:rPr>
          <w:t>2.1</w:t>
        </w:r>
        <w:r w:rsidR="0051319C">
          <w:rPr>
            <w:rFonts w:eastAsiaTheme="minorEastAsia"/>
            <w:noProof/>
            <w:lang w:val="fr-CH" w:eastAsia="zh-CN"/>
          </w:rPr>
          <w:tab/>
        </w:r>
        <w:r w:rsidR="0051319C" w:rsidRPr="006F0B01">
          <w:rPr>
            <w:rStyle w:val="Hyperlink"/>
            <w:rFonts w:ascii="Arial Narrow" w:hAnsi="Arial Narrow"/>
            <w:noProof/>
          </w:rPr>
          <w:t>GENERAL</w:t>
        </w:r>
        <w:r w:rsidR="0051319C">
          <w:rPr>
            <w:noProof/>
            <w:webHidden/>
          </w:rPr>
          <w:tab/>
        </w:r>
        <w:r w:rsidR="0051319C">
          <w:rPr>
            <w:noProof/>
            <w:webHidden/>
          </w:rPr>
          <w:fldChar w:fldCharType="begin"/>
        </w:r>
        <w:r w:rsidR="0051319C">
          <w:rPr>
            <w:noProof/>
            <w:webHidden/>
          </w:rPr>
          <w:instrText xml:space="preserve"> PAGEREF _Toc476258718 \h </w:instrText>
        </w:r>
        <w:r w:rsidR="0051319C">
          <w:rPr>
            <w:noProof/>
            <w:webHidden/>
          </w:rPr>
        </w:r>
        <w:r w:rsidR="0051319C">
          <w:rPr>
            <w:noProof/>
            <w:webHidden/>
          </w:rPr>
          <w:fldChar w:fldCharType="separate"/>
        </w:r>
        <w:r w:rsidR="0051319C">
          <w:rPr>
            <w:noProof/>
            <w:webHidden/>
          </w:rPr>
          <w:t>4</w:t>
        </w:r>
        <w:r w:rsidR="0051319C">
          <w:rPr>
            <w:noProof/>
            <w:webHidden/>
          </w:rPr>
          <w:fldChar w:fldCharType="end"/>
        </w:r>
      </w:hyperlink>
    </w:p>
    <w:p w14:paraId="423E6F9B" w14:textId="77777777" w:rsidR="0051319C" w:rsidRDefault="00FE68BD">
      <w:pPr>
        <w:pStyle w:val="TOC3"/>
        <w:tabs>
          <w:tab w:val="left" w:pos="1100"/>
          <w:tab w:val="right" w:leader="dot" w:pos="9062"/>
        </w:tabs>
        <w:rPr>
          <w:rFonts w:eastAsiaTheme="minorEastAsia"/>
          <w:noProof/>
          <w:lang w:val="fr-CH" w:eastAsia="zh-CN"/>
        </w:rPr>
      </w:pPr>
      <w:hyperlink w:anchor="_Toc476258719" w:history="1">
        <w:r w:rsidR="0051319C" w:rsidRPr="006F0B01">
          <w:rPr>
            <w:rStyle w:val="Hyperlink"/>
            <w:rFonts w:ascii="Arial Narrow" w:hAnsi="Arial Narrow"/>
            <w:noProof/>
          </w:rPr>
          <w:t>2.2</w:t>
        </w:r>
        <w:r w:rsidR="0051319C">
          <w:rPr>
            <w:rFonts w:eastAsiaTheme="minorEastAsia"/>
            <w:noProof/>
            <w:lang w:val="fr-CH" w:eastAsia="zh-CN"/>
          </w:rPr>
          <w:tab/>
        </w:r>
        <w:r w:rsidR="0051319C" w:rsidRPr="006F0B01">
          <w:rPr>
            <w:rStyle w:val="Hyperlink"/>
            <w:rFonts w:ascii="Arial Narrow" w:hAnsi="Arial Narrow"/>
            <w:noProof/>
          </w:rPr>
          <w:t>LOCALISATION OF BOREHOLES</w:t>
        </w:r>
        <w:r w:rsidR="0051319C">
          <w:rPr>
            <w:noProof/>
            <w:webHidden/>
          </w:rPr>
          <w:tab/>
        </w:r>
        <w:r w:rsidR="0051319C">
          <w:rPr>
            <w:noProof/>
            <w:webHidden/>
          </w:rPr>
          <w:fldChar w:fldCharType="begin"/>
        </w:r>
        <w:r w:rsidR="0051319C">
          <w:rPr>
            <w:noProof/>
            <w:webHidden/>
          </w:rPr>
          <w:instrText xml:space="preserve"> PAGEREF _Toc476258719 \h </w:instrText>
        </w:r>
        <w:r w:rsidR="0051319C">
          <w:rPr>
            <w:noProof/>
            <w:webHidden/>
          </w:rPr>
        </w:r>
        <w:r w:rsidR="0051319C">
          <w:rPr>
            <w:noProof/>
            <w:webHidden/>
          </w:rPr>
          <w:fldChar w:fldCharType="separate"/>
        </w:r>
        <w:r w:rsidR="0051319C">
          <w:rPr>
            <w:noProof/>
            <w:webHidden/>
          </w:rPr>
          <w:t>5</w:t>
        </w:r>
        <w:r w:rsidR="0051319C">
          <w:rPr>
            <w:noProof/>
            <w:webHidden/>
          </w:rPr>
          <w:fldChar w:fldCharType="end"/>
        </w:r>
      </w:hyperlink>
    </w:p>
    <w:p w14:paraId="704C7754" w14:textId="77777777" w:rsidR="0051319C" w:rsidRDefault="00FE68BD">
      <w:pPr>
        <w:pStyle w:val="TOC3"/>
        <w:tabs>
          <w:tab w:val="left" w:pos="1100"/>
          <w:tab w:val="right" w:leader="dot" w:pos="9062"/>
        </w:tabs>
        <w:rPr>
          <w:rFonts w:eastAsiaTheme="minorEastAsia"/>
          <w:noProof/>
          <w:lang w:val="fr-CH" w:eastAsia="zh-CN"/>
        </w:rPr>
      </w:pPr>
      <w:hyperlink w:anchor="_Toc476258720" w:history="1">
        <w:r w:rsidR="0051319C" w:rsidRPr="006F0B01">
          <w:rPr>
            <w:rStyle w:val="Hyperlink"/>
            <w:rFonts w:ascii="Arial Narrow" w:hAnsi="Arial Narrow"/>
            <w:noProof/>
          </w:rPr>
          <w:t>2.3</w:t>
        </w:r>
        <w:r w:rsidR="0051319C">
          <w:rPr>
            <w:rFonts w:eastAsiaTheme="minorEastAsia"/>
            <w:noProof/>
            <w:lang w:val="fr-CH" w:eastAsia="zh-CN"/>
          </w:rPr>
          <w:tab/>
        </w:r>
        <w:r w:rsidR="0051319C" w:rsidRPr="006F0B01">
          <w:rPr>
            <w:rStyle w:val="Hyperlink"/>
            <w:rFonts w:ascii="Arial Narrow" w:hAnsi="Arial Narrow"/>
            <w:noProof/>
          </w:rPr>
          <w:t>BOREHOLE IDENTIFICATION</w:t>
        </w:r>
        <w:r w:rsidR="0051319C">
          <w:rPr>
            <w:noProof/>
            <w:webHidden/>
          </w:rPr>
          <w:tab/>
        </w:r>
        <w:r w:rsidR="0051319C">
          <w:rPr>
            <w:noProof/>
            <w:webHidden/>
          </w:rPr>
          <w:fldChar w:fldCharType="begin"/>
        </w:r>
        <w:r w:rsidR="0051319C">
          <w:rPr>
            <w:noProof/>
            <w:webHidden/>
          </w:rPr>
          <w:instrText xml:space="preserve"> PAGEREF _Toc476258720 \h </w:instrText>
        </w:r>
        <w:r w:rsidR="0051319C">
          <w:rPr>
            <w:noProof/>
            <w:webHidden/>
          </w:rPr>
        </w:r>
        <w:r w:rsidR="0051319C">
          <w:rPr>
            <w:noProof/>
            <w:webHidden/>
          </w:rPr>
          <w:fldChar w:fldCharType="separate"/>
        </w:r>
        <w:r w:rsidR="0051319C">
          <w:rPr>
            <w:noProof/>
            <w:webHidden/>
          </w:rPr>
          <w:t>5</w:t>
        </w:r>
        <w:r w:rsidR="0051319C">
          <w:rPr>
            <w:noProof/>
            <w:webHidden/>
          </w:rPr>
          <w:fldChar w:fldCharType="end"/>
        </w:r>
      </w:hyperlink>
    </w:p>
    <w:p w14:paraId="408AD28B" w14:textId="77777777" w:rsidR="0051319C" w:rsidRDefault="00FE68BD">
      <w:pPr>
        <w:pStyle w:val="TOC3"/>
        <w:tabs>
          <w:tab w:val="left" w:pos="1100"/>
          <w:tab w:val="right" w:leader="dot" w:pos="9062"/>
        </w:tabs>
        <w:rPr>
          <w:rFonts w:eastAsiaTheme="minorEastAsia"/>
          <w:noProof/>
          <w:lang w:val="fr-CH" w:eastAsia="zh-CN"/>
        </w:rPr>
      </w:pPr>
      <w:hyperlink w:anchor="_Toc476258721" w:history="1">
        <w:r w:rsidR="0051319C" w:rsidRPr="006F0B01">
          <w:rPr>
            <w:rStyle w:val="Hyperlink"/>
            <w:rFonts w:ascii="Arial Narrow" w:hAnsi="Arial Narrow"/>
            <w:noProof/>
          </w:rPr>
          <w:t>2.4</w:t>
        </w:r>
        <w:r w:rsidR="0051319C">
          <w:rPr>
            <w:rFonts w:eastAsiaTheme="minorEastAsia"/>
            <w:noProof/>
            <w:lang w:val="fr-CH" w:eastAsia="zh-CN"/>
          </w:rPr>
          <w:tab/>
        </w:r>
        <w:r w:rsidR="0051319C" w:rsidRPr="006F0B01">
          <w:rPr>
            <w:rStyle w:val="Hyperlink"/>
            <w:rFonts w:ascii="Arial Narrow" w:hAnsi="Arial Narrow"/>
            <w:noProof/>
          </w:rPr>
          <w:t>GEOLOGICAL AND HYDROGEOLOGICAL CONDITIONS</w:t>
        </w:r>
        <w:r w:rsidR="0051319C">
          <w:rPr>
            <w:noProof/>
            <w:webHidden/>
          </w:rPr>
          <w:tab/>
        </w:r>
        <w:r w:rsidR="0051319C">
          <w:rPr>
            <w:noProof/>
            <w:webHidden/>
          </w:rPr>
          <w:fldChar w:fldCharType="begin"/>
        </w:r>
        <w:r w:rsidR="0051319C">
          <w:rPr>
            <w:noProof/>
            <w:webHidden/>
          </w:rPr>
          <w:instrText xml:space="preserve"> PAGEREF _Toc476258721 \h </w:instrText>
        </w:r>
        <w:r w:rsidR="0051319C">
          <w:rPr>
            <w:noProof/>
            <w:webHidden/>
          </w:rPr>
        </w:r>
        <w:r w:rsidR="0051319C">
          <w:rPr>
            <w:noProof/>
            <w:webHidden/>
          </w:rPr>
          <w:fldChar w:fldCharType="separate"/>
        </w:r>
        <w:r w:rsidR="0051319C">
          <w:rPr>
            <w:noProof/>
            <w:webHidden/>
          </w:rPr>
          <w:t>5</w:t>
        </w:r>
        <w:r w:rsidR="0051319C">
          <w:rPr>
            <w:noProof/>
            <w:webHidden/>
          </w:rPr>
          <w:fldChar w:fldCharType="end"/>
        </w:r>
      </w:hyperlink>
    </w:p>
    <w:p w14:paraId="28BBF03F" w14:textId="77777777" w:rsidR="0051319C" w:rsidRDefault="00FE68BD">
      <w:pPr>
        <w:pStyle w:val="TOC3"/>
        <w:tabs>
          <w:tab w:val="left" w:pos="1100"/>
          <w:tab w:val="right" w:leader="dot" w:pos="9062"/>
        </w:tabs>
        <w:rPr>
          <w:rFonts w:eastAsiaTheme="minorEastAsia"/>
          <w:noProof/>
          <w:lang w:val="fr-CH" w:eastAsia="zh-CN"/>
        </w:rPr>
      </w:pPr>
      <w:hyperlink w:anchor="_Toc476258722" w:history="1">
        <w:r w:rsidR="0051319C" w:rsidRPr="006F0B01">
          <w:rPr>
            <w:rStyle w:val="Hyperlink"/>
            <w:rFonts w:ascii="Arial Narrow" w:hAnsi="Arial Narrow"/>
            <w:noProof/>
          </w:rPr>
          <w:t>2.5</w:t>
        </w:r>
        <w:r w:rsidR="0051319C">
          <w:rPr>
            <w:rFonts w:eastAsiaTheme="minorEastAsia"/>
            <w:noProof/>
            <w:lang w:val="fr-CH" w:eastAsia="zh-CN"/>
          </w:rPr>
          <w:tab/>
        </w:r>
        <w:r w:rsidR="0051319C" w:rsidRPr="006F0B01">
          <w:rPr>
            <w:rStyle w:val="Hyperlink"/>
            <w:rFonts w:ascii="Arial Narrow" w:hAnsi="Arial Narrow"/>
            <w:noProof/>
          </w:rPr>
          <w:t>WELL DESIGN</w:t>
        </w:r>
        <w:r w:rsidR="0051319C">
          <w:rPr>
            <w:noProof/>
            <w:webHidden/>
          </w:rPr>
          <w:tab/>
        </w:r>
        <w:r w:rsidR="0051319C">
          <w:rPr>
            <w:noProof/>
            <w:webHidden/>
          </w:rPr>
          <w:fldChar w:fldCharType="begin"/>
        </w:r>
        <w:r w:rsidR="0051319C">
          <w:rPr>
            <w:noProof/>
            <w:webHidden/>
          </w:rPr>
          <w:instrText xml:space="preserve"> PAGEREF _Toc476258722 \h </w:instrText>
        </w:r>
        <w:r w:rsidR="0051319C">
          <w:rPr>
            <w:noProof/>
            <w:webHidden/>
          </w:rPr>
        </w:r>
        <w:r w:rsidR="0051319C">
          <w:rPr>
            <w:noProof/>
            <w:webHidden/>
          </w:rPr>
          <w:fldChar w:fldCharType="separate"/>
        </w:r>
        <w:r w:rsidR="0051319C">
          <w:rPr>
            <w:noProof/>
            <w:webHidden/>
          </w:rPr>
          <w:t>5</w:t>
        </w:r>
        <w:r w:rsidR="0051319C">
          <w:rPr>
            <w:noProof/>
            <w:webHidden/>
          </w:rPr>
          <w:fldChar w:fldCharType="end"/>
        </w:r>
      </w:hyperlink>
    </w:p>
    <w:p w14:paraId="4CFC5AE1" w14:textId="77777777" w:rsidR="0051319C" w:rsidRDefault="00FE68BD">
      <w:pPr>
        <w:pStyle w:val="TOC3"/>
        <w:tabs>
          <w:tab w:val="left" w:pos="1100"/>
          <w:tab w:val="right" w:leader="dot" w:pos="9062"/>
        </w:tabs>
        <w:rPr>
          <w:rFonts w:eastAsiaTheme="minorEastAsia"/>
          <w:noProof/>
          <w:lang w:val="fr-CH" w:eastAsia="zh-CN"/>
        </w:rPr>
      </w:pPr>
      <w:hyperlink w:anchor="_Toc476258723" w:history="1">
        <w:r w:rsidR="0051319C" w:rsidRPr="006F0B01">
          <w:rPr>
            <w:rStyle w:val="Hyperlink"/>
            <w:rFonts w:ascii="Arial Narrow" w:hAnsi="Arial Narrow"/>
            <w:noProof/>
          </w:rPr>
          <w:t>2.6</w:t>
        </w:r>
        <w:r w:rsidR="0051319C">
          <w:rPr>
            <w:rFonts w:eastAsiaTheme="minorEastAsia"/>
            <w:noProof/>
            <w:lang w:val="fr-CH" w:eastAsia="zh-CN"/>
          </w:rPr>
          <w:tab/>
        </w:r>
        <w:r w:rsidR="0051319C" w:rsidRPr="006F0B01">
          <w:rPr>
            <w:rStyle w:val="Hyperlink"/>
            <w:rFonts w:ascii="Arial Narrow" w:hAnsi="Arial Narrow"/>
            <w:noProof/>
          </w:rPr>
          <w:t>CONSTRUCTION PROGRAM</w:t>
        </w:r>
        <w:r w:rsidR="0051319C">
          <w:rPr>
            <w:noProof/>
            <w:webHidden/>
          </w:rPr>
          <w:tab/>
        </w:r>
        <w:r w:rsidR="0051319C">
          <w:rPr>
            <w:noProof/>
            <w:webHidden/>
          </w:rPr>
          <w:fldChar w:fldCharType="begin"/>
        </w:r>
        <w:r w:rsidR="0051319C">
          <w:rPr>
            <w:noProof/>
            <w:webHidden/>
          </w:rPr>
          <w:instrText xml:space="preserve"> PAGEREF _Toc476258723 \h </w:instrText>
        </w:r>
        <w:r w:rsidR="0051319C">
          <w:rPr>
            <w:noProof/>
            <w:webHidden/>
          </w:rPr>
        </w:r>
        <w:r w:rsidR="0051319C">
          <w:rPr>
            <w:noProof/>
            <w:webHidden/>
          </w:rPr>
          <w:fldChar w:fldCharType="separate"/>
        </w:r>
        <w:r w:rsidR="0051319C">
          <w:rPr>
            <w:noProof/>
            <w:webHidden/>
          </w:rPr>
          <w:t>6</w:t>
        </w:r>
        <w:r w:rsidR="0051319C">
          <w:rPr>
            <w:noProof/>
            <w:webHidden/>
          </w:rPr>
          <w:fldChar w:fldCharType="end"/>
        </w:r>
      </w:hyperlink>
    </w:p>
    <w:p w14:paraId="08375A36" w14:textId="77777777" w:rsidR="0051319C" w:rsidRDefault="00FE68BD">
      <w:pPr>
        <w:pStyle w:val="TOC3"/>
        <w:tabs>
          <w:tab w:val="left" w:pos="1100"/>
          <w:tab w:val="right" w:leader="dot" w:pos="9062"/>
        </w:tabs>
        <w:rPr>
          <w:rFonts w:eastAsiaTheme="minorEastAsia"/>
          <w:noProof/>
          <w:lang w:val="fr-CH" w:eastAsia="zh-CN"/>
        </w:rPr>
      </w:pPr>
      <w:hyperlink w:anchor="_Toc476258724" w:history="1">
        <w:r w:rsidR="0051319C" w:rsidRPr="006F0B01">
          <w:rPr>
            <w:rStyle w:val="Hyperlink"/>
            <w:rFonts w:ascii="Arial Narrow" w:hAnsi="Arial Narrow"/>
            <w:noProof/>
          </w:rPr>
          <w:t>2.7</w:t>
        </w:r>
        <w:r w:rsidR="0051319C">
          <w:rPr>
            <w:rFonts w:eastAsiaTheme="minorEastAsia"/>
            <w:noProof/>
            <w:lang w:val="fr-CH" w:eastAsia="zh-CN"/>
          </w:rPr>
          <w:tab/>
        </w:r>
        <w:r w:rsidR="0051319C" w:rsidRPr="006F0B01">
          <w:rPr>
            <w:rStyle w:val="Hyperlink"/>
            <w:rFonts w:ascii="Arial Narrow" w:hAnsi="Arial Narrow"/>
            <w:noProof/>
          </w:rPr>
          <w:t>LIASON WITH STATUTORY AUTHORITIES</w:t>
        </w:r>
        <w:r w:rsidR="0051319C">
          <w:rPr>
            <w:noProof/>
            <w:webHidden/>
          </w:rPr>
          <w:tab/>
        </w:r>
        <w:r w:rsidR="0051319C">
          <w:rPr>
            <w:noProof/>
            <w:webHidden/>
          </w:rPr>
          <w:fldChar w:fldCharType="begin"/>
        </w:r>
        <w:r w:rsidR="0051319C">
          <w:rPr>
            <w:noProof/>
            <w:webHidden/>
          </w:rPr>
          <w:instrText xml:space="preserve"> PAGEREF _Toc476258724 \h </w:instrText>
        </w:r>
        <w:r w:rsidR="0051319C">
          <w:rPr>
            <w:noProof/>
            <w:webHidden/>
          </w:rPr>
        </w:r>
        <w:r w:rsidR="0051319C">
          <w:rPr>
            <w:noProof/>
            <w:webHidden/>
          </w:rPr>
          <w:fldChar w:fldCharType="separate"/>
        </w:r>
        <w:r w:rsidR="0051319C">
          <w:rPr>
            <w:noProof/>
            <w:webHidden/>
          </w:rPr>
          <w:t>6</w:t>
        </w:r>
        <w:r w:rsidR="0051319C">
          <w:rPr>
            <w:noProof/>
            <w:webHidden/>
          </w:rPr>
          <w:fldChar w:fldCharType="end"/>
        </w:r>
      </w:hyperlink>
    </w:p>
    <w:p w14:paraId="4E8C6F61" w14:textId="77777777" w:rsidR="0051319C" w:rsidRDefault="00FE68BD">
      <w:pPr>
        <w:pStyle w:val="TOC2"/>
        <w:tabs>
          <w:tab w:val="left" w:pos="660"/>
          <w:tab w:val="right" w:leader="dot" w:pos="9062"/>
        </w:tabs>
        <w:rPr>
          <w:rFonts w:eastAsiaTheme="minorEastAsia"/>
          <w:noProof/>
          <w:lang w:val="fr-CH" w:eastAsia="zh-CN"/>
        </w:rPr>
      </w:pPr>
      <w:hyperlink w:anchor="_Toc476258725" w:history="1">
        <w:r w:rsidR="0051319C" w:rsidRPr="006F0B01">
          <w:rPr>
            <w:rStyle w:val="Hyperlink"/>
            <w:rFonts w:ascii="Arial Narrow" w:hAnsi="Arial Narrow"/>
            <w:noProof/>
          </w:rPr>
          <w:t>3.</w:t>
        </w:r>
        <w:r w:rsidR="0051319C">
          <w:rPr>
            <w:rFonts w:eastAsiaTheme="minorEastAsia"/>
            <w:noProof/>
            <w:lang w:val="fr-CH" w:eastAsia="zh-CN"/>
          </w:rPr>
          <w:tab/>
        </w:r>
        <w:r w:rsidR="0051319C" w:rsidRPr="006F0B01">
          <w:rPr>
            <w:rStyle w:val="Hyperlink"/>
            <w:rFonts w:ascii="Arial Narrow" w:hAnsi="Arial Narrow"/>
            <w:noProof/>
          </w:rPr>
          <w:t>PERSONNEL REQUIREMENTS</w:t>
        </w:r>
        <w:r w:rsidR="0051319C">
          <w:rPr>
            <w:noProof/>
            <w:webHidden/>
          </w:rPr>
          <w:tab/>
        </w:r>
        <w:r w:rsidR="0051319C">
          <w:rPr>
            <w:noProof/>
            <w:webHidden/>
          </w:rPr>
          <w:fldChar w:fldCharType="begin"/>
        </w:r>
        <w:r w:rsidR="0051319C">
          <w:rPr>
            <w:noProof/>
            <w:webHidden/>
          </w:rPr>
          <w:instrText xml:space="preserve"> PAGEREF _Toc476258725 \h </w:instrText>
        </w:r>
        <w:r w:rsidR="0051319C">
          <w:rPr>
            <w:noProof/>
            <w:webHidden/>
          </w:rPr>
        </w:r>
        <w:r w:rsidR="0051319C">
          <w:rPr>
            <w:noProof/>
            <w:webHidden/>
          </w:rPr>
          <w:fldChar w:fldCharType="separate"/>
        </w:r>
        <w:r w:rsidR="0051319C">
          <w:rPr>
            <w:noProof/>
            <w:webHidden/>
          </w:rPr>
          <w:t>6</w:t>
        </w:r>
        <w:r w:rsidR="0051319C">
          <w:rPr>
            <w:noProof/>
            <w:webHidden/>
          </w:rPr>
          <w:fldChar w:fldCharType="end"/>
        </w:r>
      </w:hyperlink>
    </w:p>
    <w:p w14:paraId="7C99CB0E" w14:textId="77777777" w:rsidR="0051319C" w:rsidRDefault="00FE68BD">
      <w:pPr>
        <w:pStyle w:val="TOC3"/>
        <w:tabs>
          <w:tab w:val="left" w:pos="1100"/>
          <w:tab w:val="right" w:leader="dot" w:pos="9062"/>
        </w:tabs>
        <w:rPr>
          <w:rFonts w:eastAsiaTheme="minorEastAsia"/>
          <w:noProof/>
          <w:lang w:val="fr-CH" w:eastAsia="zh-CN"/>
        </w:rPr>
      </w:pPr>
      <w:hyperlink w:anchor="_Toc476258726" w:history="1">
        <w:r w:rsidR="0051319C" w:rsidRPr="006F0B01">
          <w:rPr>
            <w:rStyle w:val="Hyperlink"/>
            <w:rFonts w:ascii="Arial Narrow" w:hAnsi="Arial Narrow"/>
            <w:noProof/>
          </w:rPr>
          <w:t>3.1</w:t>
        </w:r>
        <w:r w:rsidR="0051319C">
          <w:rPr>
            <w:rFonts w:eastAsiaTheme="minorEastAsia"/>
            <w:noProof/>
            <w:lang w:val="fr-CH" w:eastAsia="zh-CN"/>
          </w:rPr>
          <w:tab/>
        </w:r>
        <w:r w:rsidR="0051319C" w:rsidRPr="006F0B01">
          <w:rPr>
            <w:rStyle w:val="Hyperlink"/>
            <w:rFonts w:ascii="Arial Narrow" w:hAnsi="Arial Narrow"/>
            <w:noProof/>
          </w:rPr>
          <w:t>EMPLOYER’S SUPERVISING ENGINEER</w:t>
        </w:r>
        <w:r w:rsidR="0051319C">
          <w:rPr>
            <w:noProof/>
            <w:webHidden/>
          </w:rPr>
          <w:tab/>
        </w:r>
        <w:r w:rsidR="0051319C">
          <w:rPr>
            <w:noProof/>
            <w:webHidden/>
          </w:rPr>
          <w:fldChar w:fldCharType="begin"/>
        </w:r>
        <w:r w:rsidR="0051319C">
          <w:rPr>
            <w:noProof/>
            <w:webHidden/>
          </w:rPr>
          <w:instrText xml:space="preserve"> PAGEREF _Toc476258726 \h </w:instrText>
        </w:r>
        <w:r w:rsidR="0051319C">
          <w:rPr>
            <w:noProof/>
            <w:webHidden/>
          </w:rPr>
        </w:r>
        <w:r w:rsidR="0051319C">
          <w:rPr>
            <w:noProof/>
            <w:webHidden/>
          </w:rPr>
          <w:fldChar w:fldCharType="separate"/>
        </w:r>
        <w:r w:rsidR="0051319C">
          <w:rPr>
            <w:noProof/>
            <w:webHidden/>
          </w:rPr>
          <w:t>6</w:t>
        </w:r>
        <w:r w:rsidR="0051319C">
          <w:rPr>
            <w:noProof/>
            <w:webHidden/>
          </w:rPr>
          <w:fldChar w:fldCharType="end"/>
        </w:r>
      </w:hyperlink>
    </w:p>
    <w:p w14:paraId="330FCABA" w14:textId="77777777" w:rsidR="0051319C" w:rsidRDefault="00FE68BD">
      <w:pPr>
        <w:pStyle w:val="TOC3"/>
        <w:tabs>
          <w:tab w:val="left" w:pos="1100"/>
          <w:tab w:val="right" w:leader="dot" w:pos="9062"/>
        </w:tabs>
        <w:rPr>
          <w:rFonts w:eastAsiaTheme="minorEastAsia"/>
          <w:noProof/>
          <w:lang w:val="fr-CH" w:eastAsia="zh-CN"/>
        </w:rPr>
      </w:pPr>
      <w:hyperlink w:anchor="_Toc476258727" w:history="1">
        <w:r w:rsidR="0051319C" w:rsidRPr="006F0B01">
          <w:rPr>
            <w:rStyle w:val="Hyperlink"/>
            <w:rFonts w:ascii="Arial Narrow" w:hAnsi="Arial Narrow"/>
            <w:noProof/>
          </w:rPr>
          <w:t>3.2</w:t>
        </w:r>
        <w:r w:rsidR="0051319C">
          <w:rPr>
            <w:rFonts w:eastAsiaTheme="minorEastAsia"/>
            <w:noProof/>
            <w:lang w:val="fr-CH" w:eastAsia="zh-CN"/>
          </w:rPr>
          <w:tab/>
        </w:r>
        <w:r w:rsidR="0051319C" w:rsidRPr="006F0B01">
          <w:rPr>
            <w:rStyle w:val="Hyperlink"/>
            <w:rFonts w:ascii="Arial Narrow" w:hAnsi="Arial Narrow"/>
            <w:noProof/>
          </w:rPr>
          <w:t>CONTRACTOR’S EMPLOYEES</w:t>
        </w:r>
        <w:r w:rsidR="0051319C">
          <w:rPr>
            <w:noProof/>
            <w:webHidden/>
          </w:rPr>
          <w:tab/>
        </w:r>
        <w:r w:rsidR="0051319C">
          <w:rPr>
            <w:noProof/>
            <w:webHidden/>
          </w:rPr>
          <w:fldChar w:fldCharType="begin"/>
        </w:r>
        <w:r w:rsidR="0051319C">
          <w:rPr>
            <w:noProof/>
            <w:webHidden/>
          </w:rPr>
          <w:instrText xml:space="preserve"> PAGEREF _Toc476258727 \h </w:instrText>
        </w:r>
        <w:r w:rsidR="0051319C">
          <w:rPr>
            <w:noProof/>
            <w:webHidden/>
          </w:rPr>
        </w:r>
        <w:r w:rsidR="0051319C">
          <w:rPr>
            <w:noProof/>
            <w:webHidden/>
          </w:rPr>
          <w:fldChar w:fldCharType="separate"/>
        </w:r>
        <w:r w:rsidR="0051319C">
          <w:rPr>
            <w:noProof/>
            <w:webHidden/>
          </w:rPr>
          <w:t>7</w:t>
        </w:r>
        <w:r w:rsidR="0051319C">
          <w:rPr>
            <w:noProof/>
            <w:webHidden/>
          </w:rPr>
          <w:fldChar w:fldCharType="end"/>
        </w:r>
      </w:hyperlink>
    </w:p>
    <w:p w14:paraId="7FE1181C" w14:textId="77777777" w:rsidR="0051319C" w:rsidRDefault="00FE68BD">
      <w:pPr>
        <w:pStyle w:val="TOC2"/>
        <w:tabs>
          <w:tab w:val="left" w:pos="660"/>
          <w:tab w:val="right" w:leader="dot" w:pos="9062"/>
        </w:tabs>
        <w:rPr>
          <w:rFonts w:eastAsiaTheme="minorEastAsia"/>
          <w:noProof/>
          <w:lang w:val="fr-CH" w:eastAsia="zh-CN"/>
        </w:rPr>
      </w:pPr>
      <w:hyperlink w:anchor="_Toc476258728" w:history="1">
        <w:r w:rsidR="0051319C" w:rsidRPr="006F0B01">
          <w:rPr>
            <w:rStyle w:val="Hyperlink"/>
            <w:rFonts w:ascii="Arial Narrow" w:hAnsi="Arial Narrow"/>
            <w:noProof/>
          </w:rPr>
          <w:t>4.</w:t>
        </w:r>
        <w:r w:rsidR="0051319C">
          <w:rPr>
            <w:rFonts w:eastAsiaTheme="minorEastAsia"/>
            <w:noProof/>
            <w:lang w:val="fr-CH" w:eastAsia="zh-CN"/>
          </w:rPr>
          <w:tab/>
        </w:r>
        <w:r w:rsidR="0051319C" w:rsidRPr="006F0B01">
          <w:rPr>
            <w:rStyle w:val="Hyperlink"/>
            <w:rFonts w:ascii="Arial Narrow" w:hAnsi="Arial Narrow"/>
            <w:noProof/>
          </w:rPr>
          <w:t>INFRASTRUCTURAL REQUIREMENTS</w:t>
        </w:r>
        <w:r w:rsidR="0051319C">
          <w:rPr>
            <w:noProof/>
            <w:webHidden/>
          </w:rPr>
          <w:tab/>
        </w:r>
        <w:r w:rsidR="0051319C">
          <w:rPr>
            <w:noProof/>
            <w:webHidden/>
          </w:rPr>
          <w:fldChar w:fldCharType="begin"/>
        </w:r>
        <w:r w:rsidR="0051319C">
          <w:rPr>
            <w:noProof/>
            <w:webHidden/>
          </w:rPr>
          <w:instrText xml:space="preserve"> PAGEREF _Toc476258728 \h </w:instrText>
        </w:r>
        <w:r w:rsidR="0051319C">
          <w:rPr>
            <w:noProof/>
            <w:webHidden/>
          </w:rPr>
        </w:r>
        <w:r w:rsidR="0051319C">
          <w:rPr>
            <w:noProof/>
            <w:webHidden/>
          </w:rPr>
          <w:fldChar w:fldCharType="separate"/>
        </w:r>
        <w:r w:rsidR="0051319C">
          <w:rPr>
            <w:noProof/>
            <w:webHidden/>
          </w:rPr>
          <w:t>7</w:t>
        </w:r>
        <w:r w:rsidR="0051319C">
          <w:rPr>
            <w:noProof/>
            <w:webHidden/>
          </w:rPr>
          <w:fldChar w:fldCharType="end"/>
        </w:r>
      </w:hyperlink>
    </w:p>
    <w:p w14:paraId="7966E281" w14:textId="77777777" w:rsidR="0051319C" w:rsidRDefault="00FE68BD">
      <w:pPr>
        <w:pStyle w:val="TOC3"/>
        <w:tabs>
          <w:tab w:val="left" w:pos="1100"/>
          <w:tab w:val="right" w:leader="dot" w:pos="9062"/>
        </w:tabs>
        <w:rPr>
          <w:rFonts w:eastAsiaTheme="minorEastAsia"/>
          <w:noProof/>
          <w:lang w:val="fr-CH" w:eastAsia="zh-CN"/>
        </w:rPr>
      </w:pPr>
      <w:hyperlink w:anchor="_Toc476258729" w:history="1">
        <w:r w:rsidR="0051319C" w:rsidRPr="006F0B01">
          <w:rPr>
            <w:rStyle w:val="Hyperlink"/>
            <w:rFonts w:ascii="Arial Narrow" w:hAnsi="Arial Narrow"/>
            <w:noProof/>
          </w:rPr>
          <w:t>4.1</w:t>
        </w:r>
        <w:r w:rsidR="0051319C">
          <w:rPr>
            <w:rFonts w:eastAsiaTheme="minorEastAsia"/>
            <w:noProof/>
            <w:lang w:val="fr-CH" w:eastAsia="zh-CN"/>
          </w:rPr>
          <w:tab/>
        </w:r>
        <w:r w:rsidR="0051319C" w:rsidRPr="006F0B01">
          <w:rPr>
            <w:rStyle w:val="Hyperlink"/>
            <w:rFonts w:ascii="Arial Narrow" w:hAnsi="Arial Narrow" w:cs="Arial"/>
            <w:noProof/>
          </w:rPr>
          <w:t>ACCESS TO SITE</w:t>
        </w:r>
        <w:r w:rsidR="0051319C" w:rsidRPr="006F0B01">
          <w:rPr>
            <w:rStyle w:val="Hyperlink"/>
            <w:rFonts w:ascii="Arial Narrow" w:hAnsi="Arial Narrow"/>
            <w:noProof/>
          </w:rPr>
          <w:t>, MOBILISATION AND DEMOBILISATION</w:t>
        </w:r>
        <w:r w:rsidR="0051319C">
          <w:rPr>
            <w:noProof/>
            <w:webHidden/>
          </w:rPr>
          <w:tab/>
        </w:r>
        <w:r w:rsidR="0051319C">
          <w:rPr>
            <w:noProof/>
            <w:webHidden/>
          </w:rPr>
          <w:fldChar w:fldCharType="begin"/>
        </w:r>
        <w:r w:rsidR="0051319C">
          <w:rPr>
            <w:noProof/>
            <w:webHidden/>
          </w:rPr>
          <w:instrText xml:space="preserve"> PAGEREF _Toc476258729 \h </w:instrText>
        </w:r>
        <w:r w:rsidR="0051319C">
          <w:rPr>
            <w:noProof/>
            <w:webHidden/>
          </w:rPr>
        </w:r>
        <w:r w:rsidR="0051319C">
          <w:rPr>
            <w:noProof/>
            <w:webHidden/>
          </w:rPr>
          <w:fldChar w:fldCharType="separate"/>
        </w:r>
        <w:r w:rsidR="0051319C">
          <w:rPr>
            <w:noProof/>
            <w:webHidden/>
          </w:rPr>
          <w:t>7</w:t>
        </w:r>
        <w:r w:rsidR="0051319C">
          <w:rPr>
            <w:noProof/>
            <w:webHidden/>
          </w:rPr>
          <w:fldChar w:fldCharType="end"/>
        </w:r>
      </w:hyperlink>
    </w:p>
    <w:p w14:paraId="7B0C6446" w14:textId="77777777" w:rsidR="0051319C" w:rsidRDefault="00FE68BD">
      <w:pPr>
        <w:pStyle w:val="TOC3"/>
        <w:tabs>
          <w:tab w:val="left" w:pos="1100"/>
          <w:tab w:val="right" w:leader="dot" w:pos="9062"/>
        </w:tabs>
        <w:rPr>
          <w:rFonts w:eastAsiaTheme="minorEastAsia"/>
          <w:noProof/>
          <w:lang w:val="fr-CH" w:eastAsia="zh-CN"/>
        </w:rPr>
      </w:pPr>
      <w:hyperlink w:anchor="_Toc476258730" w:history="1">
        <w:r w:rsidR="0051319C" w:rsidRPr="006F0B01">
          <w:rPr>
            <w:rStyle w:val="Hyperlink"/>
            <w:rFonts w:ascii="Arial Narrow" w:hAnsi="Arial Narrow"/>
            <w:noProof/>
          </w:rPr>
          <w:t>4.2</w:t>
        </w:r>
        <w:r w:rsidR="0051319C">
          <w:rPr>
            <w:rFonts w:eastAsiaTheme="minorEastAsia"/>
            <w:noProof/>
            <w:lang w:val="fr-CH" w:eastAsia="zh-CN"/>
          </w:rPr>
          <w:tab/>
        </w:r>
        <w:r w:rsidR="0051319C" w:rsidRPr="006F0B01">
          <w:rPr>
            <w:rStyle w:val="Hyperlink"/>
            <w:rFonts w:ascii="Arial Narrow" w:hAnsi="Arial Narrow"/>
            <w:noProof/>
          </w:rPr>
          <w:t>EXISTING FACILITIES</w:t>
        </w:r>
        <w:r w:rsidR="0051319C">
          <w:rPr>
            <w:noProof/>
            <w:webHidden/>
          </w:rPr>
          <w:tab/>
        </w:r>
        <w:r w:rsidR="0051319C">
          <w:rPr>
            <w:noProof/>
            <w:webHidden/>
          </w:rPr>
          <w:fldChar w:fldCharType="begin"/>
        </w:r>
        <w:r w:rsidR="0051319C">
          <w:rPr>
            <w:noProof/>
            <w:webHidden/>
          </w:rPr>
          <w:instrText xml:space="preserve"> PAGEREF _Toc476258730 \h </w:instrText>
        </w:r>
        <w:r w:rsidR="0051319C">
          <w:rPr>
            <w:noProof/>
            <w:webHidden/>
          </w:rPr>
        </w:r>
        <w:r w:rsidR="0051319C">
          <w:rPr>
            <w:noProof/>
            <w:webHidden/>
          </w:rPr>
          <w:fldChar w:fldCharType="separate"/>
        </w:r>
        <w:r w:rsidR="0051319C">
          <w:rPr>
            <w:noProof/>
            <w:webHidden/>
          </w:rPr>
          <w:t>7</w:t>
        </w:r>
        <w:r w:rsidR="0051319C">
          <w:rPr>
            <w:noProof/>
            <w:webHidden/>
          </w:rPr>
          <w:fldChar w:fldCharType="end"/>
        </w:r>
      </w:hyperlink>
    </w:p>
    <w:p w14:paraId="256FC38C" w14:textId="77777777" w:rsidR="0051319C" w:rsidRDefault="00FE68BD">
      <w:pPr>
        <w:pStyle w:val="TOC3"/>
        <w:tabs>
          <w:tab w:val="left" w:pos="1100"/>
          <w:tab w:val="right" w:leader="dot" w:pos="9062"/>
        </w:tabs>
        <w:rPr>
          <w:rFonts w:eastAsiaTheme="minorEastAsia"/>
          <w:noProof/>
          <w:lang w:val="fr-CH" w:eastAsia="zh-CN"/>
        </w:rPr>
      </w:pPr>
      <w:hyperlink w:anchor="_Toc476258731" w:history="1">
        <w:r w:rsidR="0051319C" w:rsidRPr="006F0B01">
          <w:rPr>
            <w:rStyle w:val="Hyperlink"/>
            <w:rFonts w:ascii="Arial Narrow" w:hAnsi="Arial Narrow"/>
            <w:noProof/>
          </w:rPr>
          <w:t>4.3</w:t>
        </w:r>
        <w:r w:rsidR="0051319C">
          <w:rPr>
            <w:rFonts w:eastAsiaTheme="minorEastAsia"/>
            <w:noProof/>
            <w:lang w:val="fr-CH" w:eastAsia="zh-CN"/>
          </w:rPr>
          <w:tab/>
        </w:r>
        <w:r w:rsidR="0051319C" w:rsidRPr="006F0B01">
          <w:rPr>
            <w:rStyle w:val="Hyperlink"/>
            <w:rFonts w:ascii="Arial Narrow" w:hAnsi="Arial Narrow"/>
            <w:noProof/>
          </w:rPr>
          <w:t>SUPPLY OF WATER AND ELECTRICAL POWER</w:t>
        </w:r>
        <w:r w:rsidR="0051319C">
          <w:rPr>
            <w:noProof/>
            <w:webHidden/>
          </w:rPr>
          <w:tab/>
        </w:r>
        <w:r w:rsidR="0051319C">
          <w:rPr>
            <w:noProof/>
            <w:webHidden/>
          </w:rPr>
          <w:fldChar w:fldCharType="begin"/>
        </w:r>
        <w:r w:rsidR="0051319C">
          <w:rPr>
            <w:noProof/>
            <w:webHidden/>
          </w:rPr>
          <w:instrText xml:space="preserve"> PAGEREF _Toc476258731 \h </w:instrText>
        </w:r>
        <w:r w:rsidR="0051319C">
          <w:rPr>
            <w:noProof/>
            <w:webHidden/>
          </w:rPr>
        </w:r>
        <w:r w:rsidR="0051319C">
          <w:rPr>
            <w:noProof/>
            <w:webHidden/>
          </w:rPr>
          <w:fldChar w:fldCharType="separate"/>
        </w:r>
        <w:r w:rsidR="0051319C">
          <w:rPr>
            <w:noProof/>
            <w:webHidden/>
          </w:rPr>
          <w:t>7</w:t>
        </w:r>
        <w:r w:rsidR="0051319C">
          <w:rPr>
            <w:noProof/>
            <w:webHidden/>
          </w:rPr>
          <w:fldChar w:fldCharType="end"/>
        </w:r>
      </w:hyperlink>
    </w:p>
    <w:p w14:paraId="4BAD9DE9" w14:textId="77777777" w:rsidR="0051319C" w:rsidRDefault="00FE68BD">
      <w:pPr>
        <w:pStyle w:val="TOC3"/>
        <w:tabs>
          <w:tab w:val="left" w:pos="1100"/>
          <w:tab w:val="right" w:leader="dot" w:pos="9062"/>
        </w:tabs>
        <w:rPr>
          <w:rFonts w:eastAsiaTheme="minorEastAsia"/>
          <w:noProof/>
          <w:lang w:val="fr-CH" w:eastAsia="zh-CN"/>
        </w:rPr>
      </w:pPr>
      <w:hyperlink w:anchor="_Toc476258732" w:history="1">
        <w:r w:rsidR="0051319C" w:rsidRPr="006F0B01">
          <w:rPr>
            <w:rStyle w:val="Hyperlink"/>
            <w:rFonts w:ascii="Arial Narrow" w:hAnsi="Arial Narrow"/>
            <w:noProof/>
          </w:rPr>
          <w:t>4.4</w:t>
        </w:r>
        <w:r w:rsidR="0051319C">
          <w:rPr>
            <w:rFonts w:eastAsiaTheme="minorEastAsia"/>
            <w:noProof/>
            <w:lang w:val="fr-CH" w:eastAsia="zh-CN"/>
          </w:rPr>
          <w:tab/>
        </w:r>
        <w:r w:rsidR="0051319C" w:rsidRPr="006F0B01">
          <w:rPr>
            <w:rStyle w:val="Hyperlink"/>
            <w:rFonts w:ascii="Arial Narrow" w:hAnsi="Arial Narrow"/>
            <w:noProof/>
          </w:rPr>
          <w:t>SITE LABORATORY</w:t>
        </w:r>
        <w:r w:rsidR="0051319C">
          <w:rPr>
            <w:noProof/>
            <w:webHidden/>
          </w:rPr>
          <w:tab/>
        </w:r>
        <w:r w:rsidR="0051319C">
          <w:rPr>
            <w:noProof/>
            <w:webHidden/>
          </w:rPr>
          <w:fldChar w:fldCharType="begin"/>
        </w:r>
        <w:r w:rsidR="0051319C">
          <w:rPr>
            <w:noProof/>
            <w:webHidden/>
          </w:rPr>
          <w:instrText xml:space="preserve"> PAGEREF _Toc476258732 \h </w:instrText>
        </w:r>
        <w:r w:rsidR="0051319C">
          <w:rPr>
            <w:noProof/>
            <w:webHidden/>
          </w:rPr>
        </w:r>
        <w:r w:rsidR="0051319C">
          <w:rPr>
            <w:noProof/>
            <w:webHidden/>
          </w:rPr>
          <w:fldChar w:fldCharType="separate"/>
        </w:r>
        <w:r w:rsidR="0051319C">
          <w:rPr>
            <w:noProof/>
            <w:webHidden/>
          </w:rPr>
          <w:t>8</w:t>
        </w:r>
        <w:r w:rsidR="0051319C">
          <w:rPr>
            <w:noProof/>
            <w:webHidden/>
          </w:rPr>
          <w:fldChar w:fldCharType="end"/>
        </w:r>
      </w:hyperlink>
    </w:p>
    <w:p w14:paraId="5E8FDB7E" w14:textId="77777777" w:rsidR="0051319C" w:rsidRDefault="00FE68BD">
      <w:pPr>
        <w:pStyle w:val="TOC2"/>
        <w:tabs>
          <w:tab w:val="left" w:pos="660"/>
          <w:tab w:val="right" w:leader="dot" w:pos="9062"/>
        </w:tabs>
        <w:rPr>
          <w:rFonts w:eastAsiaTheme="minorEastAsia"/>
          <w:noProof/>
          <w:lang w:val="fr-CH" w:eastAsia="zh-CN"/>
        </w:rPr>
      </w:pPr>
      <w:hyperlink w:anchor="_Toc476258733" w:history="1">
        <w:r w:rsidR="0051319C" w:rsidRPr="006F0B01">
          <w:rPr>
            <w:rStyle w:val="Hyperlink"/>
            <w:rFonts w:ascii="Arial Narrow" w:hAnsi="Arial Narrow"/>
            <w:noProof/>
          </w:rPr>
          <w:t>5.</w:t>
        </w:r>
        <w:r w:rsidR="0051319C">
          <w:rPr>
            <w:rFonts w:eastAsiaTheme="minorEastAsia"/>
            <w:noProof/>
            <w:lang w:val="fr-CH" w:eastAsia="zh-CN"/>
          </w:rPr>
          <w:tab/>
        </w:r>
        <w:r w:rsidR="0051319C" w:rsidRPr="006F0B01">
          <w:rPr>
            <w:rStyle w:val="Hyperlink"/>
            <w:rFonts w:ascii="Arial Narrow" w:hAnsi="Arial Narrow"/>
            <w:noProof/>
          </w:rPr>
          <w:t>MATERIAL REQUIREMENTS</w:t>
        </w:r>
        <w:r w:rsidR="0051319C">
          <w:rPr>
            <w:noProof/>
            <w:webHidden/>
          </w:rPr>
          <w:tab/>
        </w:r>
        <w:r w:rsidR="0051319C">
          <w:rPr>
            <w:noProof/>
            <w:webHidden/>
          </w:rPr>
          <w:fldChar w:fldCharType="begin"/>
        </w:r>
        <w:r w:rsidR="0051319C">
          <w:rPr>
            <w:noProof/>
            <w:webHidden/>
          </w:rPr>
          <w:instrText xml:space="preserve"> PAGEREF _Toc476258733 \h </w:instrText>
        </w:r>
        <w:r w:rsidR="0051319C">
          <w:rPr>
            <w:noProof/>
            <w:webHidden/>
          </w:rPr>
        </w:r>
        <w:r w:rsidR="0051319C">
          <w:rPr>
            <w:noProof/>
            <w:webHidden/>
          </w:rPr>
          <w:fldChar w:fldCharType="separate"/>
        </w:r>
        <w:r w:rsidR="0051319C">
          <w:rPr>
            <w:noProof/>
            <w:webHidden/>
          </w:rPr>
          <w:t>8</w:t>
        </w:r>
        <w:r w:rsidR="0051319C">
          <w:rPr>
            <w:noProof/>
            <w:webHidden/>
          </w:rPr>
          <w:fldChar w:fldCharType="end"/>
        </w:r>
      </w:hyperlink>
    </w:p>
    <w:p w14:paraId="4FE46789" w14:textId="77777777" w:rsidR="0051319C" w:rsidRDefault="00FE68BD">
      <w:pPr>
        <w:pStyle w:val="TOC3"/>
        <w:tabs>
          <w:tab w:val="left" w:pos="1100"/>
          <w:tab w:val="right" w:leader="dot" w:pos="9062"/>
        </w:tabs>
        <w:rPr>
          <w:rFonts w:eastAsiaTheme="minorEastAsia"/>
          <w:noProof/>
          <w:lang w:val="fr-CH" w:eastAsia="zh-CN"/>
        </w:rPr>
      </w:pPr>
      <w:hyperlink w:anchor="_Toc476258734" w:history="1">
        <w:r w:rsidR="0051319C" w:rsidRPr="006F0B01">
          <w:rPr>
            <w:rStyle w:val="Hyperlink"/>
            <w:rFonts w:ascii="Arial Narrow" w:hAnsi="Arial Narrow"/>
            <w:noProof/>
          </w:rPr>
          <w:t>5.1</w:t>
        </w:r>
        <w:r w:rsidR="0051319C">
          <w:rPr>
            <w:rFonts w:eastAsiaTheme="minorEastAsia"/>
            <w:noProof/>
            <w:lang w:val="fr-CH" w:eastAsia="zh-CN"/>
          </w:rPr>
          <w:tab/>
        </w:r>
        <w:r w:rsidR="0051319C" w:rsidRPr="006F0B01">
          <w:rPr>
            <w:rStyle w:val="Hyperlink"/>
            <w:rFonts w:ascii="Arial Narrow" w:hAnsi="Arial Narrow"/>
            <w:noProof/>
          </w:rPr>
          <w:t>QUANTITIES</w:t>
        </w:r>
        <w:r w:rsidR="0051319C">
          <w:rPr>
            <w:noProof/>
            <w:webHidden/>
          </w:rPr>
          <w:tab/>
        </w:r>
        <w:r w:rsidR="0051319C">
          <w:rPr>
            <w:noProof/>
            <w:webHidden/>
          </w:rPr>
          <w:fldChar w:fldCharType="begin"/>
        </w:r>
        <w:r w:rsidR="0051319C">
          <w:rPr>
            <w:noProof/>
            <w:webHidden/>
          </w:rPr>
          <w:instrText xml:space="preserve"> PAGEREF _Toc476258734 \h </w:instrText>
        </w:r>
        <w:r w:rsidR="0051319C">
          <w:rPr>
            <w:noProof/>
            <w:webHidden/>
          </w:rPr>
        </w:r>
        <w:r w:rsidR="0051319C">
          <w:rPr>
            <w:noProof/>
            <w:webHidden/>
          </w:rPr>
          <w:fldChar w:fldCharType="separate"/>
        </w:r>
        <w:r w:rsidR="0051319C">
          <w:rPr>
            <w:noProof/>
            <w:webHidden/>
          </w:rPr>
          <w:t>8</w:t>
        </w:r>
        <w:r w:rsidR="0051319C">
          <w:rPr>
            <w:noProof/>
            <w:webHidden/>
          </w:rPr>
          <w:fldChar w:fldCharType="end"/>
        </w:r>
      </w:hyperlink>
    </w:p>
    <w:p w14:paraId="0864C8CA" w14:textId="77777777" w:rsidR="0051319C" w:rsidRDefault="00FE68BD">
      <w:pPr>
        <w:pStyle w:val="TOC3"/>
        <w:tabs>
          <w:tab w:val="left" w:pos="1100"/>
          <w:tab w:val="right" w:leader="dot" w:pos="9062"/>
        </w:tabs>
        <w:rPr>
          <w:rFonts w:eastAsiaTheme="minorEastAsia"/>
          <w:noProof/>
          <w:lang w:val="fr-CH" w:eastAsia="zh-CN"/>
        </w:rPr>
      </w:pPr>
      <w:hyperlink w:anchor="_Toc476258735" w:history="1">
        <w:r w:rsidR="0051319C" w:rsidRPr="006F0B01">
          <w:rPr>
            <w:rStyle w:val="Hyperlink"/>
            <w:rFonts w:ascii="Arial Narrow" w:hAnsi="Arial Narrow"/>
            <w:noProof/>
          </w:rPr>
          <w:t>5.2</w:t>
        </w:r>
        <w:r w:rsidR="0051319C">
          <w:rPr>
            <w:rFonts w:eastAsiaTheme="minorEastAsia"/>
            <w:noProof/>
            <w:lang w:val="fr-CH" w:eastAsia="zh-CN"/>
          </w:rPr>
          <w:tab/>
        </w:r>
        <w:r w:rsidR="0051319C" w:rsidRPr="006F0B01">
          <w:rPr>
            <w:rStyle w:val="Hyperlink"/>
            <w:rFonts w:ascii="Arial Narrow" w:hAnsi="Arial Narrow"/>
            <w:noProof/>
          </w:rPr>
          <w:t>ORIGIN</w:t>
        </w:r>
        <w:r w:rsidR="0051319C">
          <w:rPr>
            <w:noProof/>
            <w:webHidden/>
          </w:rPr>
          <w:tab/>
        </w:r>
        <w:r w:rsidR="0051319C">
          <w:rPr>
            <w:noProof/>
            <w:webHidden/>
          </w:rPr>
          <w:fldChar w:fldCharType="begin"/>
        </w:r>
        <w:r w:rsidR="0051319C">
          <w:rPr>
            <w:noProof/>
            <w:webHidden/>
          </w:rPr>
          <w:instrText xml:space="preserve"> PAGEREF _Toc476258735 \h </w:instrText>
        </w:r>
        <w:r w:rsidR="0051319C">
          <w:rPr>
            <w:noProof/>
            <w:webHidden/>
          </w:rPr>
        </w:r>
        <w:r w:rsidR="0051319C">
          <w:rPr>
            <w:noProof/>
            <w:webHidden/>
          </w:rPr>
          <w:fldChar w:fldCharType="separate"/>
        </w:r>
        <w:r w:rsidR="0051319C">
          <w:rPr>
            <w:noProof/>
            <w:webHidden/>
          </w:rPr>
          <w:t>8</w:t>
        </w:r>
        <w:r w:rsidR="0051319C">
          <w:rPr>
            <w:noProof/>
            <w:webHidden/>
          </w:rPr>
          <w:fldChar w:fldCharType="end"/>
        </w:r>
      </w:hyperlink>
    </w:p>
    <w:p w14:paraId="1D77B4F1" w14:textId="77777777" w:rsidR="0051319C" w:rsidRDefault="00FE68BD">
      <w:pPr>
        <w:pStyle w:val="TOC3"/>
        <w:tabs>
          <w:tab w:val="left" w:pos="1100"/>
          <w:tab w:val="right" w:leader="dot" w:pos="9062"/>
        </w:tabs>
        <w:rPr>
          <w:rFonts w:eastAsiaTheme="minorEastAsia"/>
          <w:noProof/>
          <w:lang w:val="fr-CH" w:eastAsia="zh-CN"/>
        </w:rPr>
      </w:pPr>
      <w:hyperlink w:anchor="_Toc476258736" w:history="1">
        <w:r w:rsidR="0051319C" w:rsidRPr="006F0B01">
          <w:rPr>
            <w:rStyle w:val="Hyperlink"/>
            <w:rFonts w:ascii="Arial Narrow" w:hAnsi="Arial Narrow"/>
            <w:noProof/>
          </w:rPr>
          <w:t>5.3</w:t>
        </w:r>
        <w:r w:rsidR="0051319C">
          <w:rPr>
            <w:rFonts w:eastAsiaTheme="minorEastAsia"/>
            <w:noProof/>
            <w:lang w:val="fr-CH" w:eastAsia="zh-CN"/>
          </w:rPr>
          <w:tab/>
        </w:r>
        <w:r w:rsidR="0051319C" w:rsidRPr="006F0B01">
          <w:rPr>
            <w:rStyle w:val="Hyperlink"/>
            <w:rFonts w:ascii="Arial Narrow" w:hAnsi="Arial Narrow"/>
            <w:noProof/>
          </w:rPr>
          <w:t>STANDARDS</w:t>
        </w:r>
        <w:r w:rsidR="0051319C">
          <w:rPr>
            <w:noProof/>
            <w:webHidden/>
          </w:rPr>
          <w:tab/>
        </w:r>
        <w:r w:rsidR="0051319C">
          <w:rPr>
            <w:noProof/>
            <w:webHidden/>
          </w:rPr>
          <w:fldChar w:fldCharType="begin"/>
        </w:r>
        <w:r w:rsidR="0051319C">
          <w:rPr>
            <w:noProof/>
            <w:webHidden/>
          </w:rPr>
          <w:instrText xml:space="preserve"> PAGEREF _Toc476258736 \h </w:instrText>
        </w:r>
        <w:r w:rsidR="0051319C">
          <w:rPr>
            <w:noProof/>
            <w:webHidden/>
          </w:rPr>
        </w:r>
        <w:r w:rsidR="0051319C">
          <w:rPr>
            <w:noProof/>
            <w:webHidden/>
          </w:rPr>
          <w:fldChar w:fldCharType="separate"/>
        </w:r>
        <w:r w:rsidR="0051319C">
          <w:rPr>
            <w:noProof/>
            <w:webHidden/>
          </w:rPr>
          <w:t>8</w:t>
        </w:r>
        <w:r w:rsidR="0051319C">
          <w:rPr>
            <w:noProof/>
            <w:webHidden/>
          </w:rPr>
          <w:fldChar w:fldCharType="end"/>
        </w:r>
      </w:hyperlink>
    </w:p>
    <w:p w14:paraId="146546F0" w14:textId="77777777" w:rsidR="0051319C" w:rsidRDefault="00FE68BD">
      <w:pPr>
        <w:pStyle w:val="TOC3"/>
        <w:tabs>
          <w:tab w:val="left" w:pos="1100"/>
          <w:tab w:val="right" w:leader="dot" w:pos="9062"/>
        </w:tabs>
        <w:rPr>
          <w:rFonts w:eastAsiaTheme="minorEastAsia"/>
          <w:noProof/>
          <w:lang w:val="fr-CH" w:eastAsia="zh-CN"/>
        </w:rPr>
      </w:pPr>
      <w:hyperlink w:anchor="_Toc476258737" w:history="1">
        <w:r w:rsidR="0051319C" w:rsidRPr="006F0B01">
          <w:rPr>
            <w:rStyle w:val="Hyperlink"/>
            <w:rFonts w:ascii="Arial Narrow" w:hAnsi="Arial Narrow"/>
            <w:noProof/>
          </w:rPr>
          <w:t>5.4</w:t>
        </w:r>
        <w:r w:rsidR="0051319C">
          <w:rPr>
            <w:rFonts w:eastAsiaTheme="minorEastAsia"/>
            <w:noProof/>
            <w:lang w:val="fr-CH" w:eastAsia="zh-CN"/>
          </w:rPr>
          <w:tab/>
        </w:r>
        <w:r w:rsidR="0051319C" w:rsidRPr="006F0B01">
          <w:rPr>
            <w:rStyle w:val="Hyperlink"/>
            <w:rFonts w:ascii="Arial Narrow" w:hAnsi="Arial Narrow"/>
            <w:noProof/>
          </w:rPr>
          <w:t>TOXIC MATERIALS</w:t>
        </w:r>
        <w:r w:rsidR="0051319C">
          <w:rPr>
            <w:noProof/>
            <w:webHidden/>
          </w:rPr>
          <w:tab/>
        </w:r>
        <w:r w:rsidR="0051319C">
          <w:rPr>
            <w:noProof/>
            <w:webHidden/>
          </w:rPr>
          <w:fldChar w:fldCharType="begin"/>
        </w:r>
        <w:r w:rsidR="0051319C">
          <w:rPr>
            <w:noProof/>
            <w:webHidden/>
          </w:rPr>
          <w:instrText xml:space="preserve"> PAGEREF _Toc476258737 \h </w:instrText>
        </w:r>
        <w:r w:rsidR="0051319C">
          <w:rPr>
            <w:noProof/>
            <w:webHidden/>
          </w:rPr>
        </w:r>
        <w:r w:rsidR="0051319C">
          <w:rPr>
            <w:noProof/>
            <w:webHidden/>
          </w:rPr>
          <w:fldChar w:fldCharType="separate"/>
        </w:r>
        <w:r w:rsidR="0051319C">
          <w:rPr>
            <w:noProof/>
            <w:webHidden/>
          </w:rPr>
          <w:t>9</w:t>
        </w:r>
        <w:r w:rsidR="0051319C">
          <w:rPr>
            <w:noProof/>
            <w:webHidden/>
          </w:rPr>
          <w:fldChar w:fldCharType="end"/>
        </w:r>
      </w:hyperlink>
    </w:p>
    <w:p w14:paraId="0C5F204F" w14:textId="77777777" w:rsidR="0051319C" w:rsidRDefault="00FE68BD">
      <w:pPr>
        <w:pStyle w:val="TOC3"/>
        <w:tabs>
          <w:tab w:val="left" w:pos="1100"/>
          <w:tab w:val="right" w:leader="dot" w:pos="9062"/>
        </w:tabs>
        <w:rPr>
          <w:rFonts w:eastAsiaTheme="minorEastAsia"/>
          <w:noProof/>
          <w:lang w:val="fr-CH" w:eastAsia="zh-CN"/>
        </w:rPr>
      </w:pPr>
      <w:hyperlink w:anchor="_Toc476258738" w:history="1">
        <w:r w:rsidR="0051319C" w:rsidRPr="006F0B01">
          <w:rPr>
            <w:rStyle w:val="Hyperlink"/>
            <w:rFonts w:ascii="Arial Narrow" w:hAnsi="Arial Narrow"/>
            <w:noProof/>
          </w:rPr>
          <w:t>5.5</w:t>
        </w:r>
        <w:r w:rsidR="0051319C">
          <w:rPr>
            <w:rFonts w:eastAsiaTheme="minorEastAsia"/>
            <w:noProof/>
            <w:lang w:val="fr-CH" w:eastAsia="zh-CN"/>
          </w:rPr>
          <w:tab/>
        </w:r>
        <w:r w:rsidR="0051319C" w:rsidRPr="006F0B01">
          <w:rPr>
            <w:rStyle w:val="Hyperlink"/>
            <w:rFonts w:ascii="Arial Narrow" w:hAnsi="Arial Narrow"/>
            <w:noProof/>
          </w:rPr>
          <w:t>STORAGE OF MATERIALS</w:t>
        </w:r>
        <w:r w:rsidR="0051319C">
          <w:rPr>
            <w:noProof/>
            <w:webHidden/>
          </w:rPr>
          <w:tab/>
        </w:r>
        <w:r w:rsidR="0051319C">
          <w:rPr>
            <w:noProof/>
            <w:webHidden/>
          </w:rPr>
          <w:fldChar w:fldCharType="begin"/>
        </w:r>
        <w:r w:rsidR="0051319C">
          <w:rPr>
            <w:noProof/>
            <w:webHidden/>
          </w:rPr>
          <w:instrText xml:space="preserve"> PAGEREF _Toc476258738 \h </w:instrText>
        </w:r>
        <w:r w:rsidR="0051319C">
          <w:rPr>
            <w:noProof/>
            <w:webHidden/>
          </w:rPr>
        </w:r>
        <w:r w:rsidR="0051319C">
          <w:rPr>
            <w:noProof/>
            <w:webHidden/>
          </w:rPr>
          <w:fldChar w:fldCharType="separate"/>
        </w:r>
        <w:r w:rsidR="0051319C">
          <w:rPr>
            <w:noProof/>
            <w:webHidden/>
          </w:rPr>
          <w:t>9</w:t>
        </w:r>
        <w:r w:rsidR="0051319C">
          <w:rPr>
            <w:noProof/>
            <w:webHidden/>
          </w:rPr>
          <w:fldChar w:fldCharType="end"/>
        </w:r>
      </w:hyperlink>
    </w:p>
    <w:p w14:paraId="3867363D" w14:textId="77777777" w:rsidR="0051319C" w:rsidRDefault="00FE68BD">
      <w:pPr>
        <w:pStyle w:val="TOC2"/>
        <w:tabs>
          <w:tab w:val="left" w:pos="660"/>
          <w:tab w:val="right" w:leader="dot" w:pos="9062"/>
        </w:tabs>
        <w:rPr>
          <w:rFonts w:eastAsiaTheme="minorEastAsia"/>
          <w:noProof/>
          <w:lang w:val="fr-CH" w:eastAsia="zh-CN"/>
        </w:rPr>
      </w:pPr>
      <w:hyperlink w:anchor="_Toc476258739" w:history="1">
        <w:r w:rsidR="0051319C" w:rsidRPr="006F0B01">
          <w:rPr>
            <w:rStyle w:val="Hyperlink"/>
            <w:rFonts w:ascii="Arial Narrow" w:hAnsi="Arial Narrow"/>
            <w:noProof/>
          </w:rPr>
          <w:t>6.</w:t>
        </w:r>
        <w:r w:rsidR="0051319C">
          <w:rPr>
            <w:rFonts w:eastAsiaTheme="minorEastAsia"/>
            <w:noProof/>
            <w:lang w:val="fr-CH" w:eastAsia="zh-CN"/>
          </w:rPr>
          <w:tab/>
        </w:r>
        <w:r w:rsidR="0051319C" w:rsidRPr="006F0B01">
          <w:rPr>
            <w:rStyle w:val="Hyperlink"/>
            <w:rFonts w:ascii="Arial Narrow" w:hAnsi="Arial Narrow"/>
            <w:noProof/>
          </w:rPr>
          <w:t>BOREHOLE CONSTRUCTION REQUIREMENTS</w:t>
        </w:r>
        <w:r w:rsidR="0051319C">
          <w:rPr>
            <w:noProof/>
            <w:webHidden/>
          </w:rPr>
          <w:tab/>
        </w:r>
        <w:r w:rsidR="0051319C">
          <w:rPr>
            <w:noProof/>
            <w:webHidden/>
          </w:rPr>
          <w:fldChar w:fldCharType="begin"/>
        </w:r>
        <w:r w:rsidR="0051319C">
          <w:rPr>
            <w:noProof/>
            <w:webHidden/>
          </w:rPr>
          <w:instrText xml:space="preserve"> PAGEREF _Toc476258739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6A989D32" w14:textId="77777777" w:rsidR="0051319C" w:rsidRDefault="00FE68BD">
      <w:pPr>
        <w:pStyle w:val="TOC3"/>
        <w:tabs>
          <w:tab w:val="left" w:pos="1100"/>
          <w:tab w:val="right" w:leader="dot" w:pos="9062"/>
        </w:tabs>
        <w:rPr>
          <w:rFonts w:eastAsiaTheme="minorEastAsia"/>
          <w:noProof/>
          <w:lang w:val="fr-CH" w:eastAsia="zh-CN"/>
        </w:rPr>
      </w:pPr>
      <w:hyperlink w:anchor="_Toc476258740" w:history="1">
        <w:r w:rsidR="0051319C" w:rsidRPr="006F0B01">
          <w:rPr>
            <w:rStyle w:val="Hyperlink"/>
            <w:rFonts w:ascii="Arial Narrow" w:hAnsi="Arial Narrow"/>
            <w:noProof/>
          </w:rPr>
          <w:t>6.1</w:t>
        </w:r>
        <w:r w:rsidR="0051319C">
          <w:rPr>
            <w:rFonts w:eastAsiaTheme="minorEastAsia"/>
            <w:noProof/>
            <w:lang w:val="fr-CH" w:eastAsia="zh-CN"/>
          </w:rPr>
          <w:tab/>
        </w:r>
        <w:r w:rsidR="0051319C" w:rsidRPr="006F0B01">
          <w:rPr>
            <w:rStyle w:val="Hyperlink"/>
            <w:rFonts w:ascii="Arial Narrow" w:hAnsi="Arial Narrow"/>
            <w:noProof/>
          </w:rPr>
          <w:t>ERECTION OF DRILLING RIG</w:t>
        </w:r>
        <w:r w:rsidR="0051319C">
          <w:rPr>
            <w:noProof/>
            <w:webHidden/>
          </w:rPr>
          <w:tab/>
        </w:r>
        <w:r w:rsidR="0051319C">
          <w:rPr>
            <w:noProof/>
            <w:webHidden/>
          </w:rPr>
          <w:fldChar w:fldCharType="begin"/>
        </w:r>
        <w:r w:rsidR="0051319C">
          <w:rPr>
            <w:noProof/>
            <w:webHidden/>
          </w:rPr>
          <w:instrText xml:space="preserve"> PAGEREF _Toc476258740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7BD37B99" w14:textId="77777777" w:rsidR="0051319C" w:rsidRDefault="00FE68BD">
      <w:pPr>
        <w:pStyle w:val="TOC3"/>
        <w:tabs>
          <w:tab w:val="left" w:pos="1100"/>
          <w:tab w:val="right" w:leader="dot" w:pos="9062"/>
        </w:tabs>
        <w:rPr>
          <w:rFonts w:eastAsiaTheme="minorEastAsia"/>
          <w:noProof/>
          <w:lang w:val="fr-CH" w:eastAsia="zh-CN"/>
        </w:rPr>
      </w:pPr>
      <w:hyperlink w:anchor="_Toc476258741" w:history="1">
        <w:r w:rsidR="0051319C" w:rsidRPr="006F0B01">
          <w:rPr>
            <w:rStyle w:val="Hyperlink"/>
            <w:rFonts w:ascii="Arial Narrow" w:hAnsi="Arial Narrow"/>
            <w:noProof/>
          </w:rPr>
          <w:t>6.2</w:t>
        </w:r>
        <w:r w:rsidR="0051319C">
          <w:rPr>
            <w:rFonts w:eastAsiaTheme="minorEastAsia"/>
            <w:noProof/>
            <w:lang w:val="fr-CH" w:eastAsia="zh-CN"/>
          </w:rPr>
          <w:tab/>
        </w:r>
        <w:r w:rsidR="0051319C" w:rsidRPr="006F0B01">
          <w:rPr>
            <w:rStyle w:val="Hyperlink"/>
            <w:rFonts w:ascii="Arial Narrow" w:hAnsi="Arial Narrow"/>
            <w:noProof/>
          </w:rPr>
          <w:t>BOREHOLE DEPTH AND BOREHOLE DESIGN</w:t>
        </w:r>
        <w:r w:rsidR="0051319C">
          <w:rPr>
            <w:noProof/>
            <w:webHidden/>
          </w:rPr>
          <w:tab/>
        </w:r>
        <w:r w:rsidR="0051319C">
          <w:rPr>
            <w:noProof/>
            <w:webHidden/>
          </w:rPr>
          <w:fldChar w:fldCharType="begin"/>
        </w:r>
        <w:r w:rsidR="0051319C">
          <w:rPr>
            <w:noProof/>
            <w:webHidden/>
          </w:rPr>
          <w:instrText xml:space="preserve"> PAGEREF _Toc476258741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7B39A71F" w14:textId="77777777" w:rsidR="0051319C" w:rsidRDefault="00FE68BD">
      <w:pPr>
        <w:pStyle w:val="TOC3"/>
        <w:tabs>
          <w:tab w:val="left" w:pos="1100"/>
          <w:tab w:val="right" w:leader="dot" w:pos="9062"/>
        </w:tabs>
        <w:rPr>
          <w:rFonts w:eastAsiaTheme="minorEastAsia"/>
          <w:noProof/>
          <w:lang w:val="fr-CH" w:eastAsia="zh-CN"/>
        </w:rPr>
      </w:pPr>
      <w:hyperlink w:anchor="_Toc476258742" w:history="1">
        <w:r w:rsidR="0051319C" w:rsidRPr="006F0B01">
          <w:rPr>
            <w:rStyle w:val="Hyperlink"/>
            <w:rFonts w:ascii="Arial Narrow" w:hAnsi="Arial Narrow"/>
            <w:noProof/>
          </w:rPr>
          <w:t>6.3</w:t>
        </w:r>
        <w:r w:rsidR="0051319C">
          <w:rPr>
            <w:rFonts w:eastAsiaTheme="minorEastAsia"/>
            <w:noProof/>
            <w:lang w:val="fr-CH" w:eastAsia="zh-CN"/>
          </w:rPr>
          <w:tab/>
        </w:r>
        <w:r w:rsidR="0051319C" w:rsidRPr="006F0B01">
          <w:rPr>
            <w:rStyle w:val="Hyperlink"/>
            <w:rFonts w:ascii="Arial Narrow" w:hAnsi="Arial Narrow"/>
            <w:noProof/>
          </w:rPr>
          <w:t>DRILLING SEQUENCES</w:t>
        </w:r>
        <w:r w:rsidR="0051319C">
          <w:rPr>
            <w:noProof/>
            <w:webHidden/>
          </w:rPr>
          <w:tab/>
        </w:r>
        <w:r w:rsidR="0051319C">
          <w:rPr>
            <w:noProof/>
            <w:webHidden/>
          </w:rPr>
          <w:fldChar w:fldCharType="begin"/>
        </w:r>
        <w:r w:rsidR="0051319C">
          <w:rPr>
            <w:noProof/>
            <w:webHidden/>
          </w:rPr>
          <w:instrText xml:space="preserve"> PAGEREF _Toc476258742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6DCD4AEB" w14:textId="77777777" w:rsidR="0051319C" w:rsidRDefault="00FE68BD">
      <w:pPr>
        <w:pStyle w:val="TOC3"/>
        <w:tabs>
          <w:tab w:val="left" w:pos="1100"/>
          <w:tab w:val="right" w:leader="dot" w:pos="9062"/>
        </w:tabs>
        <w:rPr>
          <w:rFonts w:eastAsiaTheme="minorEastAsia"/>
          <w:noProof/>
          <w:lang w:val="fr-CH" w:eastAsia="zh-CN"/>
        </w:rPr>
      </w:pPr>
      <w:hyperlink w:anchor="_Toc476258743" w:history="1">
        <w:r w:rsidR="0051319C" w:rsidRPr="006F0B01">
          <w:rPr>
            <w:rStyle w:val="Hyperlink"/>
            <w:rFonts w:ascii="Arial Narrow" w:hAnsi="Arial Narrow"/>
            <w:noProof/>
          </w:rPr>
          <w:t>6.4</w:t>
        </w:r>
        <w:r w:rsidR="0051319C">
          <w:rPr>
            <w:rFonts w:eastAsiaTheme="minorEastAsia"/>
            <w:noProof/>
            <w:lang w:val="fr-CH" w:eastAsia="zh-CN"/>
          </w:rPr>
          <w:tab/>
        </w:r>
        <w:r w:rsidR="0051319C" w:rsidRPr="006F0B01">
          <w:rPr>
            <w:rStyle w:val="Hyperlink"/>
            <w:rFonts w:ascii="Arial Narrow" w:hAnsi="Arial Narrow"/>
            <w:noProof/>
          </w:rPr>
          <w:t>REAMING OF WELLS</w:t>
        </w:r>
        <w:r w:rsidR="0051319C">
          <w:rPr>
            <w:noProof/>
            <w:webHidden/>
          </w:rPr>
          <w:tab/>
        </w:r>
        <w:r w:rsidR="0051319C">
          <w:rPr>
            <w:noProof/>
            <w:webHidden/>
          </w:rPr>
          <w:fldChar w:fldCharType="begin"/>
        </w:r>
        <w:r w:rsidR="0051319C">
          <w:rPr>
            <w:noProof/>
            <w:webHidden/>
          </w:rPr>
          <w:instrText xml:space="preserve"> PAGEREF _Toc476258743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77C0008B" w14:textId="77777777" w:rsidR="0051319C" w:rsidRDefault="00FE68BD">
      <w:pPr>
        <w:pStyle w:val="TOC3"/>
        <w:tabs>
          <w:tab w:val="left" w:pos="1100"/>
          <w:tab w:val="right" w:leader="dot" w:pos="9062"/>
        </w:tabs>
        <w:rPr>
          <w:rFonts w:eastAsiaTheme="minorEastAsia"/>
          <w:noProof/>
          <w:lang w:val="fr-CH" w:eastAsia="zh-CN"/>
        </w:rPr>
      </w:pPr>
      <w:hyperlink w:anchor="_Toc476258744" w:history="1">
        <w:r w:rsidR="0051319C" w:rsidRPr="006F0B01">
          <w:rPr>
            <w:rStyle w:val="Hyperlink"/>
            <w:rFonts w:ascii="Arial Narrow" w:hAnsi="Arial Narrow"/>
            <w:noProof/>
          </w:rPr>
          <w:t>6.5</w:t>
        </w:r>
        <w:r w:rsidR="0051319C">
          <w:rPr>
            <w:rFonts w:eastAsiaTheme="minorEastAsia"/>
            <w:noProof/>
            <w:lang w:val="fr-CH" w:eastAsia="zh-CN"/>
          </w:rPr>
          <w:tab/>
        </w:r>
        <w:r w:rsidR="0051319C" w:rsidRPr="006F0B01">
          <w:rPr>
            <w:rStyle w:val="Hyperlink"/>
            <w:rFonts w:ascii="Arial Narrow" w:hAnsi="Arial Narrow"/>
            <w:noProof/>
          </w:rPr>
          <w:t>ASSEMBLING OF CASING</w:t>
        </w:r>
        <w:r w:rsidR="0051319C">
          <w:rPr>
            <w:noProof/>
            <w:webHidden/>
          </w:rPr>
          <w:tab/>
        </w:r>
        <w:r w:rsidR="0051319C">
          <w:rPr>
            <w:noProof/>
            <w:webHidden/>
          </w:rPr>
          <w:fldChar w:fldCharType="begin"/>
        </w:r>
        <w:r w:rsidR="0051319C">
          <w:rPr>
            <w:noProof/>
            <w:webHidden/>
          </w:rPr>
          <w:instrText xml:space="preserve"> PAGEREF _Toc476258744 \h </w:instrText>
        </w:r>
        <w:r w:rsidR="0051319C">
          <w:rPr>
            <w:noProof/>
            <w:webHidden/>
          </w:rPr>
        </w:r>
        <w:r w:rsidR="0051319C">
          <w:rPr>
            <w:noProof/>
            <w:webHidden/>
          </w:rPr>
          <w:fldChar w:fldCharType="separate"/>
        </w:r>
        <w:r w:rsidR="0051319C">
          <w:rPr>
            <w:noProof/>
            <w:webHidden/>
          </w:rPr>
          <w:t>10</w:t>
        </w:r>
        <w:r w:rsidR="0051319C">
          <w:rPr>
            <w:noProof/>
            <w:webHidden/>
          </w:rPr>
          <w:fldChar w:fldCharType="end"/>
        </w:r>
      </w:hyperlink>
    </w:p>
    <w:p w14:paraId="1BE1D959" w14:textId="77777777" w:rsidR="0051319C" w:rsidRDefault="00FE68BD">
      <w:pPr>
        <w:pStyle w:val="TOC3"/>
        <w:tabs>
          <w:tab w:val="left" w:pos="1100"/>
          <w:tab w:val="right" w:leader="dot" w:pos="9062"/>
        </w:tabs>
        <w:rPr>
          <w:rFonts w:eastAsiaTheme="minorEastAsia"/>
          <w:noProof/>
          <w:lang w:val="fr-CH" w:eastAsia="zh-CN"/>
        </w:rPr>
      </w:pPr>
      <w:hyperlink w:anchor="_Toc476258745" w:history="1">
        <w:r w:rsidR="0051319C" w:rsidRPr="006F0B01">
          <w:rPr>
            <w:rStyle w:val="Hyperlink"/>
            <w:rFonts w:ascii="Arial Narrow" w:hAnsi="Arial Narrow"/>
            <w:noProof/>
          </w:rPr>
          <w:t>6.6</w:t>
        </w:r>
        <w:r w:rsidR="0051319C">
          <w:rPr>
            <w:rFonts w:eastAsiaTheme="minorEastAsia"/>
            <w:noProof/>
            <w:lang w:val="fr-CH" w:eastAsia="zh-CN"/>
          </w:rPr>
          <w:tab/>
        </w:r>
        <w:r w:rsidR="0051319C" w:rsidRPr="006F0B01">
          <w:rPr>
            <w:rStyle w:val="Hyperlink"/>
            <w:rFonts w:ascii="Arial Narrow" w:hAnsi="Arial Narrow"/>
            <w:noProof/>
          </w:rPr>
          <w:t>CENTRALISERS</w:t>
        </w:r>
        <w:r w:rsidR="0051319C">
          <w:rPr>
            <w:noProof/>
            <w:webHidden/>
          </w:rPr>
          <w:tab/>
        </w:r>
        <w:r w:rsidR="0051319C">
          <w:rPr>
            <w:noProof/>
            <w:webHidden/>
          </w:rPr>
          <w:fldChar w:fldCharType="begin"/>
        </w:r>
        <w:r w:rsidR="0051319C">
          <w:rPr>
            <w:noProof/>
            <w:webHidden/>
          </w:rPr>
          <w:instrText xml:space="preserve"> PAGEREF _Toc476258745 \h </w:instrText>
        </w:r>
        <w:r w:rsidR="0051319C">
          <w:rPr>
            <w:noProof/>
            <w:webHidden/>
          </w:rPr>
        </w:r>
        <w:r w:rsidR="0051319C">
          <w:rPr>
            <w:noProof/>
            <w:webHidden/>
          </w:rPr>
          <w:fldChar w:fldCharType="separate"/>
        </w:r>
        <w:r w:rsidR="0051319C">
          <w:rPr>
            <w:noProof/>
            <w:webHidden/>
          </w:rPr>
          <w:t>11</w:t>
        </w:r>
        <w:r w:rsidR="0051319C">
          <w:rPr>
            <w:noProof/>
            <w:webHidden/>
          </w:rPr>
          <w:fldChar w:fldCharType="end"/>
        </w:r>
      </w:hyperlink>
    </w:p>
    <w:p w14:paraId="425BE0C2" w14:textId="77777777" w:rsidR="0051319C" w:rsidRDefault="00FE68BD">
      <w:pPr>
        <w:pStyle w:val="TOC3"/>
        <w:tabs>
          <w:tab w:val="left" w:pos="1100"/>
          <w:tab w:val="right" w:leader="dot" w:pos="9062"/>
        </w:tabs>
        <w:rPr>
          <w:rFonts w:eastAsiaTheme="minorEastAsia"/>
          <w:noProof/>
          <w:lang w:val="fr-CH" w:eastAsia="zh-CN"/>
        </w:rPr>
      </w:pPr>
      <w:hyperlink w:anchor="_Toc476258746" w:history="1">
        <w:r w:rsidR="0051319C" w:rsidRPr="006F0B01">
          <w:rPr>
            <w:rStyle w:val="Hyperlink"/>
            <w:rFonts w:ascii="Arial Narrow" w:hAnsi="Arial Narrow"/>
            <w:noProof/>
          </w:rPr>
          <w:t>6.7</w:t>
        </w:r>
        <w:r w:rsidR="0051319C">
          <w:rPr>
            <w:rFonts w:eastAsiaTheme="minorEastAsia"/>
            <w:noProof/>
            <w:lang w:val="fr-CH" w:eastAsia="zh-CN"/>
          </w:rPr>
          <w:tab/>
        </w:r>
        <w:r w:rsidR="0051319C" w:rsidRPr="006F0B01">
          <w:rPr>
            <w:rStyle w:val="Hyperlink"/>
            <w:rFonts w:ascii="Arial Narrow" w:hAnsi="Arial Narrow"/>
            <w:noProof/>
          </w:rPr>
          <w:t>VERTICALITY AND ALIGNMENT OF BOREHOLES</w:t>
        </w:r>
        <w:r w:rsidR="0051319C">
          <w:rPr>
            <w:noProof/>
            <w:webHidden/>
          </w:rPr>
          <w:tab/>
        </w:r>
        <w:r w:rsidR="0051319C">
          <w:rPr>
            <w:noProof/>
            <w:webHidden/>
          </w:rPr>
          <w:fldChar w:fldCharType="begin"/>
        </w:r>
        <w:r w:rsidR="0051319C">
          <w:rPr>
            <w:noProof/>
            <w:webHidden/>
          </w:rPr>
          <w:instrText xml:space="preserve"> PAGEREF _Toc476258746 \h </w:instrText>
        </w:r>
        <w:r w:rsidR="0051319C">
          <w:rPr>
            <w:noProof/>
            <w:webHidden/>
          </w:rPr>
        </w:r>
        <w:r w:rsidR="0051319C">
          <w:rPr>
            <w:noProof/>
            <w:webHidden/>
          </w:rPr>
          <w:fldChar w:fldCharType="separate"/>
        </w:r>
        <w:r w:rsidR="0051319C">
          <w:rPr>
            <w:noProof/>
            <w:webHidden/>
          </w:rPr>
          <w:t>11</w:t>
        </w:r>
        <w:r w:rsidR="0051319C">
          <w:rPr>
            <w:noProof/>
            <w:webHidden/>
          </w:rPr>
          <w:fldChar w:fldCharType="end"/>
        </w:r>
      </w:hyperlink>
    </w:p>
    <w:p w14:paraId="59CA3982" w14:textId="77777777" w:rsidR="0051319C" w:rsidRDefault="00FE68BD">
      <w:pPr>
        <w:pStyle w:val="TOC3"/>
        <w:tabs>
          <w:tab w:val="left" w:pos="1100"/>
          <w:tab w:val="right" w:leader="dot" w:pos="9062"/>
        </w:tabs>
        <w:rPr>
          <w:rFonts w:eastAsiaTheme="minorEastAsia"/>
          <w:noProof/>
          <w:lang w:val="fr-CH" w:eastAsia="zh-CN"/>
        </w:rPr>
      </w:pPr>
      <w:hyperlink w:anchor="_Toc476258747" w:history="1">
        <w:r w:rsidR="0051319C" w:rsidRPr="006F0B01">
          <w:rPr>
            <w:rStyle w:val="Hyperlink"/>
            <w:rFonts w:ascii="Arial Narrow" w:hAnsi="Arial Narrow"/>
            <w:noProof/>
          </w:rPr>
          <w:t>6.8</w:t>
        </w:r>
        <w:r w:rsidR="0051319C">
          <w:rPr>
            <w:rFonts w:eastAsiaTheme="minorEastAsia"/>
            <w:noProof/>
            <w:lang w:val="fr-CH" w:eastAsia="zh-CN"/>
          </w:rPr>
          <w:tab/>
        </w:r>
        <w:r w:rsidR="0051319C" w:rsidRPr="006F0B01">
          <w:rPr>
            <w:rStyle w:val="Hyperlink"/>
            <w:rFonts w:ascii="Arial Narrow" w:hAnsi="Arial Narrow"/>
            <w:noProof/>
          </w:rPr>
          <w:t>FAILURE OF CASING STRING INSTALLATION</w:t>
        </w:r>
        <w:r w:rsidR="0051319C">
          <w:rPr>
            <w:noProof/>
            <w:webHidden/>
          </w:rPr>
          <w:tab/>
        </w:r>
        <w:r w:rsidR="0051319C">
          <w:rPr>
            <w:noProof/>
            <w:webHidden/>
          </w:rPr>
          <w:fldChar w:fldCharType="begin"/>
        </w:r>
        <w:r w:rsidR="0051319C">
          <w:rPr>
            <w:noProof/>
            <w:webHidden/>
          </w:rPr>
          <w:instrText xml:space="preserve"> PAGEREF _Toc476258747 \h </w:instrText>
        </w:r>
        <w:r w:rsidR="0051319C">
          <w:rPr>
            <w:noProof/>
            <w:webHidden/>
          </w:rPr>
        </w:r>
        <w:r w:rsidR="0051319C">
          <w:rPr>
            <w:noProof/>
            <w:webHidden/>
          </w:rPr>
          <w:fldChar w:fldCharType="separate"/>
        </w:r>
        <w:r w:rsidR="0051319C">
          <w:rPr>
            <w:noProof/>
            <w:webHidden/>
          </w:rPr>
          <w:t>12</w:t>
        </w:r>
        <w:r w:rsidR="0051319C">
          <w:rPr>
            <w:noProof/>
            <w:webHidden/>
          </w:rPr>
          <w:fldChar w:fldCharType="end"/>
        </w:r>
      </w:hyperlink>
    </w:p>
    <w:p w14:paraId="3E0D118F" w14:textId="77777777" w:rsidR="0051319C" w:rsidRDefault="00FE68BD">
      <w:pPr>
        <w:pStyle w:val="TOC3"/>
        <w:tabs>
          <w:tab w:val="left" w:pos="1100"/>
          <w:tab w:val="right" w:leader="dot" w:pos="9062"/>
        </w:tabs>
        <w:rPr>
          <w:rFonts w:eastAsiaTheme="minorEastAsia"/>
          <w:noProof/>
          <w:lang w:val="fr-CH" w:eastAsia="zh-CN"/>
        </w:rPr>
      </w:pPr>
      <w:hyperlink w:anchor="_Toc476258748" w:history="1">
        <w:r w:rsidR="0051319C" w:rsidRPr="006F0B01">
          <w:rPr>
            <w:rStyle w:val="Hyperlink"/>
            <w:rFonts w:ascii="Arial Narrow" w:hAnsi="Arial Narrow"/>
            <w:noProof/>
          </w:rPr>
          <w:t>6.9</w:t>
        </w:r>
        <w:r w:rsidR="0051319C">
          <w:rPr>
            <w:rFonts w:eastAsiaTheme="minorEastAsia"/>
            <w:noProof/>
            <w:lang w:val="fr-CH" w:eastAsia="zh-CN"/>
          </w:rPr>
          <w:tab/>
        </w:r>
        <w:r w:rsidR="0051319C" w:rsidRPr="006F0B01">
          <w:rPr>
            <w:rStyle w:val="Hyperlink"/>
            <w:rFonts w:ascii="Arial Narrow" w:hAnsi="Arial Narrow"/>
            <w:noProof/>
          </w:rPr>
          <w:t>CHARACTERISTICS OF THE BOREHOLE CONSTRUCTION MATERIALS</w:t>
        </w:r>
        <w:r w:rsidR="0051319C">
          <w:rPr>
            <w:noProof/>
            <w:webHidden/>
          </w:rPr>
          <w:tab/>
        </w:r>
        <w:r w:rsidR="0051319C">
          <w:rPr>
            <w:noProof/>
            <w:webHidden/>
          </w:rPr>
          <w:fldChar w:fldCharType="begin"/>
        </w:r>
        <w:r w:rsidR="0051319C">
          <w:rPr>
            <w:noProof/>
            <w:webHidden/>
          </w:rPr>
          <w:instrText xml:space="preserve"> PAGEREF _Toc476258748 \h </w:instrText>
        </w:r>
        <w:r w:rsidR="0051319C">
          <w:rPr>
            <w:noProof/>
            <w:webHidden/>
          </w:rPr>
        </w:r>
        <w:r w:rsidR="0051319C">
          <w:rPr>
            <w:noProof/>
            <w:webHidden/>
          </w:rPr>
          <w:fldChar w:fldCharType="separate"/>
        </w:r>
        <w:r w:rsidR="0051319C">
          <w:rPr>
            <w:noProof/>
            <w:webHidden/>
          </w:rPr>
          <w:t>12</w:t>
        </w:r>
        <w:r w:rsidR="0051319C">
          <w:rPr>
            <w:noProof/>
            <w:webHidden/>
          </w:rPr>
          <w:fldChar w:fldCharType="end"/>
        </w:r>
      </w:hyperlink>
    </w:p>
    <w:p w14:paraId="166772EB" w14:textId="77777777" w:rsidR="0051319C" w:rsidRDefault="00FE68BD">
      <w:pPr>
        <w:pStyle w:val="TOC4"/>
        <w:tabs>
          <w:tab w:val="left" w:pos="1320"/>
          <w:tab w:val="right" w:leader="dot" w:pos="9062"/>
        </w:tabs>
        <w:rPr>
          <w:rFonts w:eastAsiaTheme="minorEastAsia"/>
          <w:noProof/>
          <w:lang w:val="fr-CH" w:eastAsia="zh-CN"/>
        </w:rPr>
      </w:pPr>
      <w:hyperlink w:anchor="_Toc476258749" w:history="1">
        <w:r w:rsidR="0051319C" w:rsidRPr="006F0B01">
          <w:rPr>
            <w:rStyle w:val="Hyperlink"/>
            <w:rFonts w:ascii="Arial Narrow" w:hAnsi="Arial Narrow"/>
            <w:noProof/>
          </w:rPr>
          <w:t>6.9.1</w:t>
        </w:r>
        <w:r w:rsidR="0051319C">
          <w:rPr>
            <w:rFonts w:eastAsiaTheme="minorEastAsia"/>
            <w:noProof/>
            <w:lang w:val="fr-CH" w:eastAsia="zh-CN"/>
          </w:rPr>
          <w:tab/>
        </w:r>
        <w:r w:rsidR="0051319C" w:rsidRPr="006F0B01">
          <w:rPr>
            <w:rStyle w:val="Hyperlink"/>
            <w:rFonts w:ascii="Arial Narrow" w:hAnsi="Arial Narrow"/>
            <w:noProof/>
          </w:rPr>
          <w:t>DRILLING FLUID AND ADDITIVES</w:t>
        </w:r>
        <w:r w:rsidR="0051319C">
          <w:rPr>
            <w:noProof/>
            <w:webHidden/>
          </w:rPr>
          <w:tab/>
        </w:r>
        <w:r w:rsidR="0051319C">
          <w:rPr>
            <w:noProof/>
            <w:webHidden/>
          </w:rPr>
          <w:fldChar w:fldCharType="begin"/>
        </w:r>
        <w:r w:rsidR="0051319C">
          <w:rPr>
            <w:noProof/>
            <w:webHidden/>
          </w:rPr>
          <w:instrText xml:space="preserve"> PAGEREF _Toc476258749 \h </w:instrText>
        </w:r>
        <w:r w:rsidR="0051319C">
          <w:rPr>
            <w:noProof/>
            <w:webHidden/>
          </w:rPr>
        </w:r>
        <w:r w:rsidR="0051319C">
          <w:rPr>
            <w:noProof/>
            <w:webHidden/>
          </w:rPr>
          <w:fldChar w:fldCharType="separate"/>
        </w:r>
        <w:r w:rsidR="0051319C">
          <w:rPr>
            <w:noProof/>
            <w:webHidden/>
          </w:rPr>
          <w:t>12</w:t>
        </w:r>
        <w:r w:rsidR="0051319C">
          <w:rPr>
            <w:noProof/>
            <w:webHidden/>
          </w:rPr>
          <w:fldChar w:fldCharType="end"/>
        </w:r>
      </w:hyperlink>
    </w:p>
    <w:p w14:paraId="19B05E4A" w14:textId="77777777" w:rsidR="0051319C" w:rsidRDefault="00FE68BD">
      <w:pPr>
        <w:pStyle w:val="TOC4"/>
        <w:tabs>
          <w:tab w:val="left" w:pos="1320"/>
          <w:tab w:val="right" w:leader="dot" w:pos="9062"/>
        </w:tabs>
        <w:rPr>
          <w:rFonts w:eastAsiaTheme="minorEastAsia"/>
          <w:noProof/>
          <w:lang w:val="fr-CH" w:eastAsia="zh-CN"/>
        </w:rPr>
      </w:pPr>
      <w:hyperlink w:anchor="_Toc476258750" w:history="1">
        <w:r w:rsidR="0051319C" w:rsidRPr="006F0B01">
          <w:rPr>
            <w:rStyle w:val="Hyperlink"/>
            <w:rFonts w:ascii="Arial Narrow" w:hAnsi="Arial Narrow"/>
            <w:noProof/>
          </w:rPr>
          <w:t>6.9.2</w:t>
        </w:r>
        <w:r w:rsidR="0051319C">
          <w:rPr>
            <w:rFonts w:eastAsiaTheme="minorEastAsia"/>
            <w:noProof/>
            <w:lang w:val="fr-CH" w:eastAsia="zh-CN"/>
          </w:rPr>
          <w:tab/>
        </w:r>
        <w:r w:rsidR="0051319C" w:rsidRPr="006F0B01">
          <w:rPr>
            <w:rStyle w:val="Hyperlink"/>
            <w:rFonts w:ascii="Arial Narrow" w:hAnsi="Arial Narrow"/>
            <w:noProof/>
          </w:rPr>
          <w:t>CHARACTERISTICS OF THE CASING AND SCREENS</w:t>
        </w:r>
        <w:r w:rsidR="0051319C">
          <w:rPr>
            <w:noProof/>
            <w:webHidden/>
          </w:rPr>
          <w:tab/>
        </w:r>
        <w:r w:rsidR="0051319C">
          <w:rPr>
            <w:noProof/>
            <w:webHidden/>
          </w:rPr>
          <w:fldChar w:fldCharType="begin"/>
        </w:r>
        <w:r w:rsidR="0051319C">
          <w:rPr>
            <w:noProof/>
            <w:webHidden/>
          </w:rPr>
          <w:instrText xml:space="preserve"> PAGEREF _Toc476258750 \h </w:instrText>
        </w:r>
        <w:r w:rsidR="0051319C">
          <w:rPr>
            <w:noProof/>
            <w:webHidden/>
          </w:rPr>
        </w:r>
        <w:r w:rsidR="0051319C">
          <w:rPr>
            <w:noProof/>
            <w:webHidden/>
          </w:rPr>
          <w:fldChar w:fldCharType="separate"/>
        </w:r>
        <w:r w:rsidR="0051319C">
          <w:rPr>
            <w:noProof/>
            <w:webHidden/>
          </w:rPr>
          <w:t>12</w:t>
        </w:r>
        <w:r w:rsidR="0051319C">
          <w:rPr>
            <w:noProof/>
            <w:webHidden/>
          </w:rPr>
          <w:fldChar w:fldCharType="end"/>
        </w:r>
      </w:hyperlink>
    </w:p>
    <w:p w14:paraId="1E1E0A36" w14:textId="77777777" w:rsidR="0051319C" w:rsidRDefault="00FE68BD">
      <w:pPr>
        <w:pStyle w:val="TOC4"/>
        <w:tabs>
          <w:tab w:val="left" w:pos="1320"/>
          <w:tab w:val="right" w:leader="dot" w:pos="9062"/>
        </w:tabs>
        <w:rPr>
          <w:rFonts w:eastAsiaTheme="minorEastAsia"/>
          <w:noProof/>
          <w:lang w:val="fr-CH" w:eastAsia="zh-CN"/>
        </w:rPr>
      </w:pPr>
      <w:hyperlink w:anchor="_Toc476258751" w:history="1">
        <w:r w:rsidR="0051319C" w:rsidRPr="006F0B01">
          <w:rPr>
            <w:rStyle w:val="Hyperlink"/>
            <w:rFonts w:ascii="Arial Narrow" w:hAnsi="Arial Narrow"/>
            <w:noProof/>
          </w:rPr>
          <w:t>6.9.3</w:t>
        </w:r>
        <w:r w:rsidR="0051319C">
          <w:rPr>
            <w:rFonts w:eastAsiaTheme="minorEastAsia"/>
            <w:noProof/>
            <w:lang w:val="fr-CH" w:eastAsia="zh-CN"/>
          </w:rPr>
          <w:tab/>
        </w:r>
        <w:r w:rsidR="0051319C" w:rsidRPr="006F0B01">
          <w:rPr>
            <w:rStyle w:val="Hyperlink"/>
            <w:rFonts w:ascii="Arial Narrow" w:hAnsi="Arial Narrow"/>
            <w:noProof/>
          </w:rPr>
          <w:t>CHARACTERISTICS OF CEMENT</w:t>
        </w:r>
        <w:r w:rsidR="0051319C">
          <w:rPr>
            <w:noProof/>
            <w:webHidden/>
          </w:rPr>
          <w:tab/>
        </w:r>
        <w:r w:rsidR="0051319C">
          <w:rPr>
            <w:noProof/>
            <w:webHidden/>
          </w:rPr>
          <w:fldChar w:fldCharType="begin"/>
        </w:r>
        <w:r w:rsidR="0051319C">
          <w:rPr>
            <w:noProof/>
            <w:webHidden/>
          </w:rPr>
          <w:instrText xml:space="preserve"> PAGEREF _Toc476258751 \h </w:instrText>
        </w:r>
        <w:r w:rsidR="0051319C">
          <w:rPr>
            <w:noProof/>
            <w:webHidden/>
          </w:rPr>
        </w:r>
        <w:r w:rsidR="0051319C">
          <w:rPr>
            <w:noProof/>
            <w:webHidden/>
          </w:rPr>
          <w:fldChar w:fldCharType="separate"/>
        </w:r>
        <w:r w:rsidR="0051319C">
          <w:rPr>
            <w:noProof/>
            <w:webHidden/>
          </w:rPr>
          <w:t>13</w:t>
        </w:r>
        <w:r w:rsidR="0051319C">
          <w:rPr>
            <w:noProof/>
            <w:webHidden/>
          </w:rPr>
          <w:fldChar w:fldCharType="end"/>
        </w:r>
      </w:hyperlink>
    </w:p>
    <w:p w14:paraId="017A7E7B" w14:textId="77777777" w:rsidR="0051319C" w:rsidRDefault="00FE68BD">
      <w:pPr>
        <w:pStyle w:val="TOC4"/>
        <w:tabs>
          <w:tab w:val="left" w:pos="1320"/>
          <w:tab w:val="right" w:leader="dot" w:pos="9062"/>
        </w:tabs>
        <w:rPr>
          <w:rFonts w:eastAsiaTheme="minorEastAsia"/>
          <w:noProof/>
          <w:lang w:val="fr-CH" w:eastAsia="zh-CN"/>
        </w:rPr>
      </w:pPr>
      <w:hyperlink w:anchor="_Toc476258752" w:history="1">
        <w:r w:rsidR="0051319C" w:rsidRPr="006F0B01">
          <w:rPr>
            <w:rStyle w:val="Hyperlink"/>
            <w:rFonts w:ascii="Arial Narrow" w:hAnsi="Arial Narrow" w:cs="Arial"/>
            <w:noProof/>
          </w:rPr>
          <w:t>6.9.4</w:t>
        </w:r>
        <w:r w:rsidR="0051319C">
          <w:rPr>
            <w:rFonts w:eastAsiaTheme="minorEastAsia"/>
            <w:noProof/>
            <w:lang w:val="fr-CH" w:eastAsia="zh-CN"/>
          </w:rPr>
          <w:tab/>
        </w:r>
        <w:r w:rsidR="0051319C" w:rsidRPr="006F0B01">
          <w:rPr>
            <w:rStyle w:val="Hyperlink"/>
            <w:rFonts w:ascii="Arial Narrow" w:hAnsi="Arial Narrow"/>
            <w:noProof/>
          </w:rPr>
          <w:t>PARTIAL BACKFILLING OF WELLS</w:t>
        </w:r>
        <w:r w:rsidR="0051319C">
          <w:rPr>
            <w:noProof/>
            <w:webHidden/>
          </w:rPr>
          <w:tab/>
        </w:r>
        <w:r w:rsidR="0051319C">
          <w:rPr>
            <w:noProof/>
            <w:webHidden/>
          </w:rPr>
          <w:fldChar w:fldCharType="begin"/>
        </w:r>
        <w:r w:rsidR="0051319C">
          <w:rPr>
            <w:noProof/>
            <w:webHidden/>
          </w:rPr>
          <w:instrText xml:space="preserve"> PAGEREF _Toc476258752 \h </w:instrText>
        </w:r>
        <w:r w:rsidR="0051319C">
          <w:rPr>
            <w:noProof/>
            <w:webHidden/>
          </w:rPr>
        </w:r>
        <w:r w:rsidR="0051319C">
          <w:rPr>
            <w:noProof/>
            <w:webHidden/>
          </w:rPr>
          <w:fldChar w:fldCharType="separate"/>
        </w:r>
        <w:r w:rsidR="0051319C">
          <w:rPr>
            <w:noProof/>
            <w:webHidden/>
          </w:rPr>
          <w:t>13</w:t>
        </w:r>
        <w:r w:rsidR="0051319C">
          <w:rPr>
            <w:noProof/>
            <w:webHidden/>
          </w:rPr>
          <w:fldChar w:fldCharType="end"/>
        </w:r>
      </w:hyperlink>
    </w:p>
    <w:p w14:paraId="5352E563" w14:textId="77777777" w:rsidR="0051319C" w:rsidRDefault="00FE68BD">
      <w:pPr>
        <w:pStyle w:val="TOC2"/>
        <w:tabs>
          <w:tab w:val="left" w:pos="660"/>
          <w:tab w:val="right" w:leader="dot" w:pos="9062"/>
        </w:tabs>
        <w:rPr>
          <w:rFonts w:eastAsiaTheme="minorEastAsia"/>
          <w:noProof/>
          <w:lang w:val="fr-CH" w:eastAsia="zh-CN"/>
        </w:rPr>
      </w:pPr>
      <w:hyperlink w:anchor="_Toc476258753" w:history="1">
        <w:r w:rsidR="0051319C" w:rsidRPr="006F0B01">
          <w:rPr>
            <w:rStyle w:val="Hyperlink"/>
            <w:rFonts w:ascii="Arial Narrow" w:hAnsi="Arial Narrow"/>
            <w:noProof/>
          </w:rPr>
          <w:t>7.</w:t>
        </w:r>
        <w:r w:rsidR="0051319C">
          <w:rPr>
            <w:rFonts w:eastAsiaTheme="minorEastAsia"/>
            <w:noProof/>
            <w:lang w:val="fr-CH" w:eastAsia="zh-CN"/>
          </w:rPr>
          <w:tab/>
        </w:r>
        <w:r w:rsidR="0051319C" w:rsidRPr="006F0B01">
          <w:rPr>
            <w:rStyle w:val="Hyperlink"/>
            <w:rFonts w:ascii="Arial Narrow" w:hAnsi="Arial Narrow"/>
            <w:noProof/>
          </w:rPr>
          <w:t>BOREHOLE COMPLETION REQUIREMENTS</w:t>
        </w:r>
        <w:r w:rsidR="0051319C">
          <w:rPr>
            <w:noProof/>
            <w:webHidden/>
          </w:rPr>
          <w:tab/>
        </w:r>
        <w:r w:rsidR="0051319C">
          <w:rPr>
            <w:noProof/>
            <w:webHidden/>
          </w:rPr>
          <w:fldChar w:fldCharType="begin"/>
        </w:r>
        <w:r w:rsidR="0051319C">
          <w:rPr>
            <w:noProof/>
            <w:webHidden/>
          </w:rPr>
          <w:instrText xml:space="preserve"> PAGEREF _Toc476258753 \h </w:instrText>
        </w:r>
        <w:r w:rsidR="0051319C">
          <w:rPr>
            <w:noProof/>
            <w:webHidden/>
          </w:rPr>
        </w:r>
        <w:r w:rsidR="0051319C">
          <w:rPr>
            <w:noProof/>
            <w:webHidden/>
          </w:rPr>
          <w:fldChar w:fldCharType="separate"/>
        </w:r>
        <w:r w:rsidR="0051319C">
          <w:rPr>
            <w:noProof/>
            <w:webHidden/>
          </w:rPr>
          <w:t>13</w:t>
        </w:r>
        <w:r w:rsidR="0051319C">
          <w:rPr>
            <w:noProof/>
            <w:webHidden/>
          </w:rPr>
          <w:fldChar w:fldCharType="end"/>
        </w:r>
      </w:hyperlink>
    </w:p>
    <w:p w14:paraId="2E36E35B" w14:textId="77777777" w:rsidR="0051319C" w:rsidRDefault="00FE68BD">
      <w:pPr>
        <w:pStyle w:val="TOC3"/>
        <w:tabs>
          <w:tab w:val="left" w:pos="1100"/>
          <w:tab w:val="right" w:leader="dot" w:pos="9062"/>
        </w:tabs>
        <w:rPr>
          <w:rFonts w:eastAsiaTheme="minorEastAsia"/>
          <w:noProof/>
          <w:lang w:val="fr-CH" w:eastAsia="zh-CN"/>
        </w:rPr>
      </w:pPr>
      <w:hyperlink w:anchor="_Toc476258754" w:history="1">
        <w:r w:rsidR="0051319C" w:rsidRPr="006F0B01">
          <w:rPr>
            <w:rStyle w:val="Hyperlink"/>
            <w:rFonts w:ascii="Arial Narrow" w:hAnsi="Arial Narrow"/>
            <w:noProof/>
          </w:rPr>
          <w:t>7.1</w:t>
        </w:r>
        <w:r w:rsidR="0051319C">
          <w:rPr>
            <w:rFonts w:eastAsiaTheme="minorEastAsia"/>
            <w:noProof/>
            <w:lang w:val="fr-CH" w:eastAsia="zh-CN"/>
          </w:rPr>
          <w:tab/>
        </w:r>
        <w:r w:rsidR="0051319C" w:rsidRPr="006F0B01">
          <w:rPr>
            <w:rStyle w:val="Hyperlink"/>
            <w:rFonts w:ascii="Arial Narrow" w:hAnsi="Arial Narrow"/>
            <w:noProof/>
          </w:rPr>
          <w:t>BOREHOLE DEVELOPMENT</w:t>
        </w:r>
        <w:r w:rsidR="0051319C">
          <w:rPr>
            <w:noProof/>
            <w:webHidden/>
          </w:rPr>
          <w:tab/>
        </w:r>
        <w:r w:rsidR="0051319C">
          <w:rPr>
            <w:noProof/>
            <w:webHidden/>
          </w:rPr>
          <w:fldChar w:fldCharType="begin"/>
        </w:r>
        <w:r w:rsidR="0051319C">
          <w:rPr>
            <w:noProof/>
            <w:webHidden/>
          </w:rPr>
          <w:instrText xml:space="preserve"> PAGEREF _Toc476258754 \h </w:instrText>
        </w:r>
        <w:r w:rsidR="0051319C">
          <w:rPr>
            <w:noProof/>
            <w:webHidden/>
          </w:rPr>
        </w:r>
        <w:r w:rsidR="0051319C">
          <w:rPr>
            <w:noProof/>
            <w:webHidden/>
          </w:rPr>
          <w:fldChar w:fldCharType="separate"/>
        </w:r>
        <w:r w:rsidR="0051319C">
          <w:rPr>
            <w:noProof/>
            <w:webHidden/>
          </w:rPr>
          <w:t>13</w:t>
        </w:r>
        <w:r w:rsidR="0051319C">
          <w:rPr>
            <w:noProof/>
            <w:webHidden/>
          </w:rPr>
          <w:fldChar w:fldCharType="end"/>
        </w:r>
      </w:hyperlink>
    </w:p>
    <w:p w14:paraId="0ABCD794" w14:textId="77777777" w:rsidR="0051319C" w:rsidRDefault="00FE68BD">
      <w:pPr>
        <w:pStyle w:val="TOC3"/>
        <w:tabs>
          <w:tab w:val="left" w:pos="1100"/>
          <w:tab w:val="right" w:leader="dot" w:pos="9062"/>
        </w:tabs>
        <w:rPr>
          <w:rFonts w:eastAsiaTheme="minorEastAsia"/>
          <w:noProof/>
          <w:lang w:val="fr-CH" w:eastAsia="zh-CN"/>
        </w:rPr>
      </w:pPr>
      <w:hyperlink w:anchor="_Toc476258755" w:history="1">
        <w:r w:rsidR="0051319C" w:rsidRPr="006F0B01">
          <w:rPr>
            <w:rStyle w:val="Hyperlink"/>
            <w:rFonts w:ascii="Arial Narrow" w:hAnsi="Arial Narrow"/>
            <w:noProof/>
          </w:rPr>
          <w:t>7.2</w:t>
        </w:r>
        <w:r w:rsidR="0051319C">
          <w:rPr>
            <w:rFonts w:eastAsiaTheme="minorEastAsia"/>
            <w:noProof/>
            <w:lang w:val="fr-CH" w:eastAsia="zh-CN"/>
          </w:rPr>
          <w:tab/>
        </w:r>
        <w:r w:rsidR="0051319C" w:rsidRPr="006F0B01">
          <w:rPr>
            <w:rStyle w:val="Hyperlink"/>
            <w:rFonts w:ascii="Arial Narrow" w:hAnsi="Arial Narrow"/>
            <w:noProof/>
          </w:rPr>
          <w:t>AQUIFER TESTING REQUIREMENTS</w:t>
        </w:r>
        <w:r w:rsidR="0051319C">
          <w:rPr>
            <w:noProof/>
            <w:webHidden/>
          </w:rPr>
          <w:tab/>
        </w:r>
        <w:r w:rsidR="0051319C">
          <w:rPr>
            <w:noProof/>
            <w:webHidden/>
          </w:rPr>
          <w:fldChar w:fldCharType="begin"/>
        </w:r>
        <w:r w:rsidR="0051319C">
          <w:rPr>
            <w:noProof/>
            <w:webHidden/>
          </w:rPr>
          <w:instrText xml:space="preserve"> PAGEREF _Toc476258755 \h </w:instrText>
        </w:r>
        <w:r w:rsidR="0051319C">
          <w:rPr>
            <w:noProof/>
            <w:webHidden/>
          </w:rPr>
        </w:r>
        <w:r w:rsidR="0051319C">
          <w:rPr>
            <w:noProof/>
            <w:webHidden/>
          </w:rPr>
          <w:fldChar w:fldCharType="separate"/>
        </w:r>
        <w:r w:rsidR="0051319C">
          <w:rPr>
            <w:noProof/>
            <w:webHidden/>
          </w:rPr>
          <w:t>14</w:t>
        </w:r>
        <w:r w:rsidR="0051319C">
          <w:rPr>
            <w:noProof/>
            <w:webHidden/>
          </w:rPr>
          <w:fldChar w:fldCharType="end"/>
        </w:r>
      </w:hyperlink>
    </w:p>
    <w:p w14:paraId="09A7011E" w14:textId="77777777" w:rsidR="0051319C" w:rsidRDefault="00FE68BD">
      <w:pPr>
        <w:pStyle w:val="TOC4"/>
        <w:tabs>
          <w:tab w:val="left" w:pos="1320"/>
          <w:tab w:val="right" w:leader="dot" w:pos="9062"/>
        </w:tabs>
        <w:rPr>
          <w:rFonts w:eastAsiaTheme="minorEastAsia"/>
          <w:noProof/>
          <w:lang w:val="fr-CH" w:eastAsia="zh-CN"/>
        </w:rPr>
      </w:pPr>
      <w:hyperlink w:anchor="_Toc476258756" w:history="1">
        <w:r w:rsidR="0051319C" w:rsidRPr="006F0B01">
          <w:rPr>
            <w:rStyle w:val="Hyperlink"/>
            <w:rFonts w:ascii="Arial Narrow" w:hAnsi="Arial Narrow"/>
            <w:noProof/>
            <w:lang w:val="en-US"/>
          </w:rPr>
          <w:t>7.2.1</w:t>
        </w:r>
        <w:r w:rsidR="0051319C">
          <w:rPr>
            <w:rFonts w:eastAsiaTheme="minorEastAsia"/>
            <w:noProof/>
            <w:lang w:val="fr-CH" w:eastAsia="zh-CN"/>
          </w:rPr>
          <w:tab/>
        </w:r>
        <w:r w:rsidR="0051319C" w:rsidRPr="006F0B01">
          <w:rPr>
            <w:rStyle w:val="Hyperlink"/>
            <w:rFonts w:ascii="Arial Narrow" w:hAnsi="Arial Narrow"/>
            <w:noProof/>
            <w:lang w:val="en-US"/>
          </w:rPr>
          <w:t>CALIBRATION TEST AND TEST DESIGN</w:t>
        </w:r>
        <w:r w:rsidR="0051319C">
          <w:rPr>
            <w:noProof/>
            <w:webHidden/>
          </w:rPr>
          <w:tab/>
        </w:r>
        <w:r w:rsidR="0051319C">
          <w:rPr>
            <w:noProof/>
            <w:webHidden/>
          </w:rPr>
          <w:fldChar w:fldCharType="begin"/>
        </w:r>
        <w:r w:rsidR="0051319C">
          <w:rPr>
            <w:noProof/>
            <w:webHidden/>
          </w:rPr>
          <w:instrText xml:space="preserve"> PAGEREF _Toc476258756 \h </w:instrText>
        </w:r>
        <w:r w:rsidR="0051319C">
          <w:rPr>
            <w:noProof/>
            <w:webHidden/>
          </w:rPr>
        </w:r>
        <w:r w:rsidR="0051319C">
          <w:rPr>
            <w:noProof/>
            <w:webHidden/>
          </w:rPr>
          <w:fldChar w:fldCharType="separate"/>
        </w:r>
        <w:r w:rsidR="0051319C">
          <w:rPr>
            <w:noProof/>
            <w:webHidden/>
          </w:rPr>
          <w:t>15</w:t>
        </w:r>
        <w:r w:rsidR="0051319C">
          <w:rPr>
            <w:noProof/>
            <w:webHidden/>
          </w:rPr>
          <w:fldChar w:fldCharType="end"/>
        </w:r>
      </w:hyperlink>
    </w:p>
    <w:p w14:paraId="66E27FC9" w14:textId="77777777" w:rsidR="0051319C" w:rsidRDefault="00FE68BD">
      <w:pPr>
        <w:pStyle w:val="TOC4"/>
        <w:tabs>
          <w:tab w:val="left" w:pos="1320"/>
          <w:tab w:val="right" w:leader="dot" w:pos="9062"/>
        </w:tabs>
        <w:rPr>
          <w:rFonts w:eastAsiaTheme="minorEastAsia"/>
          <w:noProof/>
          <w:lang w:val="fr-CH" w:eastAsia="zh-CN"/>
        </w:rPr>
      </w:pPr>
      <w:hyperlink w:anchor="_Toc476258757" w:history="1">
        <w:r w:rsidR="0051319C" w:rsidRPr="006F0B01">
          <w:rPr>
            <w:rStyle w:val="Hyperlink"/>
            <w:rFonts w:ascii="Arial Narrow" w:hAnsi="Arial Narrow"/>
            <w:noProof/>
            <w:lang w:val="en-US"/>
          </w:rPr>
          <w:t>7.2.2</w:t>
        </w:r>
        <w:r w:rsidR="0051319C">
          <w:rPr>
            <w:rFonts w:eastAsiaTheme="minorEastAsia"/>
            <w:noProof/>
            <w:lang w:val="fr-CH" w:eastAsia="zh-CN"/>
          </w:rPr>
          <w:tab/>
        </w:r>
        <w:r w:rsidR="0051319C" w:rsidRPr="006F0B01">
          <w:rPr>
            <w:rStyle w:val="Hyperlink"/>
            <w:rFonts w:ascii="Arial Narrow" w:hAnsi="Arial Narrow"/>
            <w:noProof/>
            <w:lang w:val="en-US"/>
          </w:rPr>
          <w:t>STEP DRAW-DOWN TEST</w:t>
        </w:r>
        <w:r w:rsidR="0051319C">
          <w:rPr>
            <w:noProof/>
            <w:webHidden/>
          </w:rPr>
          <w:tab/>
        </w:r>
        <w:r w:rsidR="0051319C">
          <w:rPr>
            <w:noProof/>
            <w:webHidden/>
          </w:rPr>
          <w:fldChar w:fldCharType="begin"/>
        </w:r>
        <w:r w:rsidR="0051319C">
          <w:rPr>
            <w:noProof/>
            <w:webHidden/>
          </w:rPr>
          <w:instrText xml:space="preserve"> PAGEREF _Toc476258757 \h </w:instrText>
        </w:r>
        <w:r w:rsidR="0051319C">
          <w:rPr>
            <w:noProof/>
            <w:webHidden/>
          </w:rPr>
        </w:r>
        <w:r w:rsidR="0051319C">
          <w:rPr>
            <w:noProof/>
            <w:webHidden/>
          </w:rPr>
          <w:fldChar w:fldCharType="separate"/>
        </w:r>
        <w:r w:rsidR="0051319C">
          <w:rPr>
            <w:noProof/>
            <w:webHidden/>
          </w:rPr>
          <w:t>16</w:t>
        </w:r>
        <w:r w:rsidR="0051319C">
          <w:rPr>
            <w:noProof/>
            <w:webHidden/>
          </w:rPr>
          <w:fldChar w:fldCharType="end"/>
        </w:r>
      </w:hyperlink>
    </w:p>
    <w:p w14:paraId="1A4D4273" w14:textId="77777777" w:rsidR="0051319C" w:rsidRDefault="00FE68BD">
      <w:pPr>
        <w:pStyle w:val="TOC4"/>
        <w:tabs>
          <w:tab w:val="left" w:pos="1320"/>
          <w:tab w:val="right" w:leader="dot" w:pos="9062"/>
        </w:tabs>
        <w:rPr>
          <w:rFonts w:eastAsiaTheme="minorEastAsia"/>
          <w:noProof/>
          <w:lang w:val="fr-CH" w:eastAsia="zh-CN"/>
        </w:rPr>
      </w:pPr>
      <w:hyperlink w:anchor="_Toc476258758" w:history="1">
        <w:r w:rsidR="0051319C" w:rsidRPr="006F0B01">
          <w:rPr>
            <w:rStyle w:val="Hyperlink"/>
            <w:rFonts w:ascii="Arial Narrow" w:hAnsi="Arial Narrow"/>
            <w:noProof/>
            <w:lang w:val="en-US"/>
          </w:rPr>
          <w:t>7.2.3</w:t>
        </w:r>
        <w:r w:rsidR="0051319C">
          <w:rPr>
            <w:rFonts w:eastAsiaTheme="minorEastAsia"/>
            <w:noProof/>
            <w:lang w:val="fr-CH" w:eastAsia="zh-CN"/>
          </w:rPr>
          <w:tab/>
        </w:r>
        <w:r w:rsidR="0051319C" w:rsidRPr="006F0B01">
          <w:rPr>
            <w:rStyle w:val="Hyperlink"/>
            <w:rFonts w:ascii="Arial Narrow" w:hAnsi="Arial Narrow"/>
            <w:noProof/>
            <w:lang w:val="en-US"/>
          </w:rPr>
          <w:t>CONSTANT RATE PUMPING TEST</w:t>
        </w:r>
        <w:r w:rsidR="0051319C">
          <w:rPr>
            <w:noProof/>
            <w:webHidden/>
          </w:rPr>
          <w:tab/>
        </w:r>
        <w:r w:rsidR="0051319C">
          <w:rPr>
            <w:noProof/>
            <w:webHidden/>
          </w:rPr>
          <w:fldChar w:fldCharType="begin"/>
        </w:r>
        <w:r w:rsidR="0051319C">
          <w:rPr>
            <w:noProof/>
            <w:webHidden/>
          </w:rPr>
          <w:instrText xml:space="preserve"> PAGEREF _Toc476258758 \h </w:instrText>
        </w:r>
        <w:r w:rsidR="0051319C">
          <w:rPr>
            <w:noProof/>
            <w:webHidden/>
          </w:rPr>
        </w:r>
        <w:r w:rsidR="0051319C">
          <w:rPr>
            <w:noProof/>
            <w:webHidden/>
          </w:rPr>
          <w:fldChar w:fldCharType="separate"/>
        </w:r>
        <w:r w:rsidR="0051319C">
          <w:rPr>
            <w:noProof/>
            <w:webHidden/>
          </w:rPr>
          <w:t>16</w:t>
        </w:r>
        <w:r w:rsidR="0051319C">
          <w:rPr>
            <w:noProof/>
            <w:webHidden/>
          </w:rPr>
          <w:fldChar w:fldCharType="end"/>
        </w:r>
      </w:hyperlink>
    </w:p>
    <w:p w14:paraId="20FAF5FE" w14:textId="77777777" w:rsidR="0051319C" w:rsidRDefault="00FE68BD">
      <w:pPr>
        <w:pStyle w:val="TOC3"/>
        <w:tabs>
          <w:tab w:val="left" w:pos="1100"/>
          <w:tab w:val="right" w:leader="dot" w:pos="9062"/>
        </w:tabs>
        <w:rPr>
          <w:rFonts w:eastAsiaTheme="minorEastAsia"/>
          <w:noProof/>
          <w:lang w:val="fr-CH" w:eastAsia="zh-CN"/>
        </w:rPr>
      </w:pPr>
      <w:hyperlink w:anchor="_Toc476258759" w:history="1">
        <w:r w:rsidR="0051319C" w:rsidRPr="006F0B01">
          <w:rPr>
            <w:rStyle w:val="Hyperlink"/>
            <w:rFonts w:ascii="Arial Narrow" w:hAnsi="Arial Narrow"/>
            <w:noProof/>
          </w:rPr>
          <w:t>7.3</w:t>
        </w:r>
        <w:r w:rsidR="0051319C">
          <w:rPr>
            <w:rFonts w:eastAsiaTheme="minorEastAsia"/>
            <w:noProof/>
            <w:lang w:val="fr-CH" w:eastAsia="zh-CN"/>
          </w:rPr>
          <w:tab/>
        </w:r>
        <w:r w:rsidR="0051319C" w:rsidRPr="006F0B01">
          <w:rPr>
            <w:rStyle w:val="Hyperlink"/>
            <w:rFonts w:ascii="Arial Narrow" w:hAnsi="Arial Narrow"/>
            <w:noProof/>
          </w:rPr>
          <w:t>SANITARY SEAL</w:t>
        </w:r>
        <w:r w:rsidR="0051319C">
          <w:rPr>
            <w:noProof/>
            <w:webHidden/>
          </w:rPr>
          <w:tab/>
        </w:r>
        <w:r w:rsidR="0051319C">
          <w:rPr>
            <w:noProof/>
            <w:webHidden/>
          </w:rPr>
          <w:fldChar w:fldCharType="begin"/>
        </w:r>
        <w:r w:rsidR="0051319C">
          <w:rPr>
            <w:noProof/>
            <w:webHidden/>
          </w:rPr>
          <w:instrText xml:space="preserve"> PAGEREF _Toc476258759 \h </w:instrText>
        </w:r>
        <w:r w:rsidR="0051319C">
          <w:rPr>
            <w:noProof/>
            <w:webHidden/>
          </w:rPr>
        </w:r>
        <w:r w:rsidR="0051319C">
          <w:rPr>
            <w:noProof/>
            <w:webHidden/>
          </w:rPr>
          <w:fldChar w:fldCharType="separate"/>
        </w:r>
        <w:r w:rsidR="0051319C">
          <w:rPr>
            <w:noProof/>
            <w:webHidden/>
          </w:rPr>
          <w:t>16</w:t>
        </w:r>
        <w:r w:rsidR="0051319C">
          <w:rPr>
            <w:noProof/>
            <w:webHidden/>
          </w:rPr>
          <w:fldChar w:fldCharType="end"/>
        </w:r>
      </w:hyperlink>
    </w:p>
    <w:p w14:paraId="56BBDE4C" w14:textId="77777777" w:rsidR="0051319C" w:rsidRDefault="00FE68BD">
      <w:pPr>
        <w:pStyle w:val="TOC3"/>
        <w:tabs>
          <w:tab w:val="left" w:pos="1100"/>
          <w:tab w:val="right" w:leader="dot" w:pos="9062"/>
        </w:tabs>
        <w:rPr>
          <w:rFonts w:eastAsiaTheme="minorEastAsia"/>
          <w:noProof/>
          <w:lang w:val="fr-CH" w:eastAsia="zh-CN"/>
        </w:rPr>
      </w:pPr>
      <w:hyperlink w:anchor="_Toc476258760" w:history="1">
        <w:r w:rsidR="0051319C" w:rsidRPr="006F0B01">
          <w:rPr>
            <w:rStyle w:val="Hyperlink"/>
            <w:rFonts w:ascii="Arial Narrow" w:hAnsi="Arial Narrow"/>
            <w:noProof/>
          </w:rPr>
          <w:t>7.4</w:t>
        </w:r>
        <w:r w:rsidR="0051319C">
          <w:rPr>
            <w:rFonts w:eastAsiaTheme="minorEastAsia"/>
            <w:noProof/>
            <w:lang w:val="fr-CH" w:eastAsia="zh-CN"/>
          </w:rPr>
          <w:tab/>
        </w:r>
        <w:r w:rsidR="0051319C" w:rsidRPr="006F0B01">
          <w:rPr>
            <w:rStyle w:val="Hyperlink"/>
            <w:rFonts w:ascii="Arial Narrow" w:hAnsi="Arial Narrow"/>
            <w:noProof/>
          </w:rPr>
          <w:t>WELLHEAD AND CAPPING</w:t>
        </w:r>
        <w:r w:rsidR="0051319C">
          <w:rPr>
            <w:noProof/>
            <w:webHidden/>
          </w:rPr>
          <w:tab/>
        </w:r>
        <w:r w:rsidR="0051319C">
          <w:rPr>
            <w:noProof/>
            <w:webHidden/>
          </w:rPr>
          <w:fldChar w:fldCharType="begin"/>
        </w:r>
        <w:r w:rsidR="0051319C">
          <w:rPr>
            <w:noProof/>
            <w:webHidden/>
          </w:rPr>
          <w:instrText xml:space="preserve"> PAGEREF _Toc476258760 \h </w:instrText>
        </w:r>
        <w:r w:rsidR="0051319C">
          <w:rPr>
            <w:noProof/>
            <w:webHidden/>
          </w:rPr>
        </w:r>
        <w:r w:rsidR="0051319C">
          <w:rPr>
            <w:noProof/>
            <w:webHidden/>
          </w:rPr>
          <w:fldChar w:fldCharType="separate"/>
        </w:r>
        <w:r w:rsidR="0051319C">
          <w:rPr>
            <w:noProof/>
            <w:webHidden/>
          </w:rPr>
          <w:t>16</w:t>
        </w:r>
        <w:r w:rsidR="0051319C">
          <w:rPr>
            <w:noProof/>
            <w:webHidden/>
          </w:rPr>
          <w:fldChar w:fldCharType="end"/>
        </w:r>
      </w:hyperlink>
    </w:p>
    <w:p w14:paraId="004BFF53" w14:textId="77777777" w:rsidR="0051319C" w:rsidRDefault="00FE68BD">
      <w:pPr>
        <w:pStyle w:val="TOC3"/>
        <w:tabs>
          <w:tab w:val="left" w:pos="1100"/>
          <w:tab w:val="right" w:leader="dot" w:pos="9062"/>
        </w:tabs>
        <w:rPr>
          <w:rFonts w:eastAsiaTheme="minorEastAsia"/>
          <w:noProof/>
          <w:lang w:val="fr-CH" w:eastAsia="zh-CN"/>
        </w:rPr>
      </w:pPr>
      <w:hyperlink w:anchor="_Toc476258761" w:history="1">
        <w:r w:rsidR="0051319C" w:rsidRPr="006F0B01">
          <w:rPr>
            <w:rStyle w:val="Hyperlink"/>
            <w:rFonts w:ascii="Arial Narrow" w:hAnsi="Arial Narrow"/>
            <w:noProof/>
          </w:rPr>
          <w:t>7.5</w:t>
        </w:r>
        <w:r w:rsidR="0051319C">
          <w:rPr>
            <w:rFonts w:eastAsiaTheme="minorEastAsia"/>
            <w:noProof/>
            <w:lang w:val="fr-CH" w:eastAsia="zh-CN"/>
          </w:rPr>
          <w:tab/>
        </w:r>
        <w:r w:rsidR="0051319C" w:rsidRPr="006F0B01">
          <w:rPr>
            <w:rStyle w:val="Hyperlink"/>
            <w:rFonts w:ascii="Arial Narrow" w:hAnsi="Arial Narrow"/>
            <w:noProof/>
          </w:rPr>
          <w:t>CLEAN-UP AND CONTAMINATION PREVENTION</w:t>
        </w:r>
        <w:r w:rsidR="0051319C">
          <w:rPr>
            <w:noProof/>
            <w:webHidden/>
          </w:rPr>
          <w:tab/>
        </w:r>
        <w:r w:rsidR="0051319C">
          <w:rPr>
            <w:noProof/>
            <w:webHidden/>
          </w:rPr>
          <w:fldChar w:fldCharType="begin"/>
        </w:r>
        <w:r w:rsidR="0051319C">
          <w:rPr>
            <w:noProof/>
            <w:webHidden/>
          </w:rPr>
          <w:instrText xml:space="preserve"> PAGEREF _Toc476258761 \h </w:instrText>
        </w:r>
        <w:r w:rsidR="0051319C">
          <w:rPr>
            <w:noProof/>
            <w:webHidden/>
          </w:rPr>
        </w:r>
        <w:r w:rsidR="0051319C">
          <w:rPr>
            <w:noProof/>
            <w:webHidden/>
          </w:rPr>
          <w:fldChar w:fldCharType="separate"/>
        </w:r>
        <w:r w:rsidR="0051319C">
          <w:rPr>
            <w:noProof/>
            <w:webHidden/>
          </w:rPr>
          <w:t>17</w:t>
        </w:r>
        <w:r w:rsidR="0051319C">
          <w:rPr>
            <w:noProof/>
            <w:webHidden/>
          </w:rPr>
          <w:fldChar w:fldCharType="end"/>
        </w:r>
      </w:hyperlink>
    </w:p>
    <w:p w14:paraId="7E8ED456" w14:textId="77777777" w:rsidR="0051319C" w:rsidRDefault="00FE68BD">
      <w:pPr>
        <w:pStyle w:val="TOC2"/>
        <w:tabs>
          <w:tab w:val="left" w:pos="660"/>
          <w:tab w:val="right" w:leader="dot" w:pos="9062"/>
        </w:tabs>
        <w:rPr>
          <w:rFonts w:eastAsiaTheme="minorEastAsia"/>
          <w:noProof/>
          <w:lang w:val="fr-CH" w:eastAsia="zh-CN"/>
        </w:rPr>
      </w:pPr>
      <w:hyperlink w:anchor="_Toc476258762" w:history="1">
        <w:r w:rsidR="0051319C" w:rsidRPr="006F0B01">
          <w:rPr>
            <w:rStyle w:val="Hyperlink"/>
            <w:rFonts w:ascii="Arial Narrow" w:hAnsi="Arial Narrow"/>
            <w:noProof/>
          </w:rPr>
          <w:t>8.</w:t>
        </w:r>
        <w:r w:rsidR="0051319C">
          <w:rPr>
            <w:rFonts w:eastAsiaTheme="minorEastAsia"/>
            <w:noProof/>
            <w:lang w:val="fr-CH" w:eastAsia="zh-CN"/>
          </w:rPr>
          <w:tab/>
        </w:r>
        <w:r w:rsidR="0051319C" w:rsidRPr="006F0B01">
          <w:rPr>
            <w:rStyle w:val="Hyperlink"/>
            <w:rFonts w:ascii="Arial Narrow" w:hAnsi="Arial Narrow"/>
            <w:noProof/>
          </w:rPr>
          <w:t>MONITORING, SAMPLING AND LOGGING REQUIREMENTS</w:t>
        </w:r>
        <w:r w:rsidR="0051319C">
          <w:rPr>
            <w:noProof/>
            <w:webHidden/>
          </w:rPr>
          <w:tab/>
        </w:r>
        <w:r w:rsidR="0051319C">
          <w:rPr>
            <w:noProof/>
            <w:webHidden/>
          </w:rPr>
          <w:fldChar w:fldCharType="begin"/>
        </w:r>
        <w:r w:rsidR="0051319C">
          <w:rPr>
            <w:noProof/>
            <w:webHidden/>
          </w:rPr>
          <w:instrText xml:space="preserve"> PAGEREF _Toc476258762 \h </w:instrText>
        </w:r>
        <w:r w:rsidR="0051319C">
          <w:rPr>
            <w:noProof/>
            <w:webHidden/>
          </w:rPr>
        </w:r>
        <w:r w:rsidR="0051319C">
          <w:rPr>
            <w:noProof/>
            <w:webHidden/>
          </w:rPr>
          <w:fldChar w:fldCharType="separate"/>
        </w:r>
        <w:r w:rsidR="0051319C">
          <w:rPr>
            <w:noProof/>
            <w:webHidden/>
          </w:rPr>
          <w:t>17</w:t>
        </w:r>
        <w:r w:rsidR="0051319C">
          <w:rPr>
            <w:noProof/>
            <w:webHidden/>
          </w:rPr>
          <w:fldChar w:fldCharType="end"/>
        </w:r>
      </w:hyperlink>
    </w:p>
    <w:p w14:paraId="4874E87F" w14:textId="77777777" w:rsidR="0051319C" w:rsidRDefault="00FE68BD">
      <w:pPr>
        <w:pStyle w:val="TOC3"/>
        <w:tabs>
          <w:tab w:val="left" w:pos="1100"/>
          <w:tab w:val="right" w:leader="dot" w:pos="9062"/>
        </w:tabs>
        <w:rPr>
          <w:rFonts w:eastAsiaTheme="minorEastAsia"/>
          <w:noProof/>
          <w:lang w:val="fr-CH" w:eastAsia="zh-CN"/>
        </w:rPr>
      </w:pPr>
      <w:hyperlink w:anchor="_Toc476258763" w:history="1">
        <w:r w:rsidR="0051319C" w:rsidRPr="006F0B01">
          <w:rPr>
            <w:rStyle w:val="Hyperlink"/>
            <w:rFonts w:ascii="Arial Narrow" w:hAnsi="Arial Narrow"/>
            <w:noProof/>
          </w:rPr>
          <w:t>8.1</w:t>
        </w:r>
        <w:r w:rsidR="0051319C">
          <w:rPr>
            <w:rFonts w:eastAsiaTheme="minorEastAsia"/>
            <w:noProof/>
            <w:lang w:val="fr-CH" w:eastAsia="zh-CN"/>
          </w:rPr>
          <w:tab/>
        </w:r>
        <w:r w:rsidR="0051319C" w:rsidRPr="006F0B01">
          <w:rPr>
            <w:rStyle w:val="Hyperlink"/>
            <w:rFonts w:ascii="Arial Narrow" w:hAnsi="Arial Narrow"/>
            <w:noProof/>
          </w:rPr>
          <w:t>DRILLING FLUID MONITORING</w:t>
        </w:r>
        <w:r w:rsidR="0051319C">
          <w:rPr>
            <w:noProof/>
            <w:webHidden/>
          </w:rPr>
          <w:tab/>
        </w:r>
        <w:r w:rsidR="0051319C">
          <w:rPr>
            <w:noProof/>
            <w:webHidden/>
          </w:rPr>
          <w:fldChar w:fldCharType="begin"/>
        </w:r>
        <w:r w:rsidR="0051319C">
          <w:rPr>
            <w:noProof/>
            <w:webHidden/>
          </w:rPr>
          <w:instrText xml:space="preserve"> PAGEREF _Toc476258763 \h </w:instrText>
        </w:r>
        <w:r w:rsidR="0051319C">
          <w:rPr>
            <w:noProof/>
            <w:webHidden/>
          </w:rPr>
        </w:r>
        <w:r w:rsidR="0051319C">
          <w:rPr>
            <w:noProof/>
            <w:webHidden/>
          </w:rPr>
          <w:fldChar w:fldCharType="separate"/>
        </w:r>
        <w:r w:rsidR="0051319C">
          <w:rPr>
            <w:noProof/>
            <w:webHidden/>
          </w:rPr>
          <w:t>17</w:t>
        </w:r>
        <w:r w:rsidR="0051319C">
          <w:rPr>
            <w:noProof/>
            <w:webHidden/>
          </w:rPr>
          <w:fldChar w:fldCharType="end"/>
        </w:r>
      </w:hyperlink>
    </w:p>
    <w:p w14:paraId="48081EBD" w14:textId="77777777" w:rsidR="0051319C" w:rsidRDefault="00FE68BD">
      <w:pPr>
        <w:pStyle w:val="TOC3"/>
        <w:tabs>
          <w:tab w:val="left" w:pos="1100"/>
          <w:tab w:val="right" w:leader="dot" w:pos="9062"/>
        </w:tabs>
        <w:rPr>
          <w:rFonts w:eastAsiaTheme="minorEastAsia"/>
          <w:noProof/>
          <w:lang w:val="fr-CH" w:eastAsia="zh-CN"/>
        </w:rPr>
      </w:pPr>
      <w:hyperlink w:anchor="_Toc476258764" w:history="1">
        <w:r w:rsidR="0051319C" w:rsidRPr="006F0B01">
          <w:rPr>
            <w:rStyle w:val="Hyperlink"/>
            <w:rFonts w:ascii="Arial Narrow" w:hAnsi="Arial Narrow"/>
            <w:noProof/>
          </w:rPr>
          <w:t>8.2</w:t>
        </w:r>
        <w:r w:rsidR="0051319C">
          <w:rPr>
            <w:rFonts w:eastAsiaTheme="minorEastAsia"/>
            <w:noProof/>
            <w:lang w:val="fr-CH" w:eastAsia="zh-CN"/>
          </w:rPr>
          <w:tab/>
        </w:r>
        <w:r w:rsidR="0051319C" w:rsidRPr="006F0B01">
          <w:rPr>
            <w:rStyle w:val="Hyperlink"/>
            <w:rFonts w:ascii="Arial Narrow" w:hAnsi="Arial Narrow"/>
            <w:noProof/>
          </w:rPr>
          <w:t>WELLHEAD LOGGING</w:t>
        </w:r>
        <w:r w:rsidR="0051319C">
          <w:rPr>
            <w:noProof/>
            <w:webHidden/>
          </w:rPr>
          <w:tab/>
        </w:r>
        <w:r w:rsidR="0051319C">
          <w:rPr>
            <w:noProof/>
            <w:webHidden/>
          </w:rPr>
          <w:fldChar w:fldCharType="begin"/>
        </w:r>
        <w:r w:rsidR="0051319C">
          <w:rPr>
            <w:noProof/>
            <w:webHidden/>
          </w:rPr>
          <w:instrText xml:space="preserve"> PAGEREF _Toc476258764 \h </w:instrText>
        </w:r>
        <w:r w:rsidR="0051319C">
          <w:rPr>
            <w:noProof/>
            <w:webHidden/>
          </w:rPr>
        </w:r>
        <w:r w:rsidR="0051319C">
          <w:rPr>
            <w:noProof/>
            <w:webHidden/>
          </w:rPr>
          <w:fldChar w:fldCharType="separate"/>
        </w:r>
        <w:r w:rsidR="0051319C">
          <w:rPr>
            <w:noProof/>
            <w:webHidden/>
          </w:rPr>
          <w:t>17</w:t>
        </w:r>
        <w:r w:rsidR="0051319C">
          <w:rPr>
            <w:noProof/>
            <w:webHidden/>
          </w:rPr>
          <w:fldChar w:fldCharType="end"/>
        </w:r>
      </w:hyperlink>
    </w:p>
    <w:p w14:paraId="7A9000E3" w14:textId="77777777" w:rsidR="0051319C" w:rsidRDefault="00FE68BD">
      <w:pPr>
        <w:pStyle w:val="TOC3"/>
        <w:tabs>
          <w:tab w:val="left" w:pos="1100"/>
          <w:tab w:val="right" w:leader="dot" w:pos="9062"/>
        </w:tabs>
        <w:rPr>
          <w:rFonts w:eastAsiaTheme="minorEastAsia"/>
          <w:noProof/>
          <w:lang w:val="fr-CH" w:eastAsia="zh-CN"/>
        </w:rPr>
      </w:pPr>
      <w:hyperlink w:anchor="_Toc476258765" w:history="1">
        <w:r w:rsidR="0051319C" w:rsidRPr="006F0B01">
          <w:rPr>
            <w:rStyle w:val="Hyperlink"/>
            <w:rFonts w:ascii="Arial Narrow" w:hAnsi="Arial Narrow"/>
            <w:noProof/>
          </w:rPr>
          <w:t>8.3</w:t>
        </w:r>
        <w:r w:rsidR="0051319C">
          <w:rPr>
            <w:rFonts w:eastAsiaTheme="minorEastAsia"/>
            <w:noProof/>
            <w:lang w:val="fr-CH" w:eastAsia="zh-CN"/>
          </w:rPr>
          <w:tab/>
        </w:r>
        <w:r w:rsidR="0051319C" w:rsidRPr="006F0B01">
          <w:rPr>
            <w:rStyle w:val="Hyperlink"/>
            <w:rFonts w:ascii="Arial Narrow" w:hAnsi="Arial Narrow"/>
            <w:noProof/>
          </w:rPr>
          <w:t>FORMATION SAMPLING</w:t>
        </w:r>
        <w:r w:rsidR="0051319C">
          <w:rPr>
            <w:noProof/>
            <w:webHidden/>
          </w:rPr>
          <w:tab/>
        </w:r>
        <w:r w:rsidR="0051319C">
          <w:rPr>
            <w:noProof/>
            <w:webHidden/>
          </w:rPr>
          <w:fldChar w:fldCharType="begin"/>
        </w:r>
        <w:r w:rsidR="0051319C">
          <w:rPr>
            <w:noProof/>
            <w:webHidden/>
          </w:rPr>
          <w:instrText xml:space="preserve"> PAGEREF _Toc476258765 \h </w:instrText>
        </w:r>
        <w:r w:rsidR="0051319C">
          <w:rPr>
            <w:noProof/>
            <w:webHidden/>
          </w:rPr>
        </w:r>
        <w:r w:rsidR="0051319C">
          <w:rPr>
            <w:noProof/>
            <w:webHidden/>
          </w:rPr>
          <w:fldChar w:fldCharType="separate"/>
        </w:r>
        <w:r w:rsidR="0051319C">
          <w:rPr>
            <w:noProof/>
            <w:webHidden/>
          </w:rPr>
          <w:t>18</w:t>
        </w:r>
        <w:r w:rsidR="0051319C">
          <w:rPr>
            <w:noProof/>
            <w:webHidden/>
          </w:rPr>
          <w:fldChar w:fldCharType="end"/>
        </w:r>
      </w:hyperlink>
    </w:p>
    <w:p w14:paraId="017F0891" w14:textId="77777777" w:rsidR="0051319C" w:rsidRDefault="00FE68BD">
      <w:pPr>
        <w:pStyle w:val="TOC3"/>
        <w:tabs>
          <w:tab w:val="left" w:pos="1100"/>
          <w:tab w:val="right" w:leader="dot" w:pos="9062"/>
        </w:tabs>
        <w:rPr>
          <w:rFonts w:eastAsiaTheme="minorEastAsia"/>
          <w:noProof/>
          <w:lang w:val="fr-CH" w:eastAsia="zh-CN"/>
        </w:rPr>
      </w:pPr>
      <w:hyperlink w:anchor="_Toc476258766" w:history="1">
        <w:r w:rsidR="0051319C" w:rsidRPr="006F0B01">
          <w:rPr>
            <w:rStyle w:val="Hyperlink"/>
            <w:rFonts w:ascii="Arial Narrow" w:hAnsi="Arial Narrow"/>
            <w:noProof/>
          </w:rPr>
          <w:t>8.3</w:t>
        </w:r>
        <w:r w:rsidR="0051319C">
          <w:rPr>
            <w:rFonts w:eastAsiaTheme="minorEastAsia"/>
            <w:noProof/>
            <w:lang w:val="fr-CH" w:eastAsia="zh-CN"/>
          </w:rPr>
          <w:tab/>
        </w:r>
        <w:r w:rsidR="0051319C" w:rsidRPr="006F0B01">
          <w:rPr>
            <w:rStyle w:val="Hyperlink"/>
            <w:rFonts w:ascii="Arial Narrow" w:hAnsi="Arial Narrow"/>
            <w:noProof/>
          </w:rPr>
          <w:t>PUMP TEST MONITORING</w:t>
        </w:r>
        <w:r w:rsidR="0051319C">
          <w:rPr>
            <w:noProof/>
            <w:webHidden/>
          </w:rPr>
          <w:tab/>
        </w:r>
        <w:r w:rsidR="0051319C">
          <w:rPr>
            <w:noProof/>
            <w:webHidden/>
          </w:rPr>
          <w:fldChar w:fldCharType="begin"/>
        </w:r>
        <w:r w:rsidR="0051319C">
          <w:rPr>
            <w:noProof/>
            <w:webHidden/>
          </w:rPr>
          <w:instrText xml:space="preserve"> PAGEREF _Toc476258766 \h </w:instrText>
        </w:r>
        <w:r w:rsidR="0051319C">
          <w:rPr>
            <w:noProof/>
            <w:webHidden/>
          </w:rPr>
        </w:r>
        <w:r w:rsidR="0051319C">
          <w:rPr>
            <w:noProof/>
            <w:webHidden/>
          </w:rPr>
          <w:fldChar w:fldCharType="separate"/>
        </w:r>
        <w:r w:rsidR="0051319C">
          <w:rPr>
            <w:noProof/>
            <w:webHidden/>
          </w:rPr>
          <w:t>18</w:t>
        </w:r>
        <w:r w:rsidR="0051319C">
          <w:rPr>
            <w:noProof/>
            <w:webHidden/>
          </w:rPr>
          <w:fldChar w:fldCharType="end"/>
        </w:r>
      </w:hyperlink>
    </w:p>
    <w:p w14:paraId="01785F26" w14:textId="77777777" w:rsidR="0051319C" w:rsidRDefault="00FE68BD">
      <w:pPr>
        <w:pStyle w:val="TOC4"/>
        <w:tabs>
          <w:tab w:val="left" w:pos="1320"/>
          <w:tab w:val="right" w:leader="dot" w:pos="9062"/>
        </w:tabs>
        <w:rPr>
          <w:rFonts w:eastAsiaTheme="minorEastAsia"/>
          <w:noProof/>
          <w:lang w:val="fr-CH" w:eastAsia="zh-CN"/>
        </w:rPr>
      </w:pPr>
      <w:hyperlink w:anchor="_Toc476258767" w:history="1">
        <w:r w:rsidR="0051319C" w:rsidRPr="006F0B01">
          <w:rPr>
            <w:rStyle w:val="Hyperlink"/>
            <w:rFonts w:ascii="Arial Narrow" w:hAnsi="Arial Narrow"/>
            <w:noProof/>
            <w:lang w:val="en-US"/>
          </w:rPr>
          <w:t>8.4.1</w:t>
        </w:r>
        <w:r w:rsidR="0051319C">
          <w:rPr>
            <w:rFonts w:eastAsiaTheme="minorEastAsia"/>
            <w:noProof/>
            <w:lang w:val="fr-CH" w:eastAsia="zh-CN"/>
          </w:rPr>
          <w:tab/>
        </w:r>
        <w:r w:rsidR="0051319C" w:rsidRPr="006F0B01">
          <w:rPr>
            <w:rStyle w:val="Hyperlink"/>
            <w:rFonts w:ascii="Arial Narrow" w:hAnsi="Arial Narrow"/>
            <w:noProof/>
            <w:lang w:val="en-US"/>
          </w:rPr>
          <w:t>WATER LEVEL MONITORING</w:t>
        </w:r>
        <w:r w:rsidR="0051319C">
          <w:rPr>
            <w:noProof/>
            <w:webHidden/>
          </w:rPr>
          <w:tab/>
        </w:r>
        <w:r w:rsidR="0051319C">
          <w:rPr>
            <w:noProof/>
            <w:webHidden/>
          </w:rPr>
          <w:fldChar w:fldCharType="begin"/>
        </w:r>
        <w:r w:rsidR="0051319C">
          <w:rPr>
            <w:noProof/>
            <w:webHidden/>
          </w:rPr>
          <w:instrText xml:space="preserve"> PAGEREF _Toc476258767 \h </w:instrText>
        </w:r>
        <w:r w:rsidR="0051319C">
          <w:rPr>
            <w:noProof/>
            <w:webHidden/>
          </w:rPr>
        </w:r>
        <w:r w:rsidR="0051319C">
          <w:rPr>
            <w:noProof/>
            <w:webHidden/>
          </w:rPr>
          <w:fldChar w:fldCharType="separate"/>
        </w:r>
        <w:r w:rsidR="0051319C">
          <w:rPr>
            <w:noProof/>
            <w:webHidden/>
          </w:rPr>
          <w:t>18</w:t>
        </w:r>
        <w:r w:rsidR="0051319C">
          <w:rPr>
            <w:noProof/>
            <w:webHidden/>
          </w:rPr>
          <w:fldChar w:fldCharType="end"/>
        </w:r>
      </w:hyperlink>
    </w:p>
    <w:p w14:paraId="01E6D853" w14:textId="77777777" w:rsidR="0051319C" w:rsidRDefault="00FE68BD">
      <w:pPr>
        <w:pStyle w:val="TOC4"/>
        <w:tabs>
          <w:tab w:val="left" w:pos="1320"/>
          <w:tab w:val="right" w:leader="dot" w:pos="9062"/>
        </w:tabs>
        <w:rPr>
          <w:rFonts w:eastAsiaTheme="minorEastAsia"/>
          <w:noProof/>
          <w:lang w:val="fr-CH" w:eastAsia="zh-CN"/>
        </w:rPr>
      </w:pPr>
      <w:hyperlink w:anchor="_Toc476258768" w:history="1">
        <w:r w:rsidR="0051319C" w:rsidRPr="006F0B01">
          <w:rPr>
            <w:rStyle w:val="Hyperlink"/>
            <w:rFonts w:ascii="Arial Narrow" w:hAnsi="Arial Narrow"/>
            <w:noProof/>
            <w:lang w:val="en-US"/>
          </w:rPr>
          <w:t>8.4.2</w:t>
        </w:r>
        <w:r w:rsidR="0051319C">
          <w:rPr>
            <w:rFonts w:eastAsiaTheme="minorEastAsia"/>
            <w:noProof/>
            <w:lang w:val="fr-CH" w:eastAsia="zh-CN"/>
          </w:rPr>
          <w:tab/>
        </w:r>
        <w:r w:rsidR="0051319C" w:rsidRPr="006F0B01">
          <w:rPr>
            <w:rStyle w:val="Hyperlink"/>
            <w:rFonts w:ascii="Arial Narrow" w:hAnsi="Arial Narrow"/>
            <w:noProof/>
            <w:lang w:val="en-US"/>
          </w:rPr>
          <w:t>FLOW RATE MONITORING</w:t>
        </w:r>
        <w:r w:rsidR="0051319C">
          <w:rPr>
            <w:noProof/>
            <w:webHidden/>
          </w:rPr>
          <w:tab/>
        </w:r>
        <w:r w:rsidR="0051319C">
          <w:rPr>
            <w:noProof/>
            <w:webHidden/>
          </w:rPr>
          <w:fldChar w:fldCharType="begin"/>
        </w:r>
        <w:r w:rsidR="0051319C">
          <w:rPr>
            <w:noProof/>
            <w:webHidden/>
          </w:rPr>
          <w:instrText xml:space="preserve"> PAGEREF _Toc476258768 \h </w:instrText>
        </w:r>
        <w:r w:rsidR="0051319C">
          <w:rPr>
            <w:noProof/>
            <w:webHidden/>
          </w:rPr>
        </w:r>
        <w:r w:rsidR="0051319C">
          <w:rPr>
            <w:noProof/>
            <w:webHidden/>
          </w:rPr>
          <w:fldChar w:fldCharType="separate"/>
        </w:r>
        <w:r w:rsidR="0051319C">
          <w:rPr>
            <w:noProof/>
            <w:webHidden/>
          </w:rPr>
          <w:t>19</w:t>
        </w:r>
        <w:r w:rsidR="0051319C">
          <w:rPr>
            <w:noProof/>
            <w:webHidden/>
          </w:rPr>
          <w:fldChar w:fldCharType="end"/>
        </w:r>
      </w:hyperlink>
    </w:p>
    <w:p w14:paraId="1005AAE0" w14:textId="77777777" w:rsidR="0051319C" w:rsidRDefault="00FE68BD">
      <w:pPr>
        <w:pStyle w:val="TOC4"/>
        <w:tabs>
          <w:tab w:val="left" w:pos="1320"/>
          <w:tab w:val="right" w:leader="dot" w:pos="9062"/>
        </w:tabs>
        <w:rPr>
          <w:rFonts w:eastAsiaTheme="minorEastAsia"/>
          <w:noProof/>
          <w:lang w:val="fr-CH" w:eastAsia="zh-CN"/>
        </w:rPr>
      </w:pPr>
      <w:hyperlink w:anchor="_Toc476258769" w:history="1">
        <w:r w:rsidR="0051319C" w:rsidRPr="006F0B01">
          <w:rPr>
            <w:rStyle w:val="Hyperlink"/>
            <w:rFonts w:ascii="Arial Narrow" w:hAnsi="Arial Narrow"/>
            <w:noProof/>
          </w:rPr>
          <w:t>8.4.3</w:t>
        </w:r>
        <w:r w:rsidR="0051319C">
          <w:rPr>
            <w:rFonts w:eastAsiaTheme="minorEastAsia"/>
            <w:noProof/>
            <w:lang w:val="fr-CH" w:eastAsia="zh-CN"/>
          </w:rPr>
          <w:tab/>
        </w:r>
        <w:r w:rsidR="0051319C" w:rsidRPr="006F0B01">
          <w:rPr>
            <w:rStyle w:val="Hyperlink"/>
            <w:rFonts w:ascii="Arial Narrow" w:hAnsi="Arial Narrow"/>
            <w:noProof/>
          </w:rPr>
          <w:t>WATER QUALITY MONITORING AND WATER SAMPLING</w:t>
        </w:r>
        <w:r w:rsidR="0051319C">
          <w:rPr>
            <w:noProof/>
            <w:webHidden/>
          </w:rPr>
          <w:tab/>
        </w:r>
        <w:r w:rsidR="0051319C">
          <w:rPr>
            <w:noProof/>
            <w:webHidden/>
          </w:rPr>
          <w:fldChar w:fldCharType="begin"/>
        </w:r>
        <w:r w:rsidR="0051319C">
          <w:rPr>
            <w:noProof/>
            <w:webHidden/>
          </w:rPr>
          <w:instrText xml:space="preserve"> PAGEREF _Toc476258769 \h </w:instrText>
        </w:r>
        <w:r w:rsidR="0051319C">
          <w:rPr>
            <w:noProof/>
            <w:webHidden/>
          </w:rPr>
        </w:r>
        <w:r w:rsidR="0051319C">
          <w:rPr>
            <w:noProof/>
            <w:webHidden/>
          </w:rPr>
          <w:fldChar w:fldCharType="separate"/>
        </w:r>
        <w:r w:rsidR="0051319C">
          <w:rPr>
            <w:noProof/>
            <w:webHidden/>
          </w:rPr>
          <w:t>19</w:t>
        </w:r>
        <w:r w:rsidR="0051319C">
          <w:rPr>
            <w:noProof/>
            <w:webHidden/>
          </w:rPr>
          <w:fldChar w:fldCharType="end"/>
        </w:r>
      </w:hyperlink>
    </w:p>
    <w:p w14:paraId="44791FD9" w14:textId="77777777" w:rsidR="0051319C" w:rsidRDefault="00FE68BD">
      <w:pPr>
        <w:pStyle w:val="TOC3"/>
        <w:tabs>
          <w:tab w:val="left" w:pos="1100"/>
          <w:tab w:val="right" w:leader="dot" w:pos="9062"/>
        </w:tabs>
        <w:rPr>
          <w:rFonts w:eastAsiaTheme="minorEastAsia"/>
          <w:noProof/>
          <w:lang w:val="fr-CH" w:eastAsia="zh-CN"/>
        </w:rPr>
      </w:pPr>
      <w:hyperlink w:anchor="_Toc476258770" w:history="1">
        <w:r w:rsidR="0051319C" w:rsidRPr="006F0B01">
          <w:rPr>
            <w:rStyle w:val="Hyperlink"/>
            <w:rFonts w:ascii="Arial Narrow" w:hAnsi="Arial Narrow"/>
            <w:noProof/>
          </w:rPr>
          <w:t>8.4</w:t>
        </w:r>
        <w:r w:rsidR="0051319C">
          <w:rPr>
            <w:rFonts w:eastAsiaTheme="minorEastAsia"/>
            <w:noProof/>
            <w:lang w:val="fr-CH" w:eastAsia="zh-CN"/>
          </w:rPr>
          <w:tab/>
        </w:r>
        <w:r w:rsidR="0051319C" w:rsidRPr="006F0B01">
          <w:rPr>
            <w:rStyle w:val="Hyperlink"/>
            <w:rFonts w:ascii="Arial Narrow" w:hAnsi="Arial Narrow"/>
            <w:noProof/>
          </w:rPr>
          <w:t>CAMERA INSPECTION [above XY COST threshold]</w:t>
        </w:r>
        <w:r w:rsidR="0051319C">
          <w:rPr>
            <w:noProof/>
            <w:webHidden/>
          </w:rPr>
          <w:tab/>
        </w:r>
        <w:r w:rsidR="0051319C">
          <w:rPr>
            <w:noProof/>
            <w:webHidden/>
          </w:rPr>
          <w:fldChar w:fldCharType="begin"/>
        </w:r>
        <w:r w:rsidR="0051319C">
          <w:rPr>
            <w:noProof/>
            <w:webHidden/>
          </w:rPr>
          <w:instrText xml:space="preserve"> PAGEREF _Toc476258770 \h </w:instrText>
        </w:r>
        <w:r w:rsidR="0051319C">
          <w:rPr>
            <w:noProof/>
            <w:webHidden/>
          </w:rPr>
        </w:r>
        <w:r w:rsidR="0051319C">
          <w:rPr>
            <w:noProof/>
            <w:webHidden/>
          </w:rPr>
          <w:fldChar w:fldCharType="separate"/>
        </w:r>
        <w:r w:rsidR="0051319C">
          <w:rPr>
            <w:noProof/>
            <w:webHidden/>
          </w:rPr>
          <w:t>19</w:t>
        </w:r>
        <w:r w:rsidR="0051319C">
          <w:rPr>
            <w:noProof/>
            <w:webHidden/>
          </w:rPr>
          <w:fldChar w:fldCharType="end"/>
        </w:r>
      </w:hyperlink>
    </w:p>
    <w:p w14:paraId="75C7ABB5" w14:textId="77777777" w:rsidR="0051319C" w:rsidRDefault="00FE68BD">
      <w:pPr>
        <w:pStyle w:val="TOC2"/>
        <w:tabs>
          <w:tab w:val="left" w:pos="660"/>
          <w:tab w:val="right" w:leader="dot" w:pos="9062"/>
        </w:tabs>
        <w:rPr>
          <w:rFonts w:eastAsiaTheme="minorEastAsia"/>
          <w:noProof/>
          <w:lang w:val="fr-CH" w:eastAsia="zh-CN"/>
        </w:rPr>
      </w:pPr>
      <w:hyperlink w:anchor="_Toc476258771" w:history="1">
        <w:r w:rsidR="0051319C" w:rsidRPr="006F0B01">
          <w:rPr>
            <w:rStyle w:val="Hyperlink"/>
            <w:rFonts w:ascii="Arial Narrow" w:hAnsi="Arial Narrow"/>
            <w:noProof/>
          </w:rPr>
          <w:t>9.</w:t>
        </w:r>
        <w:r w:rsidR="0051319C">
          <w:rPr>
            <w:rFonts w:eastAsiaTheme="minorEastAsia"/>
            <w:noProof/>
            <w:lang w:val="fr-CH" w:eastAsia="zh-CN"/>
          </w:rPr>
          <w:tab/>
        </w:r>
        <w:r w:rsidR="0051319C" w:rsidRPr="006F0B01">
          <w:rPr>
            <w:rStyle w:val="Hyperlink"/>
            <w:rFonts w:ascii="Arial Narrow" w:hAnsi="Arial Narrow"/>
            <w:noProof/>
          </w:rPr>
          <w:t>REPORTING REQUIREMENTS</w:t>
        </w:r>
        <w:r w:rsidR="0051319C">
          <w:rPr>
            <w:noProof/>
            <w:webHidden/>
          </w:rPr>
          <w:tab/>
        </w:r>
        <w:r w:rsidR="0051319C">
          <w:rPr>
            <w:noProof/>
            <w:webHidden/>
          </w:rPr>
          <w:fldChar w:fldCharType="begin"/>
        </w:r>
        <w:r w:rsidR="0051319C">
          <w:rPr>
            <w:noProof/>
            <w:webHidden/>
          </w:rPr>
          <w:instrText xml:space="preserve"> PAGEREF _Toc476258771 \h </w:instrText>
        </w:r>
        <w:r w:rsidR="0051319C">
          <w:rPr>
            <w:noProof/>
            <w:webHidden/>
          </w:rPr>
        </w:r>
        <w:r w:rsidR="0051319C">
          <w:rPr>
            <w:noProof/>
            <w:webHidden/>
          </w:rPr>
          <w:fldChar w:fldCharType="separate"/>
        </w:r>
        <w:r w:rsidR="0051319C">
          <w:rPr>
            <w:noProof/>
            <w:webHidden/>
          </w:rPr>
          <w:t>19</w:t>
        </w:r>
        <w:r w:rsidR="0051319C">
          <w:rPr>
            <w:noProof/>
            <w:webHidden/>
          </w:rPr>
          <w:fldChar w:fldCharType="end"/>
        </w:r>
      </w:hyperlink>
    </w:p>
    <w:p w14:paraId="081343D5" w14:textId="77777777" w:rsidR="0051319C" w:rsidRDefault="00FE68BD">
      <w:pPr>
        <w:pStyle w:val="TOC3"/>
        <w:tabs>
          <w:tab w:val="left" w:pos="1100"/>
          <w:tab w:val="right" w:leader="dot" w:pos="9062"/>
        </w:tabs>
        <w:rPr>
          <w:rFonts w:eastAsiaTheme="minorEastAsia"/>
          <w:noProof/>
          <w:lang w:val="fr-CH" w:eastAsia="zh-CN"/>
        </w:rPr>
      </w:pPr>
      <w:hyperlink w:anchor="_Toc476258772" w:history="1">
        <w:r w:rsidR="0051319C" w:rsidRPr="006F0B01">
          <w:rPr>
            <w:rStyle w:val="Hyperlink"/>
            <w:rFonts w:ascii="Arial Narrow" w:hAnsi="Arial Narrow"/>
            <w:noProof/>
          </w:rPr>
          <w:t>9.1</w:t>
        </w:r>
        <w:r w:rsidR="0051319C">
          <w:rPr>
            <w:rFonts w:eastAsiaTheme="minorEastAsia"/>
            <w:noProof/>
            <w:lang w:val="fr-CH" w:eastAsia="zh-CN"/>
          </w:rPr>
          <w:tab/>
        </w:r>
        <w:r w:rsidR="0051319C" w:rsidRPr="006F0B01">
          <w:rPr>
            <w:rStyle w:val="Hyperlink"/>
            <w:rFonts w:ascii="Arial Narrow" w:hAnsi="Arial Narrow"/>
            <w:noProof/>
          </w:rPr>
          <w:t>REPORTING SCHEDULE</w:t>
        </w:r>
        <w:r w:rsidR="0051319C">
          <w:rPr>
            <w:noProof/>
            <w:webHidden/>
          </w:rPr>
          <w:tab/>
        </w:r>
        <w:r w:rsidR="0051319C">
          <w:rPr>
            <w:noProof/>
            <w:webHidden/>
          </w:rPr>
          <w:fldChar w:fldCharType="begin"/>
        </w:r>
        <w:r w:rsidR="0051319C">
          <w:rPr>
            <w:noProof/>
            <w:webHidden/>
          </w:rPr>
          <w:instrText xml:space="preserve"> PAGEREF _Toc476258772 \h </w:instrText>
        </w:r>
        <w:r w:rsidR="0051319C">
          <w:rPr>
            <w:noProof/>
            <w:webHidden/>
          </w:rPr>
        </w:r>
        <w:r w:rsidR="0051319C">
          <w:rPr>
            <w:noProof/>
            <w:webHidden/>
          </w:rPr>
          <w:fldChar w:fldCharType="separate"/>
        </w:r>
        <w:r w:rsidR="0051319C">
          <w:rPr>
            <w:noProof/>
            <w:webHidden/>
          </w:rPr>
          <w:t>20</w:t>
        </w:r>
        <w:r w:rsidR="0051319C">
          <w:rPr>
            <w:noProof/>
            <w:webHidden/>
          </w:rPr>
          <w:fldChar w:fldCharType="end"/>
        </w:r>
      </w:hyperlink>
    </w:p>
    <w:p w14:paraId="661DE644" w14:textId="77777777" w:rsidR="0051319C" w:rsidRDefault="00FE68BD">
      <w:pPr>
        <w:pStyle w:val="TOC3"/>
        <w:tabs>
          <w:tab w:val="left" w:pos="1100"/>
          <w:tab w:val="right" w:leader="dot" w:pos="9062"/>
        </w:tabs>
        <w:rPr>
          <w:rFonts w:eastAsiaTheme="minorEastAsia"/>
          <w:noProof/>
          <w:lang w:val="fr-CH" w:eastAsia="zh-CN"/>
        </w:rPr>
      </w:pPr>
      <w:hyperlink w:anchor="_Toc476258773" w:history="1">
        <w:r w:rsidR="0051319C" w:rsidRPr="006F0B01">
          <w:rPr>
            <w:rStyle w:val="Hyperlink"/>
            <w:rFonts w:ascii="Arial Narrow" w:hAnsi="Arial Narrow"/>
            <w:noProof/>
          </w:rPr>
          <w:t>9.2</w:t>
        </w:r>
        <w:r w:rsidR="0051319C">
          <w:rPr>
            <w:rFonts w:eastAsiaTheme="minorEastAsia"/>
            <w:noProof/>
            <w:lang w:val="fr-CH" w:eastAsia="zh-CN"/>
          </w:rPr>
          <w:tab/>
        </w:r>
        <w:r w:rsidR="0051319C" w:rsidRPr="006F0B01">
          <w:rPr>
            <w:rStyle w:val="Hyperlink"/>
            <w:rFonts w:ascii="Arial Narrow" w:hAnsi="Arial Narrow"/>
            <w:noProof/>
          </w:rPr>
          <w:t>DRILLING PROGRESS REPORT</w:t>
        </w:r>
        <w:r w:rsidR="0051319C">
          <w:rPr>
            <w:noProof/>
            <w:webHidden/>
          </w:rPr>
          <w:tab/>
        </w:r>
        <w:r w:rsidR="0051319C">
          <w:rPr>
            <w:noProof/>
            <w:webHidden/>
          </w:rPr>
          <w:fldChar w:fldCharType="begin"/>
        </w:r>
        <w:r w:rsidR="0051319C">
          <w:rPr>
            <w:noProof/>
            <w:webHidden/>
          </w:rPr>
          <w:instrText xml:space="preserve"> PAGEREF _Toc476258773 \h </w:instrText>
        </w:r>
        <w:r w:rsidR="0051319C">
          <w:rPr>
            <w:noProof/>
            <w:webHidden/>
          </w:rPr>
        </w:r>
        <w:r w:rsidR="0051319C">
          <w:rPr>
            <w:noProof/>
            <w:webHidden/>
          </w:rPr>
          <w:fldChar w:fldCharType="separate"/>
        </w:r>
        <w:r w:rsidR="0051319C">
          <w:rPr>
            <w:noProof/>
            <w:webHidden/>
          </w:rPr>
          <w:t>20</w:t>
        </w:r>
        <w:r w:rsidR="0051319C">
          <w:rPr>
            <w:noProof/>
            <w:webHidden/>
          </w:rPr>
          <w:fldChar w:fldCharType="end"/>
        </w:r>
      </w:hyperlink>
    </w:p>
    <w:p w14:paraId="2417BF22" w14:textId="77777777" w:rsidR="0051319C" w:rsidRDefault="00FE68BD">
      <w:pPr>
        <w:pStyle w:val="TOC3"/>
        <w:tabs>
          <w:tab w:val="left" w:pos="1100"/>
          <w:tab w:val="right" w:leader="dot" w:pos="9062"/>
        </w:tabs>
        <w:rPr>
          <w:rFonts w:eastAsiaTheme="minorEastAsia"/>
          <w:noProof/>
          <w:lang w:val="fr-CH" w:eastAsia="zh-CN"/>
        </w:rPr>
      </w:pPr>
      <w:hyperlink w:anchor="_Toc476258774" w:history="1">
        <w:r w:rsidR="0051319C" w:rsidRPr="006F0B01">
          <w:rPr>
            <w:rStyle w:val="Hyperlink"/>
            <w:rFonts w:ascii="Arial Narrow" w:hAnsi="Arial Narrow"/>
            <w:noProof/>
          </w:rPr>
          <w:t>9.3</w:t>
        </w:r>
        <w:r w:rsidR="0051319C">
          <w:rPr>
            <w:rFonts w:eastAsiaTheme="minorEastAsia"/>
            <w:noProof/>
            <w:lang w:val="fr-CH" w:eastAsia="zh-CN"/>
          </w:rPr>
          <w:tab/>
        </w:r>
        <w:r w:rsidR="0051319C" w:rsidRPr="006F0B01">
          <w:rPr>
            <w:rStyle w:val="Hyperlink"/>
            <w:rFonts w:ascii="Arial Narrow" w:hAnsi="Arial Narrow"/>
            <w:noProof/>
          </w:rPr>
          <w:t>PHOTOGRAPHIC AND VIDEO DOCUMENTATION</w:t>
        </w:r>
        <w:r w:rsidR="0051319C">
          <w:rPr>
            <w:noProof/>
            <w:webHidden/>
          </w:rPr>
          <w:tab/>
        </w:r>
        <w:r w:rsidR="0051319C">
          <w:rPr>
            <w:noProof/>
            <w:webHidden/>
          </w:rPr>
          <w:fldChar w:fldCharType="begin"/>
        </w:r>
        <w:r w:rsidR="0051319C">
          <w:rPr>
            <w:noProof/>
            <w:webHidden/>
          </w:rPr>
          <w:instrText xml:space="preserve"> PAGEREF _Toc476258774 \h </w:instrText>
        </w:r>
        <w:r w:rsidR="0051319C">
          <w:rPr>
            <w:noProof/>
            <w:webHidden/>
          </w:rPr>
        </w:r>
        <w:r w:rsidR="0051319C">
          <w:rPr>
            <w:noProof/>
            <w:webHidden/>
          </w:rPr>
          <w:fldChar w:fldCharType="separate"/>
        </w:r>
        <w:r w:rsidR="0051319C">
          <w:rPr>
            <w:noProof/>
            <w:webHidden/>
          </w:rPr>
          <w:t>20</w:t>
        </w:r>
        <w:r w:rsidR="0051319C">
          <w:rPr>
            <w:noProof/>
            <w:webHidden/>
          </w:rPr>
          <w:fldChar w:fldCharType="end"/>
        </w:r>
      </w:hyperlink>
    </w:p>
    <w:p w14:paraId="3E0C3B91" w14:textId="77777777" w:rsidR="0051319C" w:rsidRDefault="00FE68BD">
      <w:pPr>
        <w:pStyle w:val="TOC3"/>
        <w:tabs>
          <w:tab w:val="left" w:pos="1100"/>
          <w:tab w:val="right" w:leader="dot" w:pos="9062"/>
        </w:tabs>
        <w:rPr>
          <w:rFonts w:eastAsiaTheme="minorEastAsia"/>
          <w:noProof/>
          <w:lang w:val="fr-CH" w:eastAsia="zh-CN"/>
        </w:rPr>
      </w:pPr>
      <w:hyperlink w:anchor="_Toc476258775" w:history="1">
        <w:r w:rsidR="0051319C" w:rsidRPr="006F0B01">
          <w:rPr>
            <w:rStyle w:val="Hyperlink"/>
            <w:rFonts w:ascii="Arial Narrow" w:hAnsi="Arial Narrow"/>
            <w:noProof/>
          </w:rPr>
          <w:t>9.4</w:t>
        </w:r>
        <w:r w:rsidR="0051319C">
          <w:rPr>
            <w:rFonts w:eastAsiaTheme="minorEastAsia"/>
            <w:noProof/>
            <w:lang w:val="fr-CH" w:eastAsia="zh-CN"/>
          </w:rPr>
          <w:tab/>
        </w:r>
        <w:r w:rsidR="0051319C" w:rsidRPr="006F0B01">
          <w:rPr>
            <w:rStyle w:val="Hyperlink"/>
            <w:rFonts w:ascii="Arial Narrow" w:hAnsi="Arial Narrow"/>
            <w:noProof/>
          </w:rPr>
          <w:t>PUMPING TEST REPORT</w:t>
        </w:r>
        <w:r w:rsidR="0051319C">
          <w:rPr>
            <w:noProof/>
            <w:webHidden/>
          </w:rPr>
          <w:tab/>
        </w:r>
        <w:r w:rsidR="0051319C">
          <w:rPr>
            <w:noProof/>
            <w:webHidden/>
          </w:rPr>
          <w:fldChar w:fldCharType="begin"/>
        </w:r>
        <w:r w:rsidR="0051319C">
          <w:rPr>
            <w:noProof/>
            <w:webHidden/>
          </w:rPr>
          <w:instrText xml:space="preserve"> PAGEREF _Toc476258775 \h </w:instrText>
        </w:r>
        <w:r w:rsidR="0051319C">
          <w:rPr>
            <w:noProof/>
            <w:webHidden/>
          </w:rPr>
        </w:r>
        <w:r w:rsidR="0051319C">
          <w:rPr>
            <w:noProof/>
            <w:webHidden/>
          </w:rPr>
          <w:fldChar w:fldCharType="separate"/>
        </w:r>
        <w:r w:rsidR="0051319C">
          <w:rPr>
            <w:noProof/>
            <w:webHidden/>
          </w:rPr>
          <w:t>21</w:t>
        </w:r>
        <w:r w:rsidR="0051319C">
          <w:rPr>
            <w:noProof/>
            <w:webHidden/>
          </w:rPr>
          <w:fldChar w:fldCharType="end"/>
        </w:r>
      </w:hyperlink>
    </w:p>
    <w:p w14:paraId="7655F6B3" w14:textId="77777777" w:rsidR="0051319C" w:rsidRDefault="00FE68BD">
      <w:pPr>
        <w:pStyle w:val="TOC3"/>
        <w:tabs>
          <w:tab w:val="left" w:pos="1100"/>
          <w:tab w:val="right" w:leader="dot" w:pos="9062"/>
        </w:tabs>
        <w:rPr>
          <w:rFonts w:eastAsiaTheme="minorEastAsia"/>
          <w:noProof/>
          <w:lang w:val="fr-CH" w:eastAsia="zh-CN"/>
        </w:rPr>
      </w:pPr>
      <w:hyperlink w:anchor="_Toc476258776" w:history="1">
        <w:r w:rsidR="0051319C" w:rsidRPr="006F0B01">
          <w:rPr>
            <w:rStyle w:val="Hyperlink"/>
            <w:rFonts w:ascii="Arial Narrow" w:hAnsi="Arial Narrow"/>
            <w:noProof/>
          </w:rPr>
          <w:t>9.5</w:t>
        </w:r>
        <w:r w:rsidR="0051319C">
          <w:rPr>
            <w:rFonts w:eastAsiaTheme="minorEastAsia"/>
            <w:noProof/>
            <w:lang w:val="fr-CH" w:eastAsia="zh-CN"/>
          </w:rPr>
          <w:tab/>
        </w:r>
        <w:r w:rsidR="0051319C" w:rsidRPr="006F0B01">
          <w:rPr>
            <w:rStyle w:val="Hyperlink"/>
            <w:rFonts w:ascii="Arial Narrow" w:hAnsi="Arial Narrow"/>
            <w:noProof/>
          </w:rPr>
          <w:t>FINAL REPORT</w:t>
        </w:r>
        <w:r w:rsidR="0051319C">
          <w:rPr>
            <w:noProof/>
            <w:webHidden/>
          </w:rPr>
          <w:tab/>
        </w:r>
        <w:r w:rsidR="0051319C">
          <w:rPr>
            <w:noProof/>
            <w:webHidden/>
          </w:rPr>
          <w:fldChar w:fldCharType="begin"/>
        </w:r>
        <w:r w:rsidR="0051319C">
          <w:rPr>
            <w:noProof/>
            <w:webHidden/>
          </w:rPr>
          <w:instrText xml:space="preserve"> PAGEREF _Toc476258776 \h </w:instrText>
        </w:r>
        <w:r w:rsidR="0051319C">
          <w:rPr>
            <w:noProof/>
            <w:webHidden/>
          </w:rPr>
        </w:r>
        <w:r w:rsidR="0051319C">
          <w:rPr>
            <w:noProof/>
            <w:webHidden/>
          </w:rPr>
          <w:fldChar w:fldCharType="separate"/>
        </w:r>
        <w:r w:rsidR="0051319C">
          <w:rPr>
            <w:noProof/>
            <w:webHidden/>
          </w:rPr>
          <w:t>21</w:t>
        </w:r>
        <w:r w:rsidR="0051319C">
          <w:rPr>
            <w:noProof/>
            <w:webHidden/>
          </w:rPr>
          <w:fldChar w:fldCharType="end"/>
        </w:r>
      </w:hyperlink>
    </w:p>
    <w:p w14:paraId="5AE626BD" w14:textId="77777777" w:rsidR="0051319C" w:rsidRDefault="0051319C">
      <w:pPr>
        <w:pStyle w:val="TOC2"/>
        <w:tabs>
          <w:tab w:val="right" w:leader="dot" w:pos="9062"/>
        </w:tabs>
        <w:rPr>
          <w:rStyle w:val="Hyperlink"/>
          <w:noProof/>
        </w:rPr>
      </w:pPr>
    </w:p>
    <w:p w14:paraId="4A690849" w14:textId="77777777" w:rsidR="0051319C" w:rsidRDefault="00FE68BD">
      <w:pPr>
        <w:pStyle w:val="TOC2"/>
        <w:tabs>
          <w:tab w:val="right" w:leader="dot" w:pos="9062"/>
        </w:tabs>
        <w:rPr>
          <w:rFonts w:eastAsiaTheme="minorEastAsia"/>
          <w:noProof/>
          <w:lang w:val="fr-CH" w:eastAsia="zh-CN"/>
        </w:rPr>
      </w:pPr>
      <w:hyperlink w:anchor="_Toc476258777" w:history="1">
        <w:r w:rsidR="0051319C" w:rsidRPr="006F0B01">
          <w:rPr>
            <w:rStyle w:val="Hyperlink"/>
            <w:rFonts w:ascii="Arial Narrow" w:hAnsi="Arial Narrow"/>
            <w:noProof/>
          </w:rPr>
          <w:t>APPENDIX 1: WELL DESIGN AND TECHNICAL DRAWINGS</w:t>
        </w:r>
        <w:r w:rsidR="0051319C">
          <w:rPr>
            <w:noProof/>
            <w:webHidden/>
          </w:rPr>
          <w:tab/>
        </w:r>
        <w:r w:rsidR="0051319C">
          <w:rPr>
            <w:noProof/>
            <w:webHidden/>
          </w:rPr>
          <w:fldChar w:fldCharType="begin"/>
        </w:r>
        <w:r w:rsidR="0051319C">
          <w:rPr>
            <w:noProof/>
            <w:webHidden/>
          </w:rPr>
          <w:instrText xml:space="preserve"> PAGEREF _Toc476258777 \h </w:instrText>
        </w:r>
        <w:r w:rsidR="0051319C">
          <w:rPr>
            <w:noProof/>
            <w:webHidden/>
          </w:rPr>
        </w:r>
        <w:r w:rsidR="0051319C">
          <w:rPr>
            <w:noProof/>
            <w:webHidden/>
          </w:rPr>
          <w:fldChar w:fldCharType="separate"/>
        </w:r>
        <w:r w:rsidR="0051319C">
          <w:rPr>
            <w:noProof/>
            <w:webHidden/>
          </w:rPr>
          <w:t>21</w:t>
        </w:r>
        <w:r w:rsidR="0051319C">
          <w:rPr>
            <w:noProof/>
            <w:webHidden/>
          </w:rPr>
          <w:fldChar w:fldCharType="end"/>
        </w:r>
      </w:hyperlink>
    </w:p>
    <w:p w14:paraId="3A6FBA60" w14:textId="77777777" w:rsidR="0051319C" w:rsidRDefault="0051319C">
      <w:pPr>
        <w:pStyle w:val="TOC2"/>
        <w:tabs>
          <w:tab w:val="right" w:leader="dot" w:pos="9062"/>
        </w:tabs>
        <w:rPr>
          <w:rStyle w:val="Hyperlink"/>
          <w:noProof/>
        </w:rPr>
      </w:pPr>
    </w:p>
    <w:p w14:paraId="6B4DD741" w14:textId="77777777" w:rsidR="0051319C" w:rsidRDefault="00FE68BD">
      <w:pPr>
        <w:pStyle w:val="TOC2"/>
        <w:tabs>
          <w:tab w:val="right" w:leader="dot" w:pos="9062"/>
        </w:tabs>
        <w:rPr>
          <w:rFonts w:eastAsiaTheme="minorEastAsia"/>
          <w:noProof/>
          <w:lang w:val="fr-CH" w:eastAsia="zh-CN"/>
        </w:rPr>
      </w:pPr>
      <w:hyperlink w:anchor="_Toc476258778" w:history="1">
        <w:r w:rsidR="0051319C" w:rsidRPr="006F0B01">
          <w:rPr>
            <w:rStyle w:val="Hyperlink"/>
            <w:rFonts w:ascii="Arial Narrow" w:hAnsi="Arial Narrow"/>
            <w:noProof/>
          </w:rPr>
          <w:t>APPENDIX 2: STANDARD WELL-ID FORM  (WELL CONSTRUCTION, LITHOLOGIACL DESCRIPTION, DEVELOPMENT MONITORING, PUMP TEST FORMS)</w:t>
        </w:r>
        <w:r w:rsidR="0051319C">
          <w:rPr>
            <w:noProof/>
            <w:webHidden/>
          </w:rPr>
          <w:tab/>
        </w:r>
        <w:r w:rsidR="0051319C">
          <w:rPr>
            <w:noProof/>
            <w:webHidden/>
          </w:rPr>
          <w:fldChar w:fldCharType="begin"/>
        </w:r>
        <w:r w:rsidR="0051319C">
          <w:rPr>
            <w:noProof/>
            <w:webHidden/>
          </w:rPr>
          <w:instrText xml:space="preserve"> PAGEREF _Toc476258778 \h </w:instrText>
        </w:r>
        <w:r w:rsidR="0051319C">
          <w:rPr>
            <w:noProof/>
            <w:webHidden/>
          </w:rPr>
        </w:r>
        <w:r w:rsidR="0051319C">
          <w:rPr>
            <w:noProof/>
            <w:webHidden/>
          </w:rPr>
          <w:fldChar w:fldCharType="separate"/>
        </w:r>
        <w:r w:rsidR="0051319C">
          <w:rPr>
            <w:noProof/>
            <w:webHidden/>
          </w:rPr>
          <w:t>21</w:t>
        </w:r>
        <w:r w:rsidR="0051319C">
          <w:rPr>
            <w:noProof/>
            <w:webHidden/>
          </w:rPr>
          <w:fldChar w:fldCharType="end"/>
        </w:r>
      </w:hyperlink>
    </w:p>
    <w:p w14:paraId="2447C569" w14:textId="77777777" w:rsidR="00887316" w:rsidRDefault="00BB38BB" w:rsidP="00887316">
      <w:pPr>
        <w:spacing w:line="360" w:lineRule="auto"/>
        <w:jc w:val="center"/>
        <w:rPr>
          <w:rFonts w:ascii="Arial Narrow" w:hAnsi="Arial Narrow" w:cs="Arial"/>
          <w:b/>
          <w:sz w:val="28"/>
          <w:szCs w:val="28"/>
        </w:rPr>
      </w:pPr>
      <w:r>
        <w:rPr>
          <w:rFonts w:ascii="Arial Narrow" w:hAnsi="Arial Narrow" w:cs="Arial"/>
          <w:b/>
          <w:sz w:val="28"/>
          <w:szCs w:val="28"/>
        </w:rPr>
        <w:fldChar w:fldCharType="end"/>
      </w:r>
    </w:p>
    <w:p w14:paraId="706D1D17" w14:textId="77777777" w:rsidR="001E71A0" w:rsidRDefault="001E71A0" w:rsidP="00887316">
      <w:pPr>
        <w:spacing w:line="360" w:lineRule="auto"/>
        <w:jc w:val="center"/>
        <w:rPr>
          <w:rFonts w:ascii="Arial Narrow" w:hAnsi="Arial Narrow" w:cs="Arial"/>
          <w:b/>
          <w:sz w:val="28"/>
          <w:szCs w:val="28"/>
        </w:rPr>
      </w:pPr>
    </w:p>
    <w:p w14:paraId="2501F44B" w14:textId="77777777" w:rsidR="001E71A0" w:rsidRDefault="001E71A0" w:rsidP="00887316">
      <w:pPr>
        <w:spacing w:line="360" w:lineRule="auto"/>
        <w:jc w:val="center"/>
        <w:rPr>
          <w:rFonts w:ascii="Arial Narrow" w:hAnsi="Arial Narrow" w:cs="Arial"/>
          <w:b/>
          <w:sz w:val="28"/>
          <w:szCs w:val="28"/>
        </w:rPr>
      </w:pPr>
    </w:p>
    <w:p w14:paraId="57059B50" w14:textId="77777777" w:rsidR="001E71A0" w:rsidRDefault="001E71A0" w:rsidP="00887316">
      <w:pPr>
        <w:spacing w:line="360" w:lineRule="auto"/>
        <w:jc w:val="center"/>
        <w:rPr>
          <w:rFonts w:ascii="Arial Narrow" w:hAnsi="Arial Narrow" w:cs="Arial"/>
          <w:b/>
          <w:sz w:val="28"/>
          <w:szCs w:val="28"/>
        </w:rPr>
      </w:pPr>
    </w:p>
    <w:p w14:paraId="0D244380" w14:textId="77777777" w:rsidR="001E71A0" w:rsidRDefault="001E71A0" w:rsidP="00887316">
      <w:pPr>
        <w:spacing w:line="360" w:lineRule="auto"/>
        <w:jc w:val="center"/>
        <w:rPr>
          <w:rFonts w:ascii="Arial Narrow" w:hAnsi="Arial Narrow" w:cs="Arial"/>
          <w:b/>
          <w:sz w:val="28"/>
          <w:szCs w:val="28"/>
        </w:rPr>
      </w:pPr>
    </w:p>
    <w:p w14:paraId="433E4D82" w14:textId="77777777" w:rsidR="001E71A0" w:rsidRDefault="001E71A0" w:rsidP="00887316">
      <w:pPr>
        <w:spacing w:line="360" w:lineRule="auto"/>
        <w:jc w:val="center"/>
        <w:rPr>
          <w:rFonts w:ascii="Arial Narrow" w:hAnsi="Arial Narrow" w:cs="Arial"/>
          <w:b/>
          <w:sz w:val="28"/>
          <w:szCs w:val="28"/>
        </w:rPr>
      </w:pPr>
    </w:p>
    <w:p w14:paraId="48303D0F" w14:textId="77777777" w:rsidR="001E71A0" w:rsidRDefault="001E71A0" w:rsidP="00887316">
      <w:pPr>
        <w:spacing w:line="360" w:lineRule="auto"/>
        <w:jc w:val="center"/>
        <w:rPr>
          <w:rFonts w:ascii="Arial Narrow" w:hAnsi="Arial Narrow" w:cs="Arial"/>
          <w:b/>
          <w:sz w:val="28"/>
          <w:szCs w:val="28"/>
        </w:rPr>
      </w:pPr>
    </w:p>
    <w:p w14:paraId="7DA33133" w14:textId="77777777" w:rsidR="001E71A0" w:rsidRDefault="001E71A0" w:rsidP="00887316">
      <w:pPr>
        <w:spacing w:line="360" w:lineRule="auto"/>
        <w:jc w:val="center"/>
        <w:rPr>
          <w:rFonts w:ascii="Arial Narrow" w:hAnsi="Arial Narrow" w:cs="Arial"/>
          <w:b/>
          <w:sz w:val="28"/>
          <w:szCs w:val="28"/>
        </w:rPr>
      </w:pPr>
    </w:p>
    <w:p w14:paraId="78A3800A" w14:textId="77777777" w:rsidR="001E71A0" w:rsidRDefault="001E71A0" w:rsidP="00887316">
      <w:pPr>
        <w:spacing w:line="360" w:lineRule="auto"/>
        <w:jc w:val="center"/>
        <w:rPr>
          <w:rFonts w:ascii="Arial Narrow" w:hAnsi="Arial Narrow" w:cs="Arial"/>
          <w:b/>
          <w:sz w:val="28"/>
          <w:szCs w:val="28"/>
        </w:rPr>
      </w:pPr>
    </w:p>
    <w:p w14:paraId="3373EC0E" w14:textId="77777777" w:rsidR="001E71A0" w:rsidRDefault="001E71A0" w:rsidP="00887316">
      <w:pPr>
        <w:spacing w:line="360" w:lineRule="auto"/>
        <w:jc w:val="center"/>
        <w:rPr>
          <w:rFonts w:ascii="Arial Narrow" w:hAnsi="Arial Narrow" w:cs="Arial"/>
          <w:b/>
          <w:sz w:val="28"/>
          <w:szCs w:val="28"/>
        </w:rPr>
      </w:pPr>
    </w:p>
    <w:p w14:paraId="0133A8A3" w14:textId="77777777" w:rsidR="001E71A0" w:rsidRDefault="001E71A0" w:rsidP="00887316">
      <w:pPr>
        <w:spacing w:line="360" w:lineRule="auto"/>
        <w:jc w:val="center"/>
        <w:rPr>
          <w:rFonts w:ascii="Arial Narrow" w:hAnsi="Arial Narrow" w:cs="Arial"/>
          <w:b/>
          <w:sz w:val="28"/>
          <w:szCs w:val="28"/>
        </w:rPr>
      </w:pPr>
    </w:p>
    <w:p w14:paraId="35D916A2" w14:textId="77777777" w:rsidR="001E71A0" w:rsidRDefault="001E71A0" w:rsidP="00887316">
      <w:pPr>
        <w:spacing w:line="360" w:lineRule="auto"/>
        <w:jc w:val="center"/>
        <w:rPr>
          <w:rFonts w:ascii="Arial Narrow" w:hAnsi="Arial Narrow" w:cs="Arial"/>
          <w:b/>
          <w:sz w:val="28"/>
          <w:szCs w:val="28"/>
        </w:rPr>
      </w:pPr>
    </w:p>
    <w:p w14:paraId="64461F24" w14:textId="77777777" w:rsidR="001E71A0" w:rsidRPr="00DF0246" w:rsidRDefault="001E71A0" w:rsidP="001E71A0">
      <w:pPr>
        <w:spacing w:line="360" w:lineRule="auto"/>
        <w:rPr>
          <w:rFonts w:ascii="Arial Narrow" w:hAnsi="Arial Narrow" w:cs="Arial"/>
          <w:b/>
          <w:sz w:val="28"/>
          <w:szCs w:val="28"/>
        </w:rPr>
      </w:pPr>
    </w:p>
    <w:p w14:paraId="712588A8" w14:textId="77777777" w:rsidR="007E7A47" w:rsidRDefault="007E7A47" w:rsidP="00887316">
      <w:pPr>
        <w:pStyle w:val="Heading2"/>
        <w:rPr>
          <w:rFonts w:ascii="Arial Narrow" w:hAnsi="Arial Narrow"/>
        </w:rPr>
      </w:pPr>
      <w:bookmarkStart w:id="0" w:name="_Toc476258716"/>
      <w:r w:rsidRPr="00887316">
        <w:rPr>
          <w:rFonts w:ascii="Arial Narrow" w:hAnsi="Arial Narrow"/>
        </w:rPr>
        <w:lastRenderedPageBreak/>
        <w:t>SCOPE OF WORK</w:t>
      </w:r>
      <w:bookmarkEnd w:id="0"/>
    </w:p>
    <w:p w14:paraId="47F89A67" w14:textId="77777777" w:rsidR="00887316" w:rsidRPr="00887316" w:rsidRDefault="00887316" w:rsidP="00887316"/>
    <w:p w14:paraId="2748478C" w14:textId="77777777" w:rsidR="007E7A47" w:rsidRPr="00DF0246" w:rsidRDefault="007E7A47" w:rsidP="007E7A47">
      <w:pPr>
        <w:pStyle w:val="BodyNumbered"/>
        <w:spacing w:line="360" w:lineRule="auto"/>
        <w:rPr>
          <w:rFonts w:ascii="Arial Narrow" w:hAnsi="Arial Narrow"/>
          <w:sz w:val="22"/>
          <w:szCs w:val="22"/>
        </w:rPr>
      </w:pPr>
      <w:r w:rsidRPr="00DF0246">
        <w:rPr>
          <w:rFonts w:ascii="Arial Narrow" w:hAnsi="Arial Narrow"/>
          <w:sz w:val="22"/>
          <w:szCs w:val="22"/>
        </w:rPr>
        <w:t xml:space="preserve">The work required by this contract includes the construction of </w:t>
      </w:r>
      <w:r w:rsidRPr="00DF0246">
        <w:rPr>
          <w:rFonts w:ascii="Arial Narrow" w:hAnsi="Arial Narrow"/>
          <w:b/>
          <w:sz w:val="22"/>
          <w:szCs w:val="22"/>
        </w:rPr>
        <w:t xml:space="preserve">[ENTER NUMBER OF BOREHOLES] </w:t>
      </w:r>
      <w:r w:rsidRPr="00DF0246">
        <w:rPr>
          <w:rFonts w:ascii="Arial Narrow" w:hAnsi="Arial Narrow"/>
          <w:sz w:val="22"/>
          <w:szCs w:val="22"/>
        </w:rPr>
        <w:t>production well(s), according to the well design provided by the EMPLOYER and amended to this contract (</w:t>
      </w:r>
      <w:r w:rsidRPr="00DF0246">
        <w:rPr>
          <w:rFonts w:ascii="Arial Narrow" w:hAnsi="Arial Narrow"/>
          <w:b/>
          <w:color w:val="FF0000"/>
          <w:sz w:val="22"/>
          <w:szCs w:val="22"/>
        </w:rPr>
        <w:t>Appendix A</w:t>
      </w:r>
      <w:r w:rsidRPr="00DF0246">
        <w:rPr>
          <w:rFonts w:ascii="Arial Narrow" w:hAnsi="Arial Narrow"/>
          <w:sz w:val="22"/>
          <w:szCs w:val="22"/>
        </w:rPr>
        <w:t>).</w:t>
      </w:r>
    </w:p>
    <w:p w14:paraId="1AED8F71" w14:textId="77777777" w:rsidR="007E7A47" w:rsidRPr="00DF0246" w:rsidRDefault="007E7A47" w:rsidP="007E7A47">
      <w:pPr>
        <w:pStyle w:val="BodyNumbered"/>
        <w:spacing w:line="360" w:lineRule="auto"/>
        <w:rPr>
          <w:rFonts w:ascii="Arial Narrow" w:hAnsi="Arial Narrow"/>
          <w:b/>
          <w:sz w:val="22"/>
          <w:szCs w:val="22"/>
        </w:rPr>
      </w:pPr>
      <w:r w:rsidRPr="00DF0246">
        <w:rPr>
          <w:rFonts w:ascii="Arial Narrow" w:hAnsi="Arial Narrow"/>
          <w:b/>
          <w:sz w:val="22"/>
          <w:szCs w:val="22"/>
        </w:rPr>
        <w:t>[Exact description of the drilling works to be carried out, according to the well design (Appendix A]</w:t>
      </w:r>
    </w:p>
    <w:p w14:paraId="26A4A3C4" w14:textId="77777777" w:rsidR="007E7A47" w:rsidRPr="00DF0246" w:rsidRDefault="007E7A47" w:rsidP="007E7A47">
      <w:pPr>
        <w:pStyle w:val="BodyNumbered"/>
        <w:spacing w:line="360" w:lineRule="auto"/>
        <w:rPr>
          <w:rFonts w:ascii="Arial Narrow" w:hAnsi="Arial Narrow"/>
          <w:sz w:val="22"/>
          <w:szCs w:val="22"/>
        </w:rPr>
      </w:pPr>
    </w:p>
    <w:p w14:paraId="152B5525" w14:textId="77777777" w:rsidR="007E7A47" w:rsidRPr="00DF0246" w:rsidRDefault="007E7A47" w:rsidP="007E7A47">
      <w:pPr>
        <w:pStyle w:val="BodyNumbered"/>
        <w:spacing w:line="360" w:lineRule="auto"/>
        <w:rPr>
          <w:rFonts w:ascii="Arial Narrow" w:hAnsi="Arial Narrow"/>
          <w:sz w:val="22"/>
          <w:szCs w:val="22"/>
        </w:rPr>
      </w:pPr>
      <w:r w:rsidRPr="00DF0246">
        <w:rPr>
          <w:rFonts w:ascii="Arial Narrow" w:hAnsi="Arial Narrow"/>
          <w:sz w:val="22"/>
          <w:szCs w:val="22"/>
        </w:rPr>
        <w:t>The construction work comprises the following tasks [</w:t>
      </w:r>
      <w:r w:rsidRPr="00DF0246">
        <w:rPr>
          <w:rFonts w:ascii="Arial Narrow" w:hAnsi="Arial Narrow"/>
          <w:b/>
          <w:color w:val="FF0000"/>
          <w:sz w:val="22"/>
          <w:szCs w:val="22"/>
        </w:rPr>
        <w:t>Description of main activities of the works</w:t>
      </w:r>
      <w:r w:rsidRPr="00DF0246">
        <w:rPr>
          <w:rFonts w:ascii="Arial Narrow" w:hAnsi="Arial Narrow"/>
          <w:sz w:val="22"/>
          <w:szCs w:val="22"/>
        </w:rPr>
        <w:t>]:</w:t>
      </w:r>
    </w:p>
    <w:p w14:paraId="3A6E3619" w14:textId="77777777" w:rsidR="007E7A47" w:rsidRPr="00DF0246" w:rsidRDefault="007E7A47" w:rsidP="007E7A47">
      <w:pPr>
        <w:pStyle w:val="BodyNumbered"/>
        <w:numPr>
          <w:ilvl w:val="0"/>
          <w:numId w:val="1"/>
        </w:numPr>
        <w:spacing w:line="360" w:lineRule="auto"/>
        <w:rPr>
          <w:rFonts w:ascii="Arial Narrow" w:hAnsi="Arial Narrow"/>
          <w:sz w:val="22"/>
          <w:szCs w:val="22"/>
        </w:rPr>
      </w:pPr>
      <w:r w:rsidRPr="00DF0246">
        <w:rPr>
          <w:rFonts w:ascii="Arial Narrow" w:hAnsi="Arial Narrow"/>
          <w:sz w:val="22"/>
          <w:szCs w:val="22"/>
        </w:rPr>
        <w:t>Drill a [drilling diameter] hole to the depth of [XY] and install and cement [X meters] of [XY inch] surface casing</w:t>
      </w:r>
    </w:p>
    <w:p w14:paraId="311E25C4" w14:textId="77777777" w:rsidR="007E7A47" w:rsidRPr="00DF0246" w:rsidRDefault="007E7A47" w:rsidP="007E7A47">
      <w:pPr>
        <w:pStyle w:val="BodyNumbered"/>
        <w:numPr>
          <w:ilvl w:val="0"/>
          <w:numId w:val="1"/>
        </w:numPr>
        <w:spacing w:line="360" w:lineRule="auto"/>
        <w:rPr>
          <w:rFonts w:ascii="Arial Narrow" w:hAnsi="Arial Narrow"/>
          <w:sz w:val="22"/>
          <w:szCs w:val="22"/>
        </w:rPr>
      </w:pPr>
      <w:r w:rsidRPr="00DF0246">
        <w:rPr>
          <w:rFonts w:ascii="Arial Narrow" w:hAnsi="Arial Narrow"/>
          <w:sz w:val="22"/>
          <w:szCs w:val="22"/>
        </w:rPr>
        <w:t>Drill a borehole to [X meters] of [diameters] and install [diameter  and type] of casing</w:t>
      </w:r>
    </w:p>
    <w:p w14:paraId="6C9B8B05" w14:textId="77777777" w:rsidR="007E7A47" w:rsidRPr="00DF0246" w:rsidRDefault="007E7A47" w:rsidP="007E7A47">
      <w:pPr>
        <w:pStyle w:val="BodyNumbered"/>
        <w:numPr>
          <w:ilvl w:val="0"/>
          <w:numId w:val="1"/>
        </w:numPr>
        <w:spacing w:line="360" w:lineRule="auto"/>
        <w:rPr>
          <w:rFonts w:ascii="Arial Narrow" w:hAnsi="Arial Narrow"/>
          <w:sz w:val="22"/>
          <w:szCs w:val="22"/>
        </w:rPr>
      </w:pPr>
      <w:r w:rsidRPr="00DF0246">
        <w:rPr>
          <w:rFonts w:ascii="Arial Narrow" w:hAnsi="Arial Narrow"/>
          <w:sz w:val="22"/>
          <w:szCs w:val="22"/>
        </w:rPr>
        <w:t xml:space="preserve">…Drill from X to Y [meters] with [diameter] </w:t>
      </w:r>
    </w:p>
    <w:p w14:paraId="26312F36"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w:t>
      </w:r>
    </w:p>
    <w:p w14:paraId="47ECEFC7"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 xml:space="preserve">During drilling, EC and pH of the drilling-returned water will be measured at regular intervals, drilling penetration rates will be recorded and lithological samples will be bagged and described, according to </w:t>
      </w:r>
      <w:r w:rsidR="00887316" w:rsidRPr="00887316">
        <w:rPr>
          <w:rFonts w:ascii="Arial Narrow" w:hAnsi="Arial Narrow" w:cs="Arial"/>
        </w:rPr>
        <w:t>8.4.3</w:t>
      </w:r>
      <w:r w:rsidRPr="00DF0246">
        <w:rPr>
          <w:rFonts w:ascii="Arial Narrow" w:hAnsi="Arial Narrow" w:cs="Arial"/>
        </w:rPr>
        <w:t>.</w:t>
      </w:r>
    </w:p>
    <w:p w14:paraId="67B771DE" w14:textId="77777777" w:rsidR="007E7A47" w:rsidRPr="00DF0246" w:rsidRDefault="007E7A47" w:rsidP="007E7A47">
      <w:pPr>
        <w:autoSpaceDE w:val="0"/>
        <w:autoSpaceDN w:val="0"/>
        <w:adjustRightInd w:val="0"/>
        <w:spacing w:after="0" w:line="360" w:lineRule="auto"/>
        <w:rPr>
          <w:rFonts w:ascii="Arial Narrow" w:hAnsi="Arial Narrow" w:cs="Arial"/>
        </w:rPr>
      </w:pPr>
    </w:p>
    <w:p w14:paraId="039843EB"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The Test Pumping Operations will comprise a calibration test, a step-test, a constant rate test and a recovery period, to be carried out according to</w:t>
      </w:r>
      <w:r w:rsidRPr="00DF0246">
        <w:rPr>
          <w:rFonts w:ascii="Arial Narrow" w:hAnsi="Arial Narrow" w:cs="Arial"/>
          <w:b/>
          <w:color w:val="FF0000"/>
        </w:rPr>
        <w:t xml:space="preserve"> </w:t>
      </w:r>
      <w:r w:rsidR="00887316" w:rsidRPr="00887316">
        <w:rPr>
          <w:rFonts w:ascii="Arial Narrow" w:hAnsi="Arial Narrow" w:cs="Arial"/>
        </w:rPr>
        <w:t>6.9.2</w:t>
      </w:r>
      <w:r w:rsidRPr="00DF0246">
        <w:rPr>
          <w:rFonts w:ascii="Arial Narrow" w:hAnsi="Arial Narrow" w:cs="Arial"/>
        </w:rPr>
        <w:t>.</w:t>
      </w:r>
    </w:p>
    <w:p w14:paraId="037241ED" w14:textId="77777777" w:rsidR="007E7A47" w:rsidRPr="00DF0246" w:rsidRDefault="007E7A47" w:rsidP="007E7A47">
      <w:pPr>
        <w:autoSpaceDE w:val="0"/>
        <w:autoSpaceDN w:val="0"/>
        <w:adjustRightInd w:val="0"/>
        <w:spacing w:after="0" w:line="360" w:lineRule="auto"/>
        <w:rPr>
          <w:rFonts w:ascii="Arial Narrow" w:hAnsi="Arial Narrow" w:cs="Arial"/>
        </w:rPr>
      </w:pPr>
    </w:p>
    <w:p w14:paraId="5157D360" w14:textId="77777777" w:rsidR="007E7A47" w:rsidRDefault="007E7A47" w:rsidP="00DA5876">
      <w:pPr>
        <w:pStyle w:val="Heading2"/>
        <w:rPr>
          <w:rFonts w:ascii="Arial Narrow" w:hAnsi="Arial Narrow"/>
        </w:rPr>
      </w:pPr>
      <w:bookmarkStart w:id="1" w:name="_Toc476258717"/>
      <w:r w:rsidRPr="00DA5876">
        <w:rPr>
          <w:rFonts w:ascii="Arial Narrow" w:hAnsi="Arial Narrow"/>
        </w:rPr>
        <w:t>GENERAL REQUIREMENTS</w:t>
      </w:r>
      <w:bookmarkEnd w:id="1"/>
    </w:p>
    <w:p w14:paraId="3154DF25" w14:textId="77777777" w:rsidR="00DA5876" w:rsidRPr="00DA5876" w:rsidRDefault="00DA5876" w:rsidP="00DA5876"/>
    <w:p w14:paraId="20015D0B" w14:textId="77777777" w:rsidR="007E7A47" w:rsidRPr="00672995" w:rsidRDefault="007E7A47" w:rsidP="00DA5876">
      <w:pPr>
        <w:pStyle w:val="Heading3"/>
        <w:numPr>
          <w:ilvl w:val="1"/>
          <w:numId w:val="2"/>
        </w:numPr>
        <w:rPr>
          <w:rFonts w:ascii="Arial Narrow" w:hAnsi="Arial Narrow"/>
          <w:b w:val="0"/>
          <w:color w:val="auto"/>
        </w:rPr>
      </w:pPr>
      <w:bookmarkStart w:id="2" w:name="_Toc476258718"/>
      <w:r w:rsidRPr="00672995">
        <w:rPr>
          <w:rFonts w:ascii="Arial Narrow" w:hAnsi="Arial Narrow"/>
          <w:b w:val="0"/>
          <w:color w:val="auto"/>
        </w:rPr>
        <w:t>GENERAL</w:t>
      </w:r>
      <w:bookmarkEnd w:id="2"/>
    </w:p>
    <w:p w14:paraId="6F5B3739" w14:textId="77777777" w:rsidR="00DA5876" w:rsidRPr="00DA5876" w:rsidRDefault="00DA5876" w:rsidP="00DA5876"/>
    <w:p w14:paraId="196289CF" w14:textId="77777777" w:rsidR="007E7A47" w:rsidRPr="00DF0246" w:rsidRDefault="007E7A47" w:rsidP="007E7A47">
      <w:pPr>
        <w:pStyle w:val="ListParagraph"/>
        <w:numPr>
          <w:ilvl w:val="0"/>
          <w:numId w:val="9"/>
        </w:numPr>
        <w:autoSpaceDE w:val="0"/>
        <w:autoSpaceDN w:val="0"/>
        <w:adjustRightInd w:val="0"/>
        <w:spacing w:after="0" w:line="360" w:lineRule="auto"/>
        <w:rPr>
          <w:rFonts w:ascii="Arial Narrow" w:hAnsi="Arial Narrow" w:cs="Arial"/>
        </w:rPr>
      </w:pPr>
      <w:r w:rsidRPr="00DF0246">
        <w:rPr>
          <w:rFonts w:ascii="Arial Narrow" w:hAnsi="Arial Narrow" w:cs="Arial"/>
        </w:rPr>
        <w:t>Any Works whether or not shown on the Drawings and/or described in the Specifications but which can reasonably be inferred as necessary for the completion and proper operation of the works will also form part of the extent of the Contract.</w:t>
      </w:r>
    </w:p>
    <w:p w14:paraId="744D86AA" w14:textId="77777777" w:rsidR="007E7A47" w:rsidRPr="00DF0246" w:rsidRDefault="007E7A47" w:rsidP="007E7A47">
      <w:pPr>
        <w:pStyle w:val="ListParagraph"/>
        <w:numPr>
          <w:ilvl w:val="0"/>
          <w:numId w:val="9"/>
        </w:numPr>
        <w:autoSpaceDE w:val="0"/>
        <w:autoSpaceDN w:val="0"/>
        <w:adjustRightInd w:val="0"/>
        <w:spacing w:after="0" w:line="360" w:lineRule="auto"/>
        <w:rPr>
          <w:rFonts w:ascii="Arial Narrow" w:hAnsi="Arial Narrow" w:cs="Arial"/>
        </w:rPr>
      </w:pPr>
      <w:r w:rsidRPr="00DF0246">
        <w:rPr>
          <w:rFonts w:ascii="Arial Narrow" w:hAnsi="Arial Narrow" w:cs="Arial"/>
        </w:rPr>
        <w:t>Materials and works not covered by these specifications will be specified either in the conditions, Drawings or in the Bill of Quantities (BoQ).</w:t>
      </w:r>
    </w:p>
    <w:p w14:paraId="5D341800" w14:textId="77777777" w:rsidR="007E7A47" w:rsidRPr="00DF0246" w:rsidRDefault="007E7A47" w:rsidP="007E7A47">
      <w:pPr>
        <w:pStyle w:val="ListParagraph"/>
        <w:numPr>
          <w:ilvl w:val="0"/>
          <w:numId w:val="9"/>
        </w:numPr>
        <w:autoSpaceDE w:val="0"/>
        <w:autoSpaceDN w:val="0"/>
        <w:adjustRightInd w:val="0"/>
        <w:spacing w:after="0" w:line="360" w:lineRule="auto"/>
        <w:rPr>
          <w:rFonts w:ascii="Arial Narrow" w:hAnsi="Arial Narrow" w:cs="Arial"/>
        </w:rPr>
      </w:pPr>
      <w:r w:rsidRPr="00DF0246">
        <w:rPr>
          <w:rFonts w:ascii="Arial Narrow" w:hAnsi="Arial Narrow" w:cs="Arial"/>
        </w:rPr>
        <w:t>The General and Special Specifications shall be read together in conjunction with the Bills of Quantities, Drawings and other Tender Documents, which shall be considered as mutually explanatory.</w:t>
      </w:r>
    </w:p>
    <w:p w14:paraId="328995BD" w14:textId="77777777" w:rsidR="007E7A47" w:rsidRPr="00DF0246" w:rsidRDefault="007E7A47" w:rsidP="007E7A47">
      <w:pPr>
        <w:pStyle w:val="ListParagraph"/>
        <w:numPr>
          <w:ilvl w:val="0"/>
          <w:numId w:val="9"/>
        </w:numPr>
        <w:autoSpaceDE w:val="0"/>
        <w:autoSpaceDN w:val="0"/>
        <w:adjustRightInd w:val="0"/>
        <w:spacing w:after="0" w:line="360" w:lineRule="auto"/>
        <w:rPr>
          <w:rFonts w:ascii="Arial Narrow" w:hAnsi="Arial Narrow" w:cs="Arial"/>
        </w:rPr>
      </w:pPr>
      <w:r w:rsidRPr="00DF0246">
        <w:rPr>
          <w:rFonts w:ascii="Arial Narrow" w:hAnsi="Arial Narrow" w:cs="Arial"/>
        </w:rPr>
        <w:t xml:space="preserve">Prior to the commencement of the work for all items, the CONTRACTOR shall submit a method statement to the EMPLOYER for approval. This should include but is not limited to: details of the arrangements and methods which the CONTRACTOR proposes to adopt for the execution of the works. </w:t>
      </w:r>
      <w:r w:rsidRPr="00DF0246">
        <w:rPr>
          <w:rFonts w:ascii="Arial Narrow" w:hAnsi="Arial Narrow" w:cs="Arial"/>
        </w:rPr>
        <w:lastRenderedPageBreak/>
        <w:t>No significant alteration to these arrangements and methods shall be made without this having previously been notified in writing to the EMPLOYER.</w:t>
      </w:r>
    </w:p>
    <w:p w14:paraId="6342300D" w14:textId="77777777" w:rsidR="007E7A47" w:rsidRPr="00DF0246" w:rsidRDefault="007E7A47" w:rsidP="007E7A47">
      <w:pPr>
        <w:pStyle w:val="ListParagraph"/>
        <w:numPr>
          <w:ilvl w:val="0"/>
          <w:numId w:val="9"/>
        </w:numPr>
        <w:autoSpaceDE w:val="0"/>
        <w:autoSpaceDN w:val="0"/>
        <w:adjustRightInd w:val="0"/>
        <w:spacing w:after="0" w:line="360" w:lineRule="auto"/>
        <w:rPr>
          <w:rFonts w:ascii="Arial Narrow" w:hAnsi="Arial Narrow" w:cs="Arial"/>
        </w:rPr>
      </w:pPr>
      <w:r w:rsidRPr="00DF0246">
        <w:rPr>
          <w:rFonts w:ascii="Arial Narrow" w:hAnsi="Arial Narrow" w:cs="Arial"/>
        </w:rPr>
        <w:t xml:space="preserve">All Brands or commercial names mentioned in this tender document are a reference to the CONTRACTOR to consider the minimum required level of quality. In the construction phase, the EMPLOYER has the right to approve the brands or equal and /or to request for additional Brands. </w:t>
      </w:r>
    </w:p>
    <w:p w14:paraId="7D3A4BFE"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40825758" w14:textId="77777777" w:rsidR="007E7A47" w:rsidRDefault="007E7A47" w:rsidP="00DA5876">
      <w:pPr>
        <w:pStyle w:val="Heading3"/>
        <w:numPr>
          <w:ilvl w:val="1"/>
          <w:numId w:val="2"/>
        </w:numPr>
        <w:rPr>
          <w:rFonts w:ascii="Arial Narrow" w:hAnsi="Arial Narrow"/>
          <w:b w:val="0"/>
          <w:color w:val="auto"/>
        </w:rPr>
      </w:pPr>
      <w:bookmarkStart w:id="3" w:name="_Toc476258719"/>
      <w:r w:rsidRPr="00DA5876">
        <w:rPr>
          <w:rFonts w:ascii="Arial Narrow" w:hAnsi="Arial Narrow"/>
          <w:b w:val="0"/>
          <w:color w:val="auto"/>
        </w:rPr>
        <w:t>LOCALISATION OF BOREHOLES</w:t>
      </w:r>
      <w:bookmarkEnd w:id="3"/>
    </w:p>
    <w:p w14:paraId="635D9F69" w14:textId="77777777" w:rsidR="00DA5876" w:rsidRPr="00DA5876" w:rsidRDefault="00DA5876" w:rsidP="00DA5876">
      <w:pPr>
        <w:pStyle w:val="ListParagraph"/>
        <w:ind w:left="708"/>
      </w:pPr>
    </w:p>
    <w:p w14:paraId="19B9742F"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 xml:space="preserve">The exact location of each borehole will be given and clearly marked in the field by the EMPLOYER in presence of the CONTRACTOR, with a minimum </w:t>
      </w:r>
      <w:r w:rsidRPr="00DA5876">
        <w:rPr>
          <w:rFonts w:ascii="Arial Narrow" w:hAnsi="Arial Narrow" w:cs="Arial"/>
          <w:b/>
          <w:color w:val="FF0000"/>
        </w:rPr>
        <w:t>XY</w:t>
      </w:r>
      <w:r w:rsidRPr="00DF0246">
        <w:rPr>
          <w:rFonts w:ascii="Arial Narrow" w:hAnsi="Arial Narrow" w:cs="Arial"/>
        </w:rPr>
        <w:t xml:space="preserve"> day</w:t>
      </w:r>
      <w:r w:rsidR="00DA5876">
        <w:rPr>
          <w:rFonts w:ascii="Arial Narrow" w:hAnsi="Arial Narrow" w:cs="Arial"/>
        </w:rPr>
        <w:t>’</w:t>
      </w:r>
      <w:r w:rsidRPr="00DF0246">
        <w:rPr>
          <w:rFonts w:ascii="Arial Narrow" w:hAnsi="Arial Narrow" w:cs="Arial"/>
        </w:rPr>
        <w:t>s notice before erection of the drilling rig.</w:t>
      </w:r>
    </w:p>
    <w:p w14:paraId="7AAAFE45" w14:textId="77777777" w:rsidR="007E7A47" w:rsidRPr="00DF0246" w:rsidRDefault="007E7A47" w:rsidP="007E7A47">
      <w:pPr>
        <w:spacing w:line="360" w:lineRule="auto"/>
        <w:rPr>
          <w:rFonts w:ascii="Arial Narrow" w:hAnsi="Arial Narrow" w:cs="Arial"/>
        </w:rPr>
      </w:pPr>
    </w:p>
    <w:p w14:paraId="0CE99D0C" w14:textId="77777777" w:rsidR="007E7A47" w:rsidRDefault="007E7A47" w:rsidP="00DA5876">
      <w:pPr>
        <w:pStyle w:val="Heading3"/>
        <w:numPr>
          <w:ilvl w:val="1"/>
          <w:numId w:val="2"/>
        </w:numPr>
        <w:rPr>
          <w:rFonts w:ascii="Arial Narrow" w:hAnsi="Arial Narrow"/>
          <w:b w:val="0"/>
          <w:color w:val="auto"/>
        </w:rPr>
      </w:pPr>
      <w:bookmarkStart w:id="4" w:name="_Toc476258720"/>
      <w:r w:rsidRPr="00DA5876">
        <w:rPr>
          <w:rFonts w:ascii="Arial Narrow" w:hAnsi="Arial Narrow"/>
          <w:b w:val="0"/>
          <w:color w:val="auto"/>
        </w:rPr>
        <w:t>BOREHOLE IDENTIFICATION</w:t>
      </w:r>
      <w:bookmarkEnd w:id="4"/>
    </w:p>
    <w:p w14:paraId="793A9220" w14:textId="77777777" w:rsidR="00DA5876" w:rsidRPr="00DA5876" w:rsidRDefault="00DA5876" w:rsidP="00DA5876"/>
    <w:p w14:paraId="5704BB60"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The borehole identification of each borehole has to be defined prior to drilling. The borehole identification figuring on the drilling permit and/or a local borehole or Well ID has to be clearly indicated on the borehole location in the field and systematically used in all documentation.</w:t>
      </w:r>
    </w:p>
    <w:p w14:paraId="6B95457D" w14:textId="77777777" w:rsidR="007E7A47" w:rsidRPr="00DF0246" w:rsidRDefault="007E7A47" w:rsidP="007E7A47">
      <w:pPr>
        <w:autoSpaceDE w:val="0"/>
        <w:autoSpaceDN w:val="0"/>
        <w:adjustRightInd w:val="0"/>
        <w:spacing w:after="0" w:line="360" w:lineRule="auto"/>
        <w:rPr>
          <w:rFonts w:ascii="Arial Narrow" w:hAnsi="Arial Narrow" w:cs="Arial"/>
        </w:rPr>
      </w:pPr>
    </w:p>
    <w:p w14:paraId="5897B0AA" w14:textId="77777777" w:rsidR="007E7A47" w:rsidRDefault="007E7A47" w:rsidP="00DA5876">
      <w:pPr>
        <w:pStyle w:val="Heading3"/>
        <w:numPr>
          <w:ilvl w:val="1"/>
          <w:numId w:val="2"/>
        </w:numPr>
        <w:rPr>
          <w:rFonts w:ascii="Arial Narrow" w:hAnsi="Arial Narrow"/>
          <w:b w:val="0"/>
          <w:color w:val="auto"/>
        </w:rPr>
      </w:pPr>
      <w:bookmarkStart w:id="5" w:name="_Toc476258721"/>
      <w:r w:rsidRPr="00DA5876">
        <w:rPr>
          <w:rFonts w:ascii="Arial Narrow" w:hAnsi="Arial Narrow"/>
          <w:b w:val="0"/>
          <w:color w:val="auto"/>
        </w:rPr>
        <w:t>GEOLOGICAL AND HYDROGEOLOGICAL CONDITIONS</w:t>
      </w:r>
      <w:bookmarkEnd w:id="5"/>
    </w:p>
    <w:p w14:paraId="4E614518" w14:textId="77777777" w:rsidR="00DA5876" w:rsidRPr="00DA5876" w:rsidRDefault="00DA5876" w:rsidP="00DA5876"/>
    <w:p w14:paraId="04A493AC" w14:textId="77777777" w:rsidR="007E7A47" w:rsidRPr="00DF0246" w:rsidRDefault="007E7A47" w:rsidP="007E7A47">
      <w:pPr>
        <w:spacing w:line="360" w:lineRule="auto"/>
        <w:rPr>
          <w:rFonts w:ascii="Arial Narrow" w:hAnsi="Arial Narrow" w:cs="Arial"/>
        </w:rPr>
      </w:pPr>
      <w:r w:rsidRPr="00DF0246">
        <w:rPr>
          <w:rFonts w:ascii="Arial Narrow" w:hAnsi="Arial Narrow" w:cs="Arial"/>
        </w:rPr>
        <w:t xml:space="preserve">The geological units for </w:t>
      </w:r>
      <w:r w:rsidRPr="00DF0246">
        <w:rPr>
          <w:rFonts w:ascii="Arial Narrow" w:hAnsi="Arial Narrow" w:cs="Arial"/>
          <w:color w:val="FF0000"/>
        </w:rPr>
        <w:t xml:space="preserve">Borehole XY </w:t>
      </w:r>
      <w:r w:rsidRPr="00DF0246">
        <w:rPr>
          <w:rFonts w:ascii="Arial Narrow" w:hAnsi="Arial Narrow" w:cs="Arial"/>
        </w:rPr>
        <w:t xml:space="preserve">are expected to be encountered are </w:t>
      </w:r>
      <w:r w:rsidRPr="00DF0246">
        <w:rPr>
          <w:rFonts w:ascii="Arial Narrow" w:hAnsi="Arial Narrow" w:cs="Arial"/>
          <w:b/>
          <w:color w:val="FF0000"/>
        </w:rPr>
        <w:t>[XX],</w:t>
      </w:r>
      <w:r w:rsidRPr="00DF0246">
        <w:rPr>
          <w:rFonts w:ascii="Arial Narrow" w:hAnsi="Arial Narrow" w:cs="Arial"/>
          <w:color w:val="FF0000"/>
        </w:rPr>
        <w:t xml:space="preserve"> </w:t>
      </w:r>
      <w:r w:rsidRPr="00DF0246">
        <w:rPr>
          <w:rFonts w:ascii="Arial Narrow" w:hAnsi="Arial Narrow" w:cs="Arial"/>
        </w:rPr>
        <w:t xml:space="preserve">at the </w:t>
      </w:r>
      <w:r w:rsidRPr="00DF0246">
        <w:rPr>
          <w:rFonts w:ascii="Arial Narrow" w:hAnsi="Arial Narrow" w:cs="Arial"/>
          <w:b/>
          <w:color w:val="FF0000"/>
        </w:rPr>
        <w:t>[XX]</w:t>
      </w:r>
      <w:r w:rsidRPr="00DF0246">
        <w:rPr>
          <w:rFonts w:ascii="Arial Narrow" w:hAnsi="Arial Narrow" w:cs="Arial"/>
          <w:color w:val="FF0000"/>
        </w:rPr>
        <w:t xml:space="preserve"> </w:t>
      </w:r>
      <w:r w:rsidRPr="00DF0246">
        <w:rPr>
          <w:rFonts w:ascii="Arial Narrow" w:hAnsi="Arial Narrow" w:cs="Arial"/>
        </w:rPr>
        <w:t xml:space="preserve">depths and the expected static water level is expected to be at </w:t>
      </w:r>
      <w:r w:rsidRPr="00DF0246">
        <w:rPr>
          <w:rFonts w:ascii="Arial Narrow" w:hAnsi="Arial Narrow" w:cs="Arial"/>
          <w:b/>
          <w:color w:val="FF0000"/>
        </w:rPr>
        <w:t xml:space="preserve">[XX] </w:t>
      </w:r>
      <w:r w:rsidRPr="00DF0246">
        <w:rPr>
          <w:rFonts w:ascii="Arial Narrow" w:hAnsi="Arial Narrow" w:cs="Arial"/>
        </w:rPr>
        <w:t>meters depths.</w:t>
      </w:r>
    </w:p>
    <w:p w14:paraId="38C1DAD1" w14:textId="77777777" w:rsidR="007E7A47" w:rsidRDefault="007E7A47" w:rsidP="007E7A47">
      <w:pPr>
        <w:spacing w:line="360" w:lineRule="auto"/>
        <w:rPr>
          <w:rFonts w:ascii="Arial Narrow" w:hAnsi="Arial Narrow" w:cs="Arial"/>
        </w:rPr>
      </w:pPr>
      <w:r w:rsidRPr="00DF0246">
        <w:rPr>
          <w:rFonts w:ascii="Arial Narrow" w:hAnsi="Arial Narrow" w:cs="Arial"/>
        </w:rPr>
        <w:t xml:space="preserve">The geological units for </w:t>
      </w:r>
      <w:r w:rsidRPr="00DF0246">
        <w:rPr>
          <w:rFonts w:ascii="Arial Narrow" w:hAnsi="Arial Narrow" w:cs="Arial"/>
          <w:color w:val="FF0000"/>
        </w:rPr>
        <w:t xml:space="preserve">Borehole XZ </w:t>
      </w:r>
      <w:r w:rsidRPr="00DF0246">
        <w:rPr>
          <w:rFonts w:ascii="Arial Narrow" w:hAnsi="Arial Narrow" w:cs="Arial"/>
        </w:rPr>
        <w:t xml:space="preserve">are expected to be encountered are </w:t>
      </w:r>
      <w:r w:rsidRPr="00DF0246">
        <w:rPr>
          <w:rFonts w:ascii="Arial Narrow" w:hAnsi="Arial Narrow" w:cs="Arial"/>
          <w:b/>
          <w:color w:val="FF0000"/>
        </w:rPr>
        <w:t>[XX],</w:t>
      </w:r>
      <w:r w:rsidRPr="00DF0246">
        <w:rPr>
          <w:rFonts w:ascii="Arial Narrow" w:hAnsi="Arial Narrow" w:cs="Arial"/>
          <w:color w:val="FF0000"/>
        </w:rPr>
        <w:t xml:space="preserve"> </w:t>
      </w:r>
      <w:r w:rsidRPr="00DF0246">
        <w:rPr>
          <w:rFonts w:ascii="Arial Narrow" w:hAnsi="Arial Narrow" w:cs="Arial"/>
        </w:rPr>
        <w:t xml:space="preserve">at the </w:t>
      </w:r>
      <w:r w:rsidRPr="00DF0246">
        <w:rPr>
          <w:rFonts w:ascii="Arial Narrow" w:hAnsi="Arial Narrow" w:cs="Arial"/>
          <w:b/>
          <w:color w:val="FF0000"/>
        </w:rPr>
        <w:t>[XX]</w:t>
      </w:r>
      <w:r w:rsidRPr="00DF0246">
        <w:rPr>
          <w:rFonts w:ascii="Arial Narrow" w:hAnsi="Arial Narrow" w:cs="Arial"/>
          <w:color w:val="FF0000"/>
        </w:rPr>
        <w:t xml:space="preserve"> </w:t>
      </w:r>
      <w:r w:rsidRPr="00DF0246">
        <w:rPr>
          <w:rFonts w:ascii="Arial Narrow" w:hAnsi="Arial Narrow" w:cs="Arial"/>
        </w:rPr>
        <w:t xml:space="preserve">depths and the expected static water level is expected to be at </w:t>
      </w:r>
      <w:r w:rsidRPr="00DF0246">
        <w:rPr>
          <w:rFonts w:ascii="Arial Narrow" w:hAnsi="Arial Narrow" w:cs="Arial"/>
          <w:b/>
          <w:color w:val="FF0000"/>
        </w:rPr>
        <w:t xml:space="preserve">[XX] </w:t>
      </w:r>
      <w:r w:rsidRPr="00DF0246">
        <w:rPr>
          <w:rFonts w:ascii="Arial Narrow" w:hAnsi="Arial Narrow" w:cs="Arial"/>
        </w:rPr>
        <w:t>meters depths.</w:t>
      </w:r>
    </w:p>
    <w:p w14:paraId="7FF459A4" w14:textId="77777777" w:rsidR="008938C6" w:rsidRPr="00DF0246" w:rsidRDefault="008938C6" w:rsidP="007E7A47">
      <w:pPr>
        <w:spacing w:line="360" w:lineRule="auto"/>
        <w:rPr>
          <w:rFonts w:ascii="Arial Narrow" w:hAnsi="Arial Narrow" w:cs="Arial"/>
        </w:rPr>
      </w:pPr>
    </w:p>
    <w:p w14:paraId="5C1FE0FD" w14:textId="77777777" w:rsidR="007E7A47" w:rsidRDefault="007E7A47" w:rsidP="00DA5876">
      <w:pPr>
        <w:pStyle w:val="Heading3"/>
        <w:numPr>
          <w:ilvl w:val="1"/>
          <w:numId w:val="2"/>
        </w:numPr>
        <w:rPr>
          <w:rFonts w:ascii="Arial Narrow" w:hAnsi="Arial Narrow"/>
          <w:b w:val="0"/>
          <w:color w:val="auto"/>
        </w:rPr>
      </w:pPr>
      <w:bookmarkStart w:id="6" w:name="_Toc476258722"/>
      <w:r w:rsidRPr="00DA5876">
        <w:rPr>
          <w:rFonts w:ascii="Arial Narrow" w:hAnsi="Arial Narrow"/>
          <w:b w:val="0"/>
          <w:color w:val="auto"/>
        </w:rPr>
        <w:t>WELL DESIGN</w:t>
      </w:r>
      <w:bookmarkEnd w:id="6"/>
      <w:r w:rsidRPr="00DA5876">
        <w:rPr>
          <w:rFonts w:ascii="Arial Narrow" w:hAnsi="Arial Narrow"/>
          <w:b w:val="0"/>
          <w:color w:val="auto"/>
        </w:rPr>
        <w:t xml:space="preserve"> </w:t>
      </w:r>
    </w:p>
    <w:p w14:paraId="4E071FDA" w14:textId="77777777" w:rsidR="00DA5876" w:rsidRPr="00DA5876" w:rsidRDefault="00DA5876" w:rsidP="00DA5876"/>
    <w:p w14:paraId="025DD527" w14:textId="77777777" w:rsidR="007E7A47" w:rsidRPr="00DF0246" w:rsidRDefault="007E7A47" w:rsidP="007E7A47">
      <w:pPr>
        <w:spacing w:line="360" w:lineRule="auto"/>
        <w:jc w:val="both"/>
        <w:rPr>
          <w:rFonts w:ascii="Arial Narrow" w:hAnsi="Arial Narrow" w:cs="Arial"/>
        </w:rPr>
      </w:pPr>
      <w:r w:rsidRPr="00DF0246">
        <w:rPr>
          <w:rFonts w:ascii="Arial Narrow" w:hAnsi="Arial Narrow" w:cs="Arial"/>
        </w:rPr>
        <w:t>The complete well design is an integral part of the technical specificat</w:t>
      </w:r>
      <w:r w:rsidR="00614460">
        <w:rPr>
          <w:rFonts w:ascii="Arial Narrow" w:hAnsi="Arial Narrow" w:cs="Arial"/>
        </w:rPr>
        <w:t xml:space="preserve">ion of this contract (Appendix </w:t>
      </w:r>
      <w:r w:rsidR="00614460" w:rsidRPr="00614460">
        <w:rPr>
          <w:rFonts w:ascii="Arial Narrow" w:hAnsi="Arial Narrow" w:cs="Arial"/>
        </w:rPr>
        <w:t>1</w:t>
      </w:r>
      <w:r w:rsidRPr="00DF0246">
        <w:rPr>
          <w:rFonts w:ascii="Arial Narrow" w:hAnsi="Arial Narrow" w:cs="Arial"/>
        </w:rPr>
        <w:t xml:space="preserve">). The EMPLOYER is responsible for the well design and for approval by the relevant authorities (i.e. drilling permit).  </w:t>
      </w:r>
    </w:p>
    <w:p w14:paraId="64C6DC4F" w14:textId="77777777" w:rsidR="007E7A47" w:rsidRDefault="007E7A47" w:rsidP="007E7A47">
      <w:pPr>
        <w:pStyle w:val="ListParagraph"/>
        <w:spacing w:line="360" w:lineRule="auto"/>
        <w:rPr>
          <w:rFonts w:ascii="Arial Narrow" w:hAnsi="Arial Narrow" w:cs="Arial"/>
        </w:rPr>
      </w:pPr>
    </w:p>
    <w:p w14:paraId="3BFEA3CF" w14:textId="77777777" w:rsidR="008938C6" w:rsidRPr="00DF0246" w:rsidRDefault="008938C6" w:rsidP="007E7A47">
      <w:pPr>
        <w:pStyle w:val="ListParagraph"/>
        <w:spacing w:line="360" w:lineRule="auto"/>
        <w:rPr>
          <w:rFonts w:ascii="Arial Narrow" w:hAnsi="Arial Narrow" w:cs="Arial"/>
        </w:rPr>
      </w:pPr>
    </w:p>
    <w:p w14:paraId="32DF1644" w14:textId="77777777" w:rsidR="007E7A47" w:rsidRDefault="007E7A47" w:rsidP="00614460">
      <w:pPr>
        <w:pStyle w:val="Heading3"/>
        <w:numPr>
          <w:ilvl w:val="1"/>
          <w:numId w:val="2"/>
        </w:numPr>
        <w:rPr>
          <w:rFonts w:ascii="Arial Narrow" w:hAnsi="Arial Narrow"/>
          <w:b w:val="0"/>
          <w:color w:val="auto"/>
        </w:rPr>
      </w:pPr>
      <w:bookmarkStart w:id="7" w:name="_Toc476258723"/>
      <w:r w:rsidRPr="00614460">
        <w:rPr>
          <w:rFonts w:ascii="Arial Narrow" w:hAnsi="Arial Narrow"/>
          <w:b w:val="0"/>
          <w:color w:val="auto"/>
        </w:rPr>
        <w:t>CONSTRUCTION PROGRAM</w:t>
      </w:r>
      <w:bookmarkEnd w:id="7"/>
    </w:p>
    <w:p w14:paraId="3365EEEB" w14:textId="77777777" w:rsidR="008938C6" w:rsidRPr="008938C6" w:rsidRDefault="008938C6" w:rsidP="008938C6"/>
    <w:p w14:paraId="688B7A65" w14:textId="77777777" w:rsidR="007E7A47"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lastRenderedPageBreak/>
        <w:t xml:space="preserve">Within </w:t>
      </w:r>
      <w:r w:rsidRPr="00DF0246">
        <w:rPr>
          <w:rFonts w:ascii="Arial Narrow" w:hAnsi="Arial Narrow" w:cs="Arial"/>
          <w:b/>
          <w:color w:val="FF0000"/>
        </w:rPr>
        <w:t>[XX]</w:t>
      </w:r>
      <w:r w:rsidRPr="00DF0246">
        <w:rPr>
          <w:rFonts w:ascii="Arial Narrow" w:hAnsi="Arial Narrow" w:cs="Arial"/>
        </w:rPr>
        <w:t xml:space="preserve"> days of the order to commence the CONTRACTOR s</w:t>
      </w:r>
      <w:r w:rsidR="008938C6">
        <w:rPr>
          <w:rFonts w:ascii="Arial Narrow" w:hAnsi="Arial Narrow" w:cs="Arial"/>
        </w:rPr>
        <w:t>hall provide the EMPLOYER with:</w:t>
      </w:r>
      <w:r w:rsidRPr="00DF0246">
        <w:rPr>
          <w:rFonts w:ascii="Arial Narrow" w:hAnsi="Arial Narrow" w:cs="Arial"/>
        </w:rPr>
        <w:t xml:space="preserve"> </w:t>
      </w:r>
    </w:p>
    <w:p w14:paraId="49E36A67" w14:textId="77777777" w:rsidR="008938C6" w:rsidRPr="00DF0246" w:rsidRDefault="008938C6" w:rsidP="007E7A47">
      <w:pPr>
        <w:autoSpaceDE w:val="0"/>
        <w:autoSpaceDN w:val="0"/>
        <w:adjustRightInd w:val="0"/>
        <w:spacing w:after="0" w:line="360" w:lineRule="auto"/>
        <w:rPr>
          <w:rFonts w:ascii="Arial Narrow" w:hAnsi="Arial Narrow" w:cs="Arial"/>
        </w:rPr>
      </w:pPr>
    </w:p>
    <w:p w14:paraId="3475D8F8" w14:textId="77777777" w:rsidR="007E7A47" w:rsidRPr="008938C6" w:rsidRDefault="007E7A47" w:rsidP="008938C6">
      <w:pPr>
        <w:pStyle w:val="ListParagraph"/>
        <w:numPr>
          <w:ilvl w:val="0"/>
          <w:numId w:val="14"/>
        </w:numPr>
        <w:autoSpaceDE w:val="0"/>
        <w:autoSpaceDN w:val="0"/>
        <w:adjustRightInd w:val="0"/>
        <w:spacing w:after="0" w:line="360" w:lineRule="auto"/>
        <w:rPr>
          <w:rFonts w:ascii="Arial Narrow" w:hAnsi="Arial Narrow" w:cs="Arial"/>
        </w:rPr>
      </w:pPr>
      <w:r w:rsidRPr="00DF0246">
        <w:rPr>
          <w:rFonts w:ascii="Arial Narrow" w:hAnsi="Arial Narrow" w:cs="Arial"/>
        </w:rPr>
        <w:t>A scheme of the overall organization of the works and construction program</w:t>
      </w:r>
    </w:p>
    <w:p w14:paraId="28117CFC" w14:textId="77777777" w:rsidR="007E7A47" w:rsidRPr="00DF0246" w:rsidRDefault="007E7A47" w:rsidP="007E7A47">
      <w:pPr>
        <w:pStyle w:val="ListParagraph"/>
        <w:numPr>
          <w:ilvl w:val="0"/>
          <w:numId w:val="14"/>
        </w:numPr>
        <w:autoSpaceDE w:val="0"/>
        <w:autoSpaceDN w:val="0"/>
        <w:adjustRightInd w:val="0"/>
        <w:spacing w:after="0" w:line="360" w:lineRule="auto"/>
        <w:rPr>
          <w:rFonts w:ascii="Arial Narrow" w:hAnsi="Arial Narrow" w:cs="Arial"/>
        </w:rPr>
      </w:pPr>
      <w:r w:rsidRPr="00DF0246">
        <w:rPr>
          <w:rFonts w:ascii="Arial Narrow" w:hAnsi="Arial Narrow" w:cs="Arial"/>
        </w:rPr>
        <w:t>A schedule of proposed dates of shipment and site delivery of all items required for temporary and permanent works.</w:t>
      </w:r>
    </w:p>
    <w:p w14:paraId="41F48FB0" w14:textId="77777777" w:rsidR="007E7A47" w:rsidRPr="00DF0246" w:rsidRDefault="007E7A47" w:rsidP="007E7A47">
      <w:pPr>
        <w:spacing w:line="360" w:lineRule="auto"/>
        <w:rPr>
          <w:rFonts w:ascii="Arial Narrow" w:hAnsi="Arial Narrow" w:cs="Arial"/>
        </w:rPr>
      </w:pPr>
    </w:p>
    <w:p w14:paraId="5E3918FE" w14:textId="77777777" w:rsidR="007E7A47" w:rsidRDefault="007E7A47" w:rsidP="00614460">
      <w:pPr>
        <w:pStyle w:val="Heading3"/>
        <w:numPr>
          <w:ilvl w:val="1"/>
          <w:numId w:val="2"/>
        </w:numPr>
        <w:rPr>
          <w:rFonts w:ascii="Arial Narrow" w:hAnsi="Arial Narrow"/>
          <w:b w:val="0"/>
          <w:color w:val="auto"/>
        </w:rPr>
      </w:pPr>
      <w:bookmarkStart w:id="8" w:name="_Toc476258724"/>
      <w:r w:rsidRPr="00614460">
        <w:rPr>
          <w:rFonts w:ascii="Arial Narrow" w:hAnsi="Arial Narrow"/>
          <w:b w:val="0"/>
          <w:color w:val="auto"/>
        </w:rPr>
        <w:t>LIASON WITH STATUTORY AUTHORITIES</w:t>
      </w:r>
      <w:bookmarkEnd w:id="8"/>
    </w:p>
    <w:p w14:paraId="4F80C21B" w14:textId="77777777" w:rsidR="00614460" w:rsidRPr="00614460" w:rsidRDefault="00614460" w:rsidP="00614460"/>
    <w:p w14:paraId="19A36CFD" w14:textId="71CCBB22"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CONTRACTOR </w:t>
      </w:r>
      <w:r w:rsidR="00413BE4">
        <w:rPr>
          <w:rFonts w:ascii="Arial Narrow" w:hAnsi="Arial Narrow" w:cs="ArialMT"/>
        </w:rPr>
        <w:t>is required to have the appropriate license to operate</w:t>
      </w:r>
      <w:r w:rsidR="00E363FD">
        <w:rPr>
          <w:rFonts w:ascii="Arial Narrow" w:hAnsi="Arial Narrow" w:cs="ArialMT"/>
        </w:rPr>
        <w:t xml:space="preserve"> issued by the STATUTORY AUTHORITY or other professional body recognised by that authority.  The CONTRACTOR</w:t>
      </w:r>
      <w:r w:rsidR="00413BE4">
        <w:rPr>
          <w:rFonts w:ascii="Arial Narrow" w:hAnsi="Arial Narrow" w:cs="ArialMT"/>
        </w:rPr>
        <w:t xml:space="preserve"> </w:t>
      </w:r>
      <w:r w:rsidRPr="00DF0246">
        <w:rPr>
          <w:rFonts w:ascii="Arial Narrow" w:hAnsi="Arial Narrow" w:cs="ArialMT"/>
        </w:rPr>
        <w:t xml:space="preserve">shall be solely responsible for liaison with all the Statutory Authorities and other CONTRACTORS who are working in the same area having jurisdiction over any aspect of the CONTRACTOR’s activities under the Contract. </w:t>
      </w:r>
    </w:p>
    <w:p w14:paraId="2D98DDF5"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5C87D4BF"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CONTRACTOR shall also be fully responsible for the timely obtaining of any approvals, consents and the like which are required by such authorities especially for the location of the sewers and force mains within the right of way of the roads in the project area. </w:t>
      </w:r>
    </w:p>
    <w:p w14:paraId="61F98DEF"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CONTRACTOR has to make full coordination with other contractors who are implementing construction activities in the area at no extra cost. </w:t>
      </w:r>
    </w:p>
    <w:p w14:paraId="3DC6EEE7"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13C7EF09" w14:textId="27D366FD"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CONTRACTOR shall modify his program if and when necessary for the EMPLOYERS approval, during the course of carrying out the Works, as a result of any restrictions imposed by statutory authorities. The costs for complying with the provisions of this clause shall be deemed to be included in the Contract unit rates and no claims for additional costs arising from delays or any matters (whether foreseen or unforeseen) will be entertained. </w:t>
      </w:r>
      <w:r w:rsidR="00E363FD">
        <w:rPr>
          <w:rFonts w:ascii="Arial Narrow" w:hAnsi="Arial Narrow" w:cs="ArialMT"/>
        </w:rPr>
        <w:t>The CONTRACTOR is required to comply with all reporting requirements imposed by the STATUTORY AUTHORITY including but not limited to, the location, depth, technical design criteria, construction methods, equipment and materials used, etc..</w:t>
      </w:r>
      <w:bookmarkStart w:id="9" w:name="_GoBack"/>
      <w:bookmarkEnd w:id="9"/>
    </w:p>
    <w:p w14:paraId="7829DAF2" w14:textId="77777777" w:rsidR="007E7A47" w:rsidRPr="00DF0246" w:rsidRDefault="007E7A47" w:rsidP="007E7A47">
      <w:pPr>
        <w:spacing w:line="360" w:lineRule="auto"/>
        <w:rPr>
          <w:rFonts w:ascii="Arial Narrow" w:hAnsi="Arial Narrow" w:cs="Arial"/>
        </w:rPr>
      </w:pPr>
    </w:p>
    <w:p w14:paraId="78C17C55" w14:textId="77777777" w:rsidR="007E7A47" w:rsidRPr="00672995" w:rsidRDefault="007E7A47" w:rsidP="00DA5876">
      <w:pPr>
        <w:pStyle w:val="Heading2"/>
        <w:rPr>
          <w:rFonts w:ascii="Arial Narrow" w:hAnsi="Arial Narrow"/>
        </w:rPr>
      </w:pPr>
      <w:bookmarkStart w:id="10" w:name="_Toc476258725"/>
      <w:r w:rsidRPr="00672995">
        <w:rPr>
          <w:rFonts w:ascii="Arial Narrow" w:hAnsi="Arial Narrow"/>
        </w:rPr>
        <w:t>PERSONNEL REQUIREMENTS</w:t>
      </w:r>
      <w:bookmarkEnd w:id="10"/>
    </w:p>
    <w:p w14:paraId="31CBC3FD" w14:textId="77777777" w:rsidR="007E7A47" w:rsidRPr="00DF0246" w:rsidRDefault="007E7A47" w:rsidP="007E7A47">
      <w:pPr>
        <w:pStyle w:val="ListParagraph"/>
        <w:spacing w:line="360" w:lineRule="auto"/>
        <w:ind w:left="435"/>
        <w:rPr>
          <w:rFonts w:ascii="Arial Narrow" w:hAnsi="Arial Narrow" w:cs="Arial"/>
          <w:u w:val="single"/>
        </w:rPr>
      </w:pPr>
    </w:p>
    <w:p w14:paraId="712A852B" w14:textId="77777777" w:rsidR="007E7A47" w:rsidRDefault="007E7A47" w:rsidP="00672995">
      <w:pPr>
        <w:pStyle w:val="Heading3"/>
        <w:numPr>
          <w:ilvl w:val="1"/>
          <w:numId w:val="2"/>
        </w:numPr>
        <w:rPr>
          <w:rFonts w:ascii="Arial Narrow" w:hAnsi="Arial Narrow"/>
          <w:b w:val="0"/>
          <w:color w:val="auto"/>
        </w:rPr>
      </w:pPr>
      <w:bookmarkStart w:id="11" w:name="_Toc476258726"/>
      <w:r w:rsidRPr="00672995">
        <w:rPr>
          <w:rFonts w:ascii="Arial Narrow" w:hAnsi="Arial Narrow"/>
          <w:b w:val="0"/>
          <w:color w:val="auto"/>
        </w:rPr>
        <w:t>EMPLOYER’S SUPERVISING ENGINEER</w:t>
      </w:r>
      <w:bookmarkEnd w:id="11"/>
    </w:p>
    <w:p w14:paraId="0743AEAC" w14:textId="77777777" w:rsidR="00672995" w:rsidRPr="00672995" w:rsidRDefault="00672995" w:rsidP="00672995"/>
    <w:p w14:paraId="4A90AD43"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In view of the specialised nature of the drilling works, drilling may only take place under the direct supervision of the ENGINEER, representing the EMPLOYER (hereafter referred to as ENGINEER) who will provide on-site supervision at all times. The ENGINEER</w:t>
      </w:r>
      <w:r>
        <w:rPr>
          <w:rFonts w:ascii="Arial Narrow" w:hAnsi="Arial Narrow" w:cs="Arial"/>
        </w:rPr>
        <w:t xml:space="preserve">, who needs to have extensive experience in well design and </w:t>
      </w:r>
      <w:r>
        <w:rPr>
          <w:rFonts w:ascii="Arial Narrow" w:hAnsi="Arial Narrow" w:cs="Arial"/>
        </w:rPr>
        <w:lastRenderedPageBreak/>
        <w:t xml:space="preserve">construction (e.g. hydrogeologist, geologist) </w:t>
      </w:r>
      <w:r w:rsidRPr="00DF0246">
        <w:rPr>
          <w:rFonts w:ascii="Arial Narrow" w:hAnsi="Arial Narrow" w:cs="Arial"/>
        </w:rPr>
        <w:t>will provide instructions regarding borehole depths and will supervise the borehole development and aquifer testing and water quality sampling.</w:t>
      </w:r>
    </w:p>
    <w:p w14:paraId="2B53C6B2"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The CONTRACTOR shall provide all material, such as ladders and lighting facilities and all things necessary required by the ENGINEER to inspect any part of the Works.</w:t>
      </w:r>
    </w:p>
    <w:p w14:paraId="47FA6EF5" w14:textId="77777777" w:rsidR="007E7A47" w:rsidRPr="00DF0246" w:rsidRDefault="007E7A47" w:rsidP="007E7A47">
      <w:pPr>
        <w:pStyle w:val="ListParagraph"/>
        <w:spacing w:line="360" w:lineRule="auto"/>
        <w:rPr>
          <w:rFonts w:ascii="Arial Narrow" w:hAnsi="Arial Narrow" w:cs="Arial"/>
        </w:rPr>
      </w:pPr>
    </w:p>
    <w:p w14:paraId="6D7F941A" w14:textId="77777777" w:rsidR="007E7A47" w:rsidRPr="00672995" w:rsidRDefault="00672995" w:rsidP="00672995">
      <w:pPr>
        <w:pStyle w:val="Heading3"/>
        <w:rPr>
          <w:rFonts w:ascii="Arial Narrow" w:hAnsi="Arial Narrow"/>
          <w:b w:val="0"/>
          <w:color w:val="auto"/>
        </w:rPr>
      </w:pPr>
      <w:bookmarkStart w:id="12" w:name="_Toc476258727"/>
      <w:r w:rsidRPr="00672995">
        <w:rPr>
          <w:rFonts w:ascii="Arial Narrow" w:hAnsi="Arial Narrow"/>
          <w:b w:val="0"/>
          <w:color w:val="auto"/>
        </w:rPr>
        <w:t>3.2</w:t>
      </w:r>
      <w:r w:rsidRPr="00672995">
        <w:rPr>
          <w:rFonts w:ascii="Arial Narrow" w:hAnsi="Arial Narrow"/>
          <w:b w:val="0"/>
          <w:color w:val="auto"/>
        </w:rPr>
        <w:tab/>
      </w:r>
      <w:r w:rsidR="007E7A47" w:rsidRPr="00672995">
        <w:rPr>
          <w:rFonts w:ascii="Arial Narrow" w:hAnsi="Arial Narrow"/>
          <w:b w:val="0"/>
          <w:color w:val="auto"/>
        </w:rPr>
        <w:t>CONTRACTOR’S EMPLOYEES</w:t>
      </w:r>
      <w:bookmarkEnd w:id="12"/>
    </w:p>
    <w:p w14:paraId="5261A740" w14:textId="77777777" w:rsidR="007E7A47" w:rsidRPr="00DF0246" w:rsidRDefault="007E7A47" w:rsidP="007E7A47">
      <w:pPr>
        <w:pStyle w:val="ListParagraph"/>
        <w:spacing w:line="360" w:lineRule="auto"/>
        <w:rPr>
          <w:rFonts w:ascii="Arial Narrow" w:hAnsi="Arial Narrow" w:cs="Arial"/>
        </w:rPr>
      </w:pPr>
    </w:p>
    <w:p w14:paraId="075A1B32"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The CONTRACTOR is required to have adequate managerial, technical and supervisory staff, skilled and unskilled labourers to enable him to meet the construction programmed targets.</w:t>
      </w:r>
    </w:p>
    <w:p w14:paraId="26D1F195"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p>
    <w:p w14:paraId="5F2D9F3E"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The CONTRACTOR shall ensure that his managerial, technical and supervisory staff have the necessary experience, and shall supply the EMPLOYER with details of work experience and qualifications of all key personnel of his staff.</w:t>
      </w:r>
    </w:p>
    <w:p w14:paraId="7442FD9D"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p>
    <w:p w14:paraId="4908660C"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For skilled labour, the CONTRACTOR shall employ certified craftsmen who may be asked to produce their certificates on the request of the ENGINEER.</w:t>
      </w:r>
    </w:p>
    <w:p w14:paraId="623FB77E" w14:textId="77777777" w:rsidR="007E7A47" w:rsidRPr="00DF0246" w:rsidRDefault="007E7A47" w:rsidP="007E7A47">
      <w:pPr>
        <w:spacing w:line="360" w:lineRule="auto"/>
        <w:rPr>
          <w:rFonts w:ascii="Arial Narrow" w:hAnsi="Arial Narrow" w:cs="Arial"/>
        </w:rPr>
      </w:pPr>
    </w:p>
    <w:p w14:paraId="416F5482" w14:textId="77777777" w:rsidR="007E7A47" w:rsidRPr="00672995" w:rsidRDefault="007E7A47" w:rsidP="00DA5876">
      <w:pPr>
        <w:pStyle w:val="Heading2"/>
        <w:rPr>
          <w:rFonts w:ascii="Arial Narrow" w:hAnsi="Arial Narrow"/>
          <w:sz w:val="24"/>
          <w:szCs w:val="24"/>
        </w:rPr>
      </w:pPr>
      <w:bookmarkStart w:id="13" w:name="_Toc476258728"/>
      <w:r w:rsidRPr="00672995">
        <w:rPr>
          <w:rFonts w:ascii="Arial Narrow" w:hAnsi="Arial Narrow"/>
          <w:sz w:val="24"/>
          <w:szCs w:val="24"/>
        </w:rPr>
        <w:t>INFRASTRUCTURAL REQUIREMENTS</w:t>
      </w:r>
      <w:bookmarkEnd w:id="13"/>
    </w:p>
    <w:p w14:paraId="6709E31B" w14:textId="77777777" w:rsidR="007E7A47" w:rsidRPr="00DF0246" w:rsidRDefault="007E7A47" w:rsidP="007E7A47">
      <w:pPr>
        <w:pStyle w:val="ListParagraph"/>
        <w:spacing w:line="360" w:lineRule="auto"/>
        <w:ind w:left="435"/>
        <w:rPr>
          <w:rFonts w:ascii="Arial Narrow" w:hAnsi="Arial Narrow" w:cs="Arial"/>
        </w:rPr>
      </w:pPr>
    </w:p>
    <w:p w14:paraId="015A6186" w14:textId="77777777" w:rsidR="007E7A47" w:rsidRDefault="007E7A47" w:rsidP="00672995">
      <w:pPr>
        <w:pStyle w:val="Heading3"/>
        <w:numPr>
          <w:ilvl w:val="1"/>
          <w:numId w:val="2"/>
        </w:numPr>
        <w:rPr>
          <w:rFonts w:ascii="Arial Narrow" w:hAnsi="Arial Narrow"/>
          <w:b w:val="0"/>
          <w:color w:val="auto"/>
        </w:rPr>
      </w:pPr>
      <w:bookmarkStart w:id="14" w:name="_Toc476258729"/>
      <w:r w:rsidRPr="00672995">
        <w:rPr>
          <w:rFonts w:ascii="Arial Narrow" w:hAnsi="Arial Narrow" w:cs="Arial"/>
          <w:b w:val="0"/>
          <w:color w:val="auto"/>
        </w:rPr>
        <w:t>ACCESS TO SITE</w:t>
      </w:r>
      <w:r w:rsidRPr="00672995">
        <w:rPr>
          <w:rFonts w:ascii="Arial Narrow" w:hAnsi="Arial Narrow"/>
          <w:b w:val="0"/>
          <w:color w:val="auto"/>
        </w:rPr>
        <w:t>, MOBILISATION AND DEMOBILISATION</w:t>
      </w:r>
      <w:bookmarkEnd w:id="14"/>
      <w:r w:rsidRPr="00672995">
        <w:rPr>
          <w:rFonts w:ascii="Arial Narrow" w:hAnsi="Arial Narrow"/>
          <w:b w:val="0"/>
          <w:color w:val="auto"/>
        </w:rPr>
        <w:t xml:space="preserve"> </w:t>
      </w:r>
    </w:p>
    <w:p w14:paraId="035BF593" w14:textId="77777777" w:rsidR="00672995" w:rsidRPr="00672995" w:rsidRDefault="00672995" w:rsidP="00672995"/>
    <w:p w14:paraId="79E8BC1A" w14:textId="77777777" w:rsidR="007E7A47" w:rsidRPr="00DF0246" w:rsidRDefault="007E7A47" w:rsidP="007E7A47">
      <w:pPr>
        <w:autoSpaceDE w:val="0"/>
        <w:autoSpaceDN w:val="0"/>
        <w:adjustRightInd w:val="0"/>
        <w:spacing w:after="0" w:line="360" w:lineRule="auto"/>
        <w:rPr>
          <w:rFonts w:ascii="Arial Narrow" w:hAnsi="Arial Narrow" w:cs="Arial"/>
        </w:rPr>
      </w:pPr>
      <w:r w:rsidRPr="00DF0246">
        <w:rPr>
          <w:rFonts w:ascii="Arial Narrow" w:hAnsi="Arial Narrow" w:cs="Arial"/>
        </w:rPr>
        <w:t>The EMPLOYER will obtain the necessary permission for access to the drilling site and ensure heavy drilling equipment can be brought to the drilling sites.</w:t>
      </w:r>
    </w:p>
    <w:p w14:paraId="70852384" w14:textId="77777777" w:rsidR="007E7A47" w:rsidRPr="00DF0246" w:rsidRDefault="007E7A47" w:rsidP="007E7A47">
      <w:pPr>
        <w:spacing w:line="360" w:lineRule="auto"/>
        <w:rPr>
          <w:rFonts w:ascii="Arial Narrow" w:hAnsi="Arial Narrow" w:cs="Arial"/>
        </w:rPr>
      </w:pPr>
    </w:p>
    <w:p w14:paraId="3EB07976" w14:textId="77777777" w:rsidR="007E7A47" w:rsidRDefault="007E7A47" w:rsidP="005C0126">
      <w:pPr>
        <w:pStyle w:val="Heading3"/>
        <w:numPr>
          <w:ilvl w:val="1"/>
          <w:numId w:val="2"/>
        </w:numPr>
        <w:rPr>
          <w:rFonts w:ascii="Arial Narrow" w:hAnsi="Arial Narrow"/>
          <w:b w:val="0"/>
          <w:color w:val="auto"/>
        </w:rPr>
      </w:pPr>
      <w:bookmarkStart w:id="15" w:name="_Toc476258730"/>
      <w:r w:rsidRPr="00672995">
        <w:rPr>
          <w:rFonts w:ascii="Arial Narrow" w:hAnsi="Arial Narrow"/>
          <w:b w:val="0"/>
          <w:color w:val="auto"/>
        </w:rPr>
        <w:t>EXISTING FACILITIES</w:t>
      </w:r>
      <w:bookmarkEnd w:id="15"/>
    </w:p>
    <w:p w14:paraId="13307D1C" w14:textId="77777777" w:rsidR="005C0126" w:rsidRPr="005C0126" w:rsidRDefault="005C0126" w:rsidP="005C0126">
      <w:pPr>
        <w:pStyle w:val="ListParagraph"/>
        <w:ind w:left="708"/>
      </w:pPr>
    </w:p>
    <w:p w14:paraId="463C5B76"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 xml:space="preserve">The exact locations of existing utilities have to be checked on site and by coordination with the concerned authorities by the CONTRACTOR prior to undertaking any work in their proximity. </w:t>
      </w:r>
    </w:p>
    <w:p w14:paraId="148D91DD"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p>
    <w:p w14:paraId="16219684"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 xml:space="preserve">The CONTRACTOR shall take all precautions to avoid any damages whatsoever to existing facilities or utilities. </w:t>
      </w:r>
    </w:p>
    <w:p w14:paraId="21980784"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 xml:space="preserve">If by any chance the CONTRACTOR causes damage or disruption, he shall immediately notify the concerned authority and bear all costs of repair at his own expense. </w:t>
      </w:r>
    </w:p>
    <w:p w14:paraId="60652A51" w14:textId="77777777" w:rsidR="007E7A47" w:rsidRPr="00DF0246" w:rsidRDefault="007E7A47" w:rsidP="007E7A47">
      <w:pPr>
        <w:pStyle w:val="ListParagraph"/>
        <w:spacing w:line="360" w:lineRule="auto"/>
        <w:rPr>
          <w:rFonts w:ascii="Arial Narrow" w:hAnsi="Arial Narrow" w:cs="Arial"/>
        </w:rPr>
      </w:pPr>
    </w:p>
    <w:p w14:paraId="24155DB0" w14:textId="77777777" w:rsidR="007E7A47" w:rsidRDefault="007E7A47" w:rsidP="00672995">
      <w:pPr>
        <w:pStyle w:val="Heading3"/>
        <w:numPr>
          <w:ilvl w:val="1"/>
          <w:numId w:val="34"/>
        </w:numPr>
        <w:rPr>
          <w:rFonts w:ascii="Arial Narrow" w:hAnsi="Arial Narrow"/>
          <w:b w:val="0"/>
          <w:color w:val="auto"/>
        </w:rPr>
      </w:pPr>
      <w:bookmarkStart w:id="16" w:name="_Toc476258731"/>
      <w:r w:rsidRPr="00672995">
        <w:rPr>
          <w:rFonts w:ascii="Arial Narrow" w:hAnsi="Arial Narrow"/>
          <w:b w:val="0"/>
          <w:color w:val="auto"/>
        </w:rPr>
        <w:t>SUPPLY OF WATER AND ELECTRICAL POWER</w:t>
      </w:r>
      <w:bookmarkEnd w:id="16"/>
    </w:p>
    <w:p w14:paraId="62B7F0DE" w14:textId="77777777" w:rsidR="00672995" w:rsidRPr="00672995" w:rsidRDefault="00672995" w:rsidP="00672995">
      <w:pPr>
        <w:pStyle w:val="ListParagraph"/>
        <w:ind w:left="708"/>
      </w:pPr>
    </w:p>
    <w:p w14:paraId="45A05CE0"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lastRenderedPageBreak/>
        <w:t>The CONTRACTOR shall make his own arrangements for all electrical power supply and drilling water supply which will be needed for the execution of the works. The cost of providing electric power supply and drilling water supply for all purposes shall be uniformly spread over all items of the Bill of Quantities.</w:t>
      </w:r>
    </w:p>
    <w:p w14:paraId="3417CA41"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p>
    <w:p w14:paraId="0FB6E107" w14:textId="77777777" w:rsidR="007E7A47" w:rsidRPr="00DF0246" w:rsidRDefault="007E7A47" w:rsidP="007E7A47">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shall cooperate and deal with the camp authorities for getting permission to use drilling water by the CONTRACTOR from available sources in the surrounding areas of the works. </w:t>
      </w:r>
    </w:p>
    <w:p w14:paraId="75E392F8" w14:textId="77777777" w:rsidR="007E7A47" w:rsidRPr="00DF0246" w:rsidRDefault="007E7A47" w:rsidP="007E7A47">
      <w:pPr>
        <w:spacing w:line="360" w:lineRule="auto"/>
        <w:rPr>
          <w:rFonts w:ascii="Arial Narrow" w:hAnsi="Arial Narrow" w:cs="Arial"/>
        </w:rPr>
      </w:pPr>
    </w:p>
    <w:p w14:paraId="368A3499" w14:textId="77777777" w:rsidR="00672995" w:rsidRPr="00672995" w:rsidRDefault="00672995" w:rsidP="00672995">
      <w:pPr>
        <w:pStyle w:val="Heading3"/>
        <w:numPr>
          <w:ilvl w:val="1"/>
          <w:numId w:val="34"/>
        </w:numPr>
        <w:rPr>
          <w:rFonts w:ascii="Arial Narrow" w:hAnsi="Arial Narrow"/>
          <w:b w:val="0"/>
          <w:color w:val="auto"/>
        </w:rPr>
      </w:pPr>
      <w:bookmarkStart w:id="17" w:name="_Toc476258732"/>
      <w:r w:rsidRPr="00672995">
        <w:rPr>
          <w:rFonts w:ascii="Arial Narrow" w:hAnsi="Arial Narrow"/>
          <w:b w:val="0"/>
          <w:color w:val="auto"/>
        </w:rPr>
        <w:t>SITE LABORATORY</w:t>
      </w:r>
      <w:bookmarkEnd w:id="17"/>
    </w:p>
    <w:p w14:paraId="6F1098D6" w14:textId="77777777" w:rsidR="00672995" w:rsidRPr="00DF0246" w:rsidRDefault="00672995" w:rsidP="00672995">
      <w:pPr>
        <w:pStyle w:val="ListParagraph"/>
        <w:spacing w:line="360" w:lineRule="auto"/>
        <w:rPr>
          <w:rFonts w:ascii="Arial Narrow" w:hAnsi="Arial Narrow" w:cs="Arial"/>
        </w:rPr>
      </w:pPr>
    </w:p>
    <w:p w14:paraId="6AC43FFA" w14:textId="77777777" w:rsidR="007E7A47" w:rsidRPr="00DF0246" w:rsidRDefault="00672995" w:rsidP="005C0126">
      <w:pPr>
        <w:pStyle w:val="ListParagraph"/>
        <w:spacing w:line="360" w:lineRule="auto"/>
        <w:ind w:left="0"/>
        <w:rPr>
          <w:rFonts w:ascii="Arial Narrow" w:hAnsi="Arial Narrow" w:cs="Arial"/>
        </w:rPr>
      </w:pPr>
      <w:r w:rsidRPr="00DF0246">
        <w:rPr>
          <w:rFonts w:ascii="Arial Narrow" w:hAnsi="Arial Narrow" w:cs="Arial"/>
        </w:rPr>
        <w:t xml:space="preserve">The CONTRACTOR shall provide, deliver and maintain for use of the ENGINEER and for the duration of the works at an agreed location on the work site all the necessary equipment, apparatus, fittings, materials and supplies (e.g. sample bags, EC and pH meters, dip meter, marsh funnel, boxes for sampling, etc.) to carry out the required tests as described </w:t>
      </w:r>
      <w:r w:rsidRPr="00672995">
        <w:rPr>
          <w:rFonts w:ascii="Arial Narrow" w:hAnsi="Arial Narrow" w:cs="Arial"/>
        </w:rPr>
        <w:t xml:space="preserve">in 8.4.3 </w:t>
      </w:r>
      <w:r w:rsidRPr="00DF0246">
        <w:rPr>
          <w:rFonts w:ascii="Arial Narrow" w:hAnsi="Arial Narrow" w:cs="Arial"/>
        </w:rPr>
        <w:t>and allow the ENGINEER to witness testing. All the equipment and tools shall be in good condition, calibrated and tested prior to onset of works.</w:t>
      </w:r>
    </w:p>
    <w:p w14:paraId="05D74BF1" w14:textId="77777777" w:rsidR="007E7A47" w:rsidRPr="005C0126" w:rsidRDefault="007E7A47" w:rsidP="00DA5876">
      <w:pPr>
        <w:pStyle w:val="Heading2"/>
        <w:rPr>
          <w:rFonts w:ascii="Arial Narrow" w:hAnsi="Arial Narrow"/>
        </w:rPr>
      </w:pPr>
      <w:bookmarkStart w:id="18" w:name="_Toc476258733"/>
      <w:r w:rsidRPr="005C0126">
        <w:rPr>
          <w:rFonts w:ascii="Arial Narrow" w:hAnsi="Arial Narrow"/>
        </w:rPr>
        <w:t>MATERIAL REQUIREMENTS</w:t>
      </w:r>
      <w:bookmarkEnd w:id="18"/>
    </w:p>
    <w:p w14:paraId="2F89023E" w14:textId="77777777" w:rsidR="007E7A47" w:rsidRPr="00DF0246" w:rsidRDefault="007E7A47" w:rsidP="007E7A47">
      <w:pPr>
        <w:pStyle w:val="ListParagraph"/>
        <w:spacing w:line="360" w:lineRule="auto"/>
        <w:ind w:left="435"/>
        <w:rPr>
          <w:rFonts w:ascii="Arial Narrow" w:hAnsi="Arial Narrow" w:cs="Arial"/>
          <w:u w:val="single"/>
        </w:rPr>
      </w:pPr>
    </w:p>
    <w:p w14:paraId="3627C603" w14:textId="77777777" w:rsidR="007E7A47" w:rsidRPr="00A55A6B" w:rsidRDefault="00A55A6B" w:rsidP="00A55A6B">
      <w:pPr>
        <w:pStyle w:val="Heading3"/>
        <w:rPr>
          <w:rFonts w:ascii="Arial Narrow" w:hAnsi="Arial Narrow"/>
          <w:b w:val="0"/>
          <w:color w:val="auto"/>
          <w:u w:val="single"/>
        </w:rPr>
      </w:pPr>
      <w:bookmarkStart w:id="19" w:name="_Toc476258734"/>
      <w:r>
        <w:rPr>
          <w:rFonts w:ascii="Arial Narrow" w:hAnsi="Arial Narrow"/>
          <w:b w:val="0"/>
          <w:color w:val="auto"/>
        </w:rPr>
        <w:t>5.1</w:t>
      </w:r>
      <w:r w:rsidRPr="00A55A6B">
        <w:rPr>
          <w:rFonts w:ascii="Arial Narrow" w:hAnsi="Arial Narrow"/>
          <w:b w:val="0"/>
          <w:color w:val="auto"/>
        </w:rPr>
        <w:tab/>
      </w:r>
      <w:r w:rsidR="007E7A47" w:rsidRPr="00A55A6B">
        <w:rPr>
          <w:rFonts w:ascii="Arial Narrow" w:hAnsi="Arial Narrow"/>
          <w:b w:val="0"/>
          <w:color w:val="auto"/>
        </w:rPr>
        <w:t>QUANTITIES</w:t>
      </w:r>
      <w:bookmarkEnd w:id="19"/>
    </w:p>
    <w:p w14:paraId="2EE4317D"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p>
    <w:p w14:paraId="034B5E6F"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Before ordering the materials to be installed, the CONTRACTOR shall make a proper survey of all quantities and shall make sure of the necessary specifications of each type of equipment, material and pipe, numbers of any type of material necessary to complete the works.</w:t>
      </w:r>
    </w:p>
    <w:p w14:paraId="7D726984"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Quantities given in the Bills of Quantities are approximate values only. The Quantities may be subject to modification by the CONTRACTOR during execution of works.</w:t>
      </w:r>
    </w:p>
    <w:p w14:paraId="2946D8B4" w14:textId="77777777" w:rsidR="007E7A47" w:rsidRPr="00DF0246" w:rsidRDefault="007E7A47" w:rsidP="007E7A47">
      <w:pPr>
        <w:spacing w:line="360" w:lineRule="auto"/>
        <w:rPr>
          <w:rFonts w:ascii="Arial Narrow" w:hAnsi="Arial Narrow" w:cs="Arial"/>
        </w:rPr>
      </w:pPr>
    </w:p>
    <w:p w14:paraId="1DF44397" w14:textId="77777777" w:rsidR="007E7A47" w:rsidRDefault="00A55A6B" w:rsidP="00A55A6B">
      <w:pPr>
        <w:pStyle w:val="Heading3"/>
        <w:rPr>
          <w:rFonts w:ascii="Arial Narrow" w:hAnsi="Arial Narrow"/>
          <w:b w:val="0"/>
          <w:color w:val="auto"/>
        </w:rPr>
      </w:pPr>
      <w:bookmarkStart w:id="20" w:name="_Toc476258735"/>
      <w:r w:rsidRPr="00A55A6B">
        <w:rPr>
          <w:rFonts w:ascii="Arial Narrow" w:hAnsi="Arial Narrow"/>
          <w:b w:val="0"/>
          <w:color w:val="auto"/>
        </w:rPr>
        <w:t>5.2</w:t>
      </w:r>
      <w:r w:rsidRPr="00A55A6B">
        <w:rPr>
          <w:rFonts w:ascii="Arial Narrow" w:hAnsi="Arial Narrow"/>
          <w:b w:val="0"/>
          <w:color w:val="auto"/>
        </w:rPr>
        <w:tab/>
      </w:r>
      <w:r w:rsidR="007E7A47" w:rsidRPr="00A55A6B">
        <w:rPr>
          <w:rFonts w:ascii="Arial Narrow" w:hAnsi="Arial Narrow"/>
          <w:b w:val="0"/>
          <w:color w:val="auto"/>
        </w:rPr>
        <w:t>ORIGIN</w:t>
      </w:r>
      <w:bookmarkEnd w:id="20"/>
    </w:p>
    <w:p w14:paraId="3ED1B54C" w14:textId="77777777" w:rsidR="00A55A6B" w:rsidRPr="00A55A6B" w:rsidRDefault="00A55A6B" w:rsidP="00A55A6B"/>
    <w:p w14:paraId="0E24FC5B"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The CONTRACTOR shall provide the EMPLOYER prior to confirmation of any import of any material required for the works, with information on the material to be imported such as country of origin, manufacturer, catalogues and technical specifications.</w:t>
      </w:r>
    </w:p>
    <w:p w14:paraId="3BF1D712" w14:textId="77777777" w:rsidR="007E7A47" w:rsidRPr="00DF0246" w:rsidRDefault="007E7A47" w:rsidP="007E7A47">
      <w:pPr>
        <w:pStyle w:val="ListParagraph"/>
        <w:spacing w:line="360" w:lineRule="auto"/>
        <w:ind w:left="0"/>
        <w:rPr>
          <w:rFonts w:ascii="Arial Narrow" w:hAnsi="Arial Narrow" w:cs="Arial"/>
        </w:rPr>
      </w:pPr>
    </w:p>
    <w:p w14:paraId="47D4A73A" w14:textId="77777777" w:rsidR="007E7A47" w:rsidRPr="00A55A6B" w:rsidRDefault="007E7A47" w:rsidP="00A55A6B">
      <w:pPr>
        <w:pStyle w:val="Heading3"/>
        <w:numPr>
          <w:ilvl w:val="1"/>
          <w:numId w:val="35"/>
        </w:numPr>
        <w:rPr>
          <w:rFonts w:ascii="Arial Narrow" w:hAnsi="Arial Narrow"/>
          <w:b w:val="0"/>
          <w:color w:val="auto"/>
        </w:rPr>
      </w:pPr>
      <w:bookmarkStart w:id="21" w:name="_Toc476258736"/>
      <w:r w:rsidRPr="00A55A6B">
        <w:rPr>
          <w:rFonts w:ascii="Arial Narrow" w:hAnsi="Arial Narrow"/>
          <w:b w:val="0"/>
          <w:color w:val="auto"/>
        </w:rPr>
        <w:t>STANDARDS</w:t>
      </w:r>
      <w:bookmarkEnd w:id="21"/>
    </w:p>
    <w:p w14:paraId="4420462B" w14:textId="77777777" w:rsidR="007E7A47" w:rsidRPr="00DF0246" w:rsidRDefault="007E7A47" w:rsidP="007E7A47">
      <w:pPr>
        <w:pStyle w:val="ListParagraph"/>
        <w:spacing w:line="360" w:lineRule="auto"/>
        <w:ind w:left="360"/>
        <w:rPr>
          <w:rFonts w:ascii="Arial Narrow" w:hAnsi="Arial Narrow" w:cs="Arial"/>
          <w:sz w:val="24"/>
          <w:szCs w:val="24"/>
        </w:rPr>
      </w:pPr>
    </w:p>
    <w:p w14:paraId="2530C141" w14:textId="77777777" w:rsidR="007E7A47" w:rsidRPr="00DF0246" w:rsidRDefault="007E7A47" w:rsidP="007E7A47">
      <w:pPr>
        <w:pStyle w:val="ListParagraph"/>
        <w:autoSpaceDE w:val="0"/>
        <w:autoSpaceDN w:val="0"/>
        <w:adjustRightInd w:val="0"/>
        <w:spacing w:after="0" w:line="360" w:lineRule="auto"/>
        <w:ind w:left="0"/>
        <w:rPr>
          <w:rFonts w:ascii="Arial Narrow" w:hAnsi="Arial Narrow" w:cs="Arial"/>
        </w:rPr>
      </w:pPr>
      <w:r w:rsidRPr="00DF0246">
        <w:rPr>
          <w:rFonts w:ascii="Arial Narrow" w:hAnsi="Arial Narrow" w:cs="Arial"/>
        </w:rPr>
        <w:t>The CONTRACTOR shall submit prior to onset of the works to the ENGINEER one original and two copies of all the standards relevant to all items provided for or used in the works.</w:t>
      </w:r>
    </w:p>
    <w:p w14:paraId="5A72A816"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lastRenderedPageBreak/>
        <w:t xml:space="preserve">The </w:t>
      </w:r>
      <w:r w:rsidRPr="00DF0246">
        <w:rPr>
          <w:rFonts w:ascii="Arial Narrow" w:hAnsi="Arial Narrow" w:cs="Arial"/>
        </w:rPr>
        <w:t>CONTRACTOR</w:t>
      </w:r>
      <w:r w:rsidRPr="00DF0246">
        <w:rPr>
          <w:rFonts w:ascii="Arial Narrow" w:hAnsi="Arial Narrow" w:cs="ArialMT"/>
        </w:rPr>
        <w:t xml:space="preserve"> is required to submit a list of suppliers that he intends to deal with together with his Tender bid in conformity with the manufacturer’s authorization forms.</w:t>
      </w:r>
    </w:p>
    <w:p w14:paraId="7BA74D26"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The materials offered in the tender in the letter of submission, manufacturer’s authorization and particular material specification must match and are binding for the successful tenderer as well as the suppliers mentioned by the tenderer in his bid.</w:t>
      </w:r>
    </w:p>
    <w:p w14:paraId="5C479FFE"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w:t>
      </w:r>
      <w:r w:rsidRPr="00DF0246">
        <w:rPr>
          <w:rFonts w:ascii="Arial Narrow" w:hAnsi="Arial Narrow" w:cs="Arial"/>
        </w:rPr>
        <w:t>CONTRACTOR</w:t>
      </w:r>
      <w:r w:rsidRPr="00DF0246">
        <w:rPr>
          <w:rFonts w:ascii="Arial Narrow" w:hAnsi="Arial Narrow" w:cs="ArialMT"/>
        </w:rPr>
        <w:t xml:space="preserve"> shall submit for the approval of the ENGINEER, before ordering a Master List describing in detail:</w:t>
      </w:r>
    </w:p>
    <w:p w14:paraId="42D1B069"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 Type of materials to be used, dimensions, thickness, lengths, shape, weight, class, tolerance limits and quality.</w:t>
      </w:r>
    </w:p>
    <w:p w14:paraId="01697D85"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b. Standards to which the item is manufactured.</w:t>
      </w:r>
    </w:p>
    <w:p w14:paraId="470114D5"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c. Details of specials, adaptors, fittings and joint design.</w:t>
      </w:r>
    </w:p>
    <w:p w14:paraId="0F890E18"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d. Coating and lining methods.</w:t>
      </w:r>
    </w:p>
    <w:p w14:paraId="17EE5E14"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e. Country of Origin.</w:t>
      </w:r>
    </w:p>
    <w:p w14:paraId="2E9BD0F3"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f. Supplier.</w:t>
      </w:r>
    </w:p>
    <w:p w14:paraId="2AABD026"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All pipe and coating materials must be certified for potable water use and shall contain no ingredients that may migrate into water in amounts that are considered to be toxic or otherwise dangerous for health.</w:t>
      </w:r>
    </w:p>
    <w:p w14:paraId="1C5CFB6D"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36265239"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All pipes shall be certified as safe for transporting potable water by an independent third party testing laboratory.</w:t>
      </w:r>
    </w:p>
    <w:p w14:paraId="772D3570"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1C67F6A3" w14:textId="77777777" w:rsidR="007E7A47" w:rsidRPr="000950F2" w:rsidRDefault="007E7A47" w:rsidP="000950F2">
      <w:pPr>
        <w:pStyle w:val="Heading3"/>
        <w:numPr>
          <w:ilvl w:val="1"/>
          <w:numId w:val="35"/>
        </w:numPr>
        <w:rPr>
          <w:rFonts w:ascii="Arial Narrow" w:hAnsi="Arial Narrow"/>
          <w:b w:val="0"/>
          <w:color w:val="auto"/>
        </w:rPr>
      </w:pPr>
      <w:bookmarkStart w:id="22" w:name="_Toc476258737"/>
      <w:r w:rsidRPr="000950F2">
        <w:rPr>
          <w:rFonts w:ascii="Arial Narrow" w:hAnsi="Arial Narrow"/>
          <w:b w:val="0"/>
          <w:color w:val="auto"/>
        </w:rPr>
        <w:t>TOXIC MATERIALS</w:t>
      </w:r>
      <w:bookmarkEnd w:id="22"/>
    </w:p>
    <w:p w14:paraId="5B6D82E3" w14:textId="77777777" w:rsidR="007E7A47" w:rsidRPr="00DF0246" w:rsidRDefault="007E7A47" w:rsidP="007E7A47">
      <w:pPr>
        <w:pStyle w:val="ListParagraph"/>
        <w:autoSpaceDE w:val="0"/>
        <w:autoSpaceDN w:val="0"/>
        <w:adjustRightInd w:val="0"/>
        <w:spacing w:after="0" w:line="240" w:lineRule="auto"/>
        <w:ind w:left="360"/>
        <w:rPr>
          <w:rFonts w:ascii="Arial-BoldMT" w:hAnsi="Arial-BoldMT" w:cs="Arial-BoldMT"/>
          <w:b/>
          <w:bCs/>
          <w:sz w:val="28"/>
          <w:szCs w:val="28"/>
        </w:rPr>
      </w:pPr>
    </w:p>
    <w:p w14:paraId="134316BC"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The CONTRACTOR is prohibited to import or to use any toxic or poisonous materials or submaterials used in piping, its accessories, lining, coating, sealing etc., or in various kinds of concrete or in soil in any kind of usage.</w:t>
      </w:r>
    </w:p>
    <w:p w14:paraId="0FCBDCBA"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Any import or usage of the above-mentioned materials by the CONTRACTOR is require to be licensed in writing by the EMPLOYER; otherwise, the CONTRACTOR shall be liable for any legal pursuance or other consequences resulting there from.</w:t>
      </w:r>
    </w:p>
    <w:p w14:paraId="1ADF886A" w14:textId="77777777" w:rsidR="007E7A47" w:rsidRPr="00DF0246" w:rsidRDefault="007E7A47" w:rsidP="007E7A47">
      <w:pPr>
        <w:pStyle w:val="ListParagraph"/>
        <w:autoSpaceDE w:val="0"/>
        <w:autoSpaceDN w:val="0"/>
        <w:adjustRightInd w:val="0"/>
        <w:spacing w:after="0" w:line="360" w:lineRule="auto"/>
        <w:ind w:left="0"/>
        <w:rPr>
          <w:rFonts w:ascii="ArialMT" w:hAnsi="ArialMT" w:cs="ArialMT"/>
        </w:rPr>
      </w:pPr>
    </w:p>
    <w:p w14:paraId="0C8110DE" w14:textId="77777777" w:rsidR="007E7A47" w:rsidRDefault="007E7A47" w:rsidP="000950F2">
      <w:pPr>
        <w:pStyle w:val="Heading3"/>
        <w:numPr>
          <w:ilvl w:val="1"/>
          <w:numId w:val="35"/>
        </w:numPr>
        <w:rPr>
          <w:rFonts w:ascii="Arial Narrow" w:hAnsi="Arial Narrow"/>
          <w:b w:val="0"/>
          <w:color w:val="auto"/>
        </w:rPr>
      </w:pPr>
      <w:bookmarkStart w:id="23" w:name="_Toc476258738"/>
      <w:r w:rsidRPr="000950F2">
        <w:rPr>
          <w:rFonts w:ascii="Arial Narrow" w:hAnsi="Arial Narrow"/>
          <w:b w:val="0"/>
          <w:color w:val="auto"/>
        </w:rPr>
        <w:t>STORAGE OF MATERIALS</w:t>
      </w:r>
      <w:bookmarkEnd w:id="23"/>
    </w:p>
    <w:p w14:paraId="4E70DDA1" w14:textId="77777777" w:rsidR="000950F2" w:rsidRPr="000950F2" w:rsidRDefault="000950F2" w:rsidP="000950F2"/>
    <w:p w14:paraId="5AF3402E"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The CONTRACTOR shall be responsible for the storage and well-being of all materials purchased under this Contract.</w:t>
      </w:r>
    </w:p>
    <w:p w14:paraId="40F2049F"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1FA80E6C"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The CONTRACTOR shall manage and maintain stockyards that can accommodate all materials purchased and approved by the ENGINEER under this Contract. The materials shall be stored in a clean place, either in the open or under cover as required by the manufacturer/suppliers instructions, and shall be regularly inspected by the ENGINEER and maintained to the ENGINEER’s satisfaction.</w:t>
      </w:r>
    </w:p>
    <w:p w14:paraId="0D3E03BA" w14:textId="77777777" w:rsidR="007E7A47" w:rsidRPr="00DF0246" w:rsidRDefault="007E7A47" w:rsidP="007E7A47">
      <w:pPr>
        <w:autoSpaceDE w:val="0"/>
        <w:autoSpaceDN w:val="0"/>
        <w:adjustRightInd w:val="0"/>
        <w:spacing w:after="0" w:line="360" w:lineRule="auto"/>
        <w:rPr>
          <w:rFonts w:ascii="Arial Narrow" w:hAnsi="Arial Narrow" w:cs="ArialMT"/>
        </w:rPr>
      </w:pPr>
    </w:p>
    <w:p w14:paraId="1F21BCC8" w14:textId="77777777" w:rsidR="007E7A47" w:rsidRDefault="007E7A47" w:rsidP="00672995">
      <w:pPr>
        <w:pStyle w:val="Heading2"/>
        <w:rPr>
          <w:rFonts w:ascii="Arial Narrow" w:hAnsi="Arial Narrow"/>
        </w:rPr>
      </w:pPr>
      <w:bookmarkStart w:id="24" w:name="_Toc476258739"/>
      <w:r w:rsidRPr="008D3E97">
        <w:rPr>
          <w:rFonts w:ascii="Arial Narrow" w:hAnsi="Arial Narrow"/>
        </w:rPr>
        <w:lastRenderedPageBreak/>
        <w:t>BOREHOLE CONSTRUCTION REQUIREMENTS</w:t>
      </w:r>
      <w:bookmarkEnd w:id="24"/>
    </w:p>
    <w:p w14:paraId="6C53FFB3" w14:textId="77777777" w:rsidR="008D3E97" w:rsidRPr="008D3E97" w:rsidRDefault="008D3E97" w:rsidP="008D3E97"/>
    <w:p w14:paraId="6D8554F6" w14:textId="77777777" w:rsidR="007E7A47" w:rsidRPr="008D3E97" w:rsidRDefault="008D3E97" w:rsidP="008D3E97">
      <w:pPr>
        <w:pStyle w:val="Heading3"/>
        <w:rPr>
          <w:rFonts w:ascii="Arial Narrow" w:hAnsi="Arial Narrow"/>
          <w:b w:val="0"/>
          <w:color w:val="auto"/>
        </w:rPr>
      </w:pPr>
      <w:bookmarkStart w:id="25" w:name="_Toc476258740"/>
      <w:r w:rsidRPr="008D3E97">
        <w:rPr>
          <w:rFonts w:ascii="Arial Narrow" w:hAnsi="Arial Narrow"/>
          <w:b w:val="0"/>
          <w:color w:val="auto"/>
        </w:rPr>
        <w:t>6.1</w:t>
      </w:r>
      <w:r w:rsidRPr="008D3E97">
        <w:rPr>
          <w:rFonts w:ascii="Arial Narrow" w:hAnsi="Arial Narrow"/>
          <w:b w:val="0"/>
          <w:color w:val="auto"/>
        </w:rPr>
        <w:tab/>
      </w:r>
      <w:r w:rsidR="007E7A47" w:rsidRPr="008D3E97">
        <w:rPr>
          <w:rFonts w:ascii="Arial Narrow" w:hAnsi="Arial Narrow"/>
          <w:b w:val="0"/>
          <w:color w:val="auto"/>
        </w:rPr>
        <w:t>ERECTION OF DRILLING RIG</w:t>
      </w:r>
      <w:bookmarkEnd w:id="25"/>
    </w:p>
    <w:p w14:paraId="2F19409A" w14:textId="77777777" w:rsidR="007E7A47" w:rsidRPr="00DF0246" w:rsidRDefault="007E7A47" w:rsidP="007E7A47">
      <w:pPr>
        <w:autoSpaceDE w:val="0"/>
        <w:autoSpaceDN w:val="0"/>
        <w:adjustRightInd w:val="0"/>
        <w:spacing w:after="0" w:line="240" w:lineRule="auto"/>
        <w:rPr>
          <w:rFonts w:ascii="Arial Narrow" w:hAnsi="Arial Narrow" w:cs="Arial-BoldMT"/>
          <w:bCs/>
        </w:rPr>
      </w:pPr>
    </w:p>
    <w:p w14:paraId="76D028B0"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The drilling machine must be erected at the borehole site in such a way that the hole will be drilled within 1 m of the mark which was shown to the CONTRACTOR by the ENGINEER.</w:t>
      </w:r>
    </w:p>
    <w:p w14:paraId="2AB5D27D" w14:textId="77777777" w:rsidR="007E7A47" w:rsidRPr="00DF0246" w:rsidRDefault="007E7A47" w:rsidP="007E7A47">
      <w:pPr>
        <w:spacing w:line="360" w:lineRule="auto"/>
        <w:rPr>
          <w:rFonts w:ascii="Arial Narrow" w:hAnsi="Arial Narrow" w:cs="ArialMT"/>
        </w:rPr>
      </w:pPr>
      <w:r w:rsidRPr="00DF0246">
        <w:rPr>
          <w:rFonts w:ascii="Arial Narrow" w:hAnsi="Arial Narrow" w:cs="ArialMT"/>
        </w:rPr>
        <w:t>No payment will be made for a well not located at the designated site.</w:t>
      </w:r>
    </w:p>
    <w:p w14:paraId="1C58C447" w14:textId="77777777" w:rsidR="007E7A47" w:rsidRPr="00DF0246" w:rsidRDefault="007E7A47" w:rsidP="007E7A47">
      <w:pPr>
        <w:spacing w:line="360" w:lineRule="auto"/>
        <w:rPr>
          <w:rFonts w:ascii="Arial Narrow" w:hAnsi="Arial Narrow" w:cs="ArialMT"/>
        </w:rPr>
      </w:pPr>
    </w:p>
    <w:p w14:paraId="146E9A7B" w14:textId="77777777" w:rsidR="007E7A47" w:rsidRDefault="007E7A47" w:rsidP="008D3E97">
      <w:pPr>
        <w:pStyle w:val="Heading3"/>
        <w:numPr>
          <w:ilvl w:val="1"/>
          <w:numId w:val="37"/>
        </w:numPr>
        <w:rPr>
          <w:rFonts w:ascii="Arial Narrow" w:hAnsi="Arial Narrow"/>
          <w:b w:val="0"/>
          <w:color w:val="auto"/>
        </w:rPr>
      </w:pPr>
      <w:bookmarkStart w:id="26" w:name="_Toc476258741"/>
      <w:r w:rsidRPr="008D3E97">
        <w:rPr>
          <w:rFonts w:ascii="Arial Narrow" w:hAnsi="Arial Narrow"/>
          <w:b w:val="0"/>
          <w:color w:val="auto"/>
        </w:rPr>
        <w:t>BOREHOLE DEPTH AND BOREHOLE DESIGN</w:t>
      </w:r>
      <w:bookmarkEnd w:id="26"/>
    </w:p>
    <w:p w14:paraId="72292D7B" w14:textId="77777777" w:rsidR="008D3E97" w:rsidRPr="008D3E97" w:rsidRDefault="008D3E97" w:rsidP="008D3E97"/>
    <w:p w14:paraId="30C2CEDB"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All technical details on drilling and casing diameters are given in the well design, APPENDIX A.</w:t>
      </w:r>
    </w:p>
    <w:p w14:paraId="3C86751C" w14:textId="77777777" w:rsidR="007E7A47" w:rsidRPr="00DF0246" w:rsidRDefault="007E7A47" w:rsidP="007E7A47">
      <w:pPr>
        <w:autoSpaceDE w:val="0"/>
        <w:autoSpaceDN w:val="0"/>
        <w:adjustRightInd w:val="0"/>
        <w:spacing w:after="0" w:line="360" w:lineRule="auto"/>
        <w:jc w:val="both"/>
        <w:rPr>
          <w:rFonts w:ascii="Arial Narrow" w:hAnsi="Arial Narrow" w:cs="ArialMT"/>
          <w:b/>
        </w:rPr>
      </w:pPr>
      <w:r w:rsidRPr="00DF0246">
        <w:rPr>
          <w:rFonts w:ascii="Arial Narrow" w:hAnsi="Arial Narrow" w:cs="ArialMT"/>
          <w:b/>
        </w:rPr>
        <w:t>[</w:t>
      </w:r>
      <w:r w:rsidRPr="008D3E97">
        <w:rPr>
          <w:rFonts w:ascii="Arial Narrow" w:hAnsi="Arial Narrow" w:cs="ArialMT"/>
          <w:b/>
          <w:color w:val="FF0000"/>
        </w:rPr>
        <w:t>brief description of drilling sequence to be given hereafter</w:t>
      </w:r>
      <w:r w:rsidRPr="00DF0246">
        <w:rPr>
          <w:rFonts w:ascii="Arial Narrow" w:hAnsi="Arial Narrow" w:cs="ArialMT"/>
          <w:b/>
        </w:rPr>
        <w:t>]</w:t>
      </w:r>
    </w:p>
    <w:p w14:paraId="0D478CF0"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…The boreholes to be drilled will be required to penetrate thickness less than</w:t>
      </w:r>
      <w:r w:rsidRPr="008D3E97">
        <w:rPr>
          <w:rFonts w:ascii="Arial Narrow" w:hAnsi="Arial Narrow" w:cs="ArialMT"/>
          <w:b/>
          <w:color w:val="FF0000"/>
        </w:rPr>
        <w:t xml:space="preserve"> XY</w:t>
      </w:r>
      <w:r w:rsidRPr="008D3E97">
        <w:rPr>
          <w:rFonts w:ascii="Arial Narrow" w:hAnsi="Arial Narrow" w:cs="ArialMT"/>
          <w:color w:val="FF0000"/>
        </w:rPr>
        <w:t xml:space="preserve"> </w:t>
      </w:r>
      <w:r w:rsidRPr="00DF0246">
        <w:rPr>
          <w:rFonts w:ascii="Arial Narrow" w:hAnsi="Arial Narrow" w:cs="ArialMT"/>
        </w:rPr>
        <w:t xml:space="preserve">m of soil or poorly consolidated sediments. The surface casing should be installed up to </w:t>
      </w:r>
      <w:r w:rsidR="008D3E97" w:rsidRPr="008D3E97">
        <w:rPr>
          <w:rFonts w:ascii="Arial Narrow" w:hAnsi="Arial Narrow" w:cs="ArialMT"/>
          <w:b/>
          <w:color w:val="FF0000"/>
        </w:rPr>
        <w:t>XY</w:t>
      </w:r>
      <w:r w:rsidRPr="00DF0246">
        <w:rPr>
          <w:rFonts w:ascii="Arial Narrow" w:hAnsi="Arial Narrow" w:cs="ArialMT"/>
        </w:rPr>
        <w:t xml:space="preserve"> m deep and not less than 5 m deep. The drilling diameter for surface casing should be at least </w:t>
      </w:r>
      <w:r w:rsidR="008D3E97" w:rsidRPr="008D3E97">
        <w:rPr>
          <w:rFonts w:ascii="Arial Narrow" w:hAnsi="Arial Narrow" w:cs="ArialMT"/>
          <w:b/>
          <w:color w:val="FF0000"/>
        </w:rPr>
        <w:t>XY</w:t>
      </w:r>
      <w:r w:rsidRPr="00DF0246">
        <w:rPr>
          <w:rFonts w:ascii="Arial Narrow" w:hAnsi="Arial Narrow" w:cs="ArialMT"/>
        </w:rPr>
        <w:t xml:space="preserve">’ diameter and the surface casing should be at least </w:t>
      </w:r>
      <w:r w:rsidR="008D3E97" w:rsidRPr="008D3E97">
        <w:rPr>
          <w:rFonts w:ascii="Arial Narrow" w:hAnsi="Arial Narrow" w:cs="ArialMT"/>
          <w:b/>
          <w:color w:val="FF0000"/>
        </w:rPr>
        <w:t>XY</w:t>
      </w:r>
      <w:r w:rsidRPr="00DF0246">
        <w:rPr>
          <w:rFonts w:ascii="Arial Narrow" w:hAnsi="Arial Narrow" w:cs="ArialMT"/>
        </w:rPr>
        <w:t xml:space="preserve">’ diam…The total depth of the borehole should be </w:t>
      </w:r>
      <w:r w:rsidR="008D3E97" w:rsidRPr="008D3E97">
        <w:rPr>
          <w:rFonts w:ascii="Arial Narrow" w:hAnsi="Arial Narrow" w:cs="ArialMT"/>
          <w:b/>
          <w:color w:val="FF0000"/>
        </w:rPr>
        <w:t>XY</w:t>
      </w:r>
      <w:r w:rsidRPr="00DF0246">
        <w:rPr>
          <w:rFonts w:ascii="Arial Narrow" w:hAnsi="Arial Narrow" w:cs="ArialMT"/>
        </w:rPr>
        <w:t xml:space="preserve"> meters.</w:t>
      </w:r>
    </w:p>
    <w:p w14:paraId="0CF69DE5"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6C141156" w14:textId="77777777" w:rsidR="007E7A47" w:rsidRDefault="007E7A47" w:rsidP="008D3E97">
      <w:pPr>
        <w:pStyle w:val="Heading3"/>
        <w:numPr>
          <w:ilvl w:val="1"/>
          <w:numId w:val="37"/>
        </w:numPr>
        <w:rPr>
          <w:rFonts w:ascii="Arial Narrow" w:hAnsi="Arial Narrow"/>
          <w:b w:val="0"/>
          <w:color w:val="auto"/>
        </w:rPr>
      </w:pPr>
      <w:bookmarkStart w:id="27" w:name="_Toc476258742"/>
      <w:r w:rsidRPr="008D3E97">
        <w:rPr>
          <w:rFonts w:ascii="Arial Narrow" w:hAnsi="Arial Narrow"/>
          <w:b w:val="0"/>
          <w:color w:val="auto"/>
        </w:rPr>
        <w:t>DRILLING SEQUENCES</w:t>
      </w:r>
      <w:bookmarkEnd w:id="27"/>
    </w:p>
    <w:p w14:paraId="58EA0474" w14:textId="77777777" w:rsidR="008D3E97" w:rsidRPr="008D3E97" w:rsidRDefault="008D3E97" w:rsidP="008D3E97"/>
    <w:p w14:paraId="24B9CBDB" w14:textId="77777777" w:rsidR="007E7A47" w:rsidRPr="00DF0246" w:rsidRDefault="007E7A47" w:rsidP="007E7A47">
      <w:pPr>
        <w:spacing w:line="360" w:lineRule="auto"/>
        <w:rPr>
          <w:rFonts w:ascii="Arial Narrow" w:hAnsi="Arial Narrow" w:cs="ArialMT"/>
        </w:rPr>
      </w:pPr>
      <w:r w:rsidRPr="00DF0246">
        <w:rPr>
          <w:rFonts w:ascii="Arial Narrow" w:hAnsi="Arial Narrow" w:cs="ArialMT"/>
        </w:rPr>
        <w:t>The expected drilling sequence is  [</w:t>
      </w:r>
      <w:r w:rsidRPr="00434971">
        <w:rPr>
          <w:rFonts w:ascii="Arial Narrow" w:hAnsi="Arial Narrow" w:cs="ArialMT"/>
          <w:b/>
          <w:color w:val="FF0000"/>
        </w:rPr>
        <w:t>detailed description of drilling sequence, including all drilling diameters, the sequence of installation of casings etc</w:t>
      </w:r>
      <w:r w:rsidRPr="00DF0246">
        <w:rPr>
          <w:rFonts w:ascii="Arial Narrow" w:hAnsi="Arial Narrow" w:cs="ArialMT"/>
        </w:rPr>
        <w:t>]</w:t>
      </w:r>
    </w:p>
    <w:p w14:paraId="06CE51C0" w14:textId="77777777" w:rsidR="007E7A47" w:rsidRPr="00DF0246" w:rsidRDefault="007E7A47" w:rsidP="007E7A47">
      <w:pPr>
        <w:spacing w:line="360" w:lineRule="auto"/>
        <w:rPr>
          <w:rFonts w:ascii="ArialMT" w:hAnsi="ArialMT" w:cs="ArialMT"/>
          <w:sz w:val="20"/>
          <w:szCs w:val="20"/>
        </w:rPr>
      </w:pPr>
    </w:p>
    <w:p w14:paraId="3422E747" w14:textId="77777777" w:rsidR="003A35F4" w:rsidRDefault="007E7A47" w:rsidP="003A35F4">
      <w:pPr>
        <w:pStyle w:val="Heading3"/>
        <w:numPr>
          <w:ilvl w:val="1"/>
          <w:numId w:val="37"/>
        </w:numPr>
        <w:rPr>
          <w:rFonts w:ascii="Arial Narrow" w:hAnsi="Arial Narrow"/>
          <w:b w:val="0"/>
          <w:color w:val="auto"/>
        </w:rPr>
      </w:pPr>
      <w:bookmarkStart w:id="28" w:name="_Toc476258743"/>
      <w:r w:rsidRPr="003A35F4">
        <w:rPr>
          <w:rFonts w:ascii="Arial Narrow" w:hAnsi="Arial Narrow"/>
          <w:b w:val="0"/>
          <w:color w:val="auto"/>
        </w:rPr>
        <w:t>REAMING OF WELLS</w:t>
      </w:r>
      <w:bookmarkEnd w:id="28"/>
    </w:p>
    <w:p w14:paraId="3A0F4EEF" w14:textId="77777777" w:rsidR="003A35F4" w:rsidRPr="003A35F4" w:rsidRDefault="003A35F4" w:rsidP="003A35F4"/>
    <w:p w14:paraId="7853ECE1"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All reaming will be carried out with hole openers which are designed specifically for reaming or with bits which have been modified for reaming in a manner approved by the ENGINEER. Care will be taken to ensure that reaming work results in wells which are properly aligned and straight and concentric to the original well.</w:t>
      </w:r>
    </w:p>
    <w:p w14:paraId="46B36D92" w14:textId="77777777" w:rsidR="007E7A47" w:rsidRPr="00DF0246" w:rsidRDefault="007E7A47" w:rsidP="007E7A47">
      <w:pPr>
        <w:spacing w:line="360" w:lineRule="auto"/>
        <w:rPr>
          <w:rFonts w:ascii="ArialMT" w:hAnsi="ArialMT" w:cs="ArialMT"/>
        </w:rPr>
      </w:pPr>
    </w:p>
    <w:p w14:paraId="6C7F615D" w14:textId="77777777" w:rsidR="007E7A47" w:rsidRDefault="007E7A47" w:rsidP="003A35F4">
      <w:pPr>
        <w:pStyle w:val="Heading3"/>
        <w:numPr>
          <w:ilvl w:val="1"/>
          <w:numId w:val="37"/>
        </w:numPr>
        <w:rPr>
          <w:rFonts w:ascii="Arial Narrow" w:hAnsi="Arial Narrow"/>
          <w:b w:val="0"/>
          <w:color w:val="auto"/>
        </w:rPr>
      </w:pPr>
      <w:bookmarkStart w:id="29" w:name="_Toc476258744"/>
      <w:r w:rsidRPr="003A35F4">
        <w:rPr>
          <w:rFonts w:ascii="Arial Narrow" w:hAnsi="Arial Narrow"/>
          <w:b w:val="0"/>
          <w:color w:val="auto"/>
        </w:rPr>
        <w:t>ASSEMBLING OF CASING</w:t>
      </w:r>
      <w:bookmarkEnd w:id="29"/>
      <w:r w:rsidRPr="003A35F4">
        <w:rPr>
          <w:rFonts w:ascii="Arial Narrow" w:hAnsi="Arial Narrow"/>
          <w:b w:val="0"/>
          <w:color w:val="auto"/>
        </w:rPr>
        <w:t xml:space="preserve"> </w:t>
      </w:r>
    </w:p>
    <w:p w14:paraId="6DC71921" w14:textId="77777777" w:rsidR="003A35F4" w:rsidRPr="003A35F4" w:rsidRDefault="003A35F4" w:rsidP="003A35F4">
      <w:pPr>
        <w:pStyle w:val="ListParagraph"/>
        <w:ind w:left="708"/>
      </w:pPr>
    </w:p>
    <w:p w14:paraId="0A1BFA02"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The assembling methodology for casing will be submitted to and approved by the ENGINEER before operation. A particular attention will be paid to the external diameter of casing and its compatibility with cementing and gravel pack insertion. The casing may be coupled to each other either with welds or with threaded connectors. If welding is done and in order to secure mechanical and corrosion resistances, the CONTRACTOR shall submit the </w:t>
      </w:r>
      <w:r w:rsidRPr="00DF0246">
        <w:rPr>
          <w:rFonts w:ascii="Arial Narrow" w:hAnsi="Arial Narrow" w:cs="ArialMT"/>
        </w:rPr>
        <w:lastRenderedPageBreak/>
        <w:t>certificates and qualifications of the welding operator as well as the welding procedures to the ENGINEER and get his approval before starting operations. All welding electrodes must comply with the Standard Specifications standards. For threaded connections, the lubricating compound will not contain any heavy metal or hydrocarbon.</w:t>
      </w:r>
    </w:p>
    <w:p w14:paraId="6E52CB4E" w14:textId="77777777" w:rsidR="007E7A47" w:rsidRPr="00DF0246" w:rsidRDefault="007E7A47" w:rsidP="007E7A47">
      <w:pPr>
        <w:autoSpaceDE w:val="0"/>
        <w:autoSpaceDN w:val="0"/>
        <w:adjustRightInd w:val="0"/>
        <w:spacing w:after="0" w:line="240" w:lineRule="auto"/>
        <w:rPr>
          <w:rFonts w:ascii="ArialMT" w:hAnsi="ArialMT" w:cs="ArialMT"/>
        </w:rPr>
      </w:pPr>
    </w:p>
    <w:p w14:paraId="794E7275" w14:textId="77777777" w:rsidR="007E7A47" w:rsidRDefault="007E7A47" w:rsidP="003A35F4">
      <w:pPr>
        <w:pStyle w:val="Heading3"/>
        <w:numPr>
          <w:ilvl w:val="1"/>
          <w:numId w:val="37"/>
        </w:numPr>
        <w:rPr>
          <w:rFonts w:ascii="Arial Narrow" w:hAnsi="Arial Narrow"/>
          <w:b w:val="0"/>
          <w:color w:val="auto"/>
        </w:rPr>
      </w:pPr>
      <w:bookmarkStart w:id="30" w:name="_Toc476258745"/>
      <w:r w:rsidRPr="003A35F4">
        <w:rPr>
          <w:rFonts w:ascii="Arial Narrow" w:hAnsi="Arial Narrow"/>
          <w:b w:val="0"/>
          <w:color w:val="auto"/>
        </w:rPr>
        <w:t>CENTRALISERS</w:t>
      </w:r>
      <w:bookmarkEnd w:id="30"/>
    </w:p>
    <w:p w14:paraId="5189EDE9" w14:textId="77777777" w:rsidR="003A35F4" w:rsidRPr="003A35F4" w:rsidRDefault="003A35F4" w:rsidP="003A35F4"/>
    <w:p w14:paraId="3378E3C7"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In order to achieve the required borehole linearity, all casing permanently installed in wells should be fitted with centralisers at 9 m intervals or as otherwise directed by the ENGINEER. The centralisers should be factory manufactured.</w:t>
      </w:r>
    </w:p>
    <w:p w14:paraId="3FC724DB" w14:textId="77777777" w:rsidR="007E7A47" w:rsidRPr="00DF0246" w:rsidRDefault="007E7A47" w:rsidP="007E7A47">
      <w:pPr>
        <w:spacing w:line="360" w:lineRule="auto"/>
        <w:rPr>
          <w:rFonts w:ascii="Arial Narrow" w:hAnsi="Arial Narrow" w:cs="ArialMT"/>
        </w:rPr>
      </w:pPr>
    </w:p>
    <w:p w14:paraId="55DDBE0C" w14:textId="77777777" w:rsidR="007E7A47" w:rsidRDefault="007E7A47" w:rsidP="003A35F4">
      <w:pPr>
        <w:pStyle w:val="Heading3"/>
        <w:numPr>
          <w:ilvl w:val="1"/>
          <w:numId w:val="37"/>
        </w:numPr>
        <w:rPr>
          <w:rFonts w:ascii="Arial Narrow" w:hAnsi="Arial Narrow"/>
          <w:b w:val="0"/>
          <w:color w:val="auto"/>
        </w:rPr>
      </w:pPr>
      <w:bookmarkStart w:id="31" w:name="_Toc476258746"/>
      <w:r w:rsidRPr="003A35F4">
        <w:rPr>
          <w:rFonts w:ascii="Arial Narrow" w:hAnsi="Arial Narrow"/>
          <w:b w:val="0"/>
          <w:color w:val="auto"/>
        </w:rPr>
        <w:t>VERTICALITY AND ALIGNMENT OF BOREHOLES</w:t>
      </w:r>
      <w:bookmarkEnd w:id="31"/>
    </w:p>
    <w:p w14:paraId="36D0C00E" w14:textId="77777777" w:rsidR="003A35F4" w:rsidRPr="003A35F4" w:rsidRDefault="003A35F4" w:rsidP="003A35F4">
      <w:pPr>
        <w:pStyle w:val="ListParagraph"/>
        <w:ind w:left="708"/>
      </w:pPr>
    </w:p>
    <w:p w14:paraId="0164AFEF"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well(s) will be drilled and cased straight and vertical, and all casing will be set plumb and true to line. Upon completion of drilling or at any other time, the casing of the borehole shall be tested for verticality and straightness to the depth of the pump housing using deviation-measuring instruments like inclinometer, draft indicator, etc. provided and operated by the CONTRACTOR at the CONTRACTOR’s own expenses. Readings of deviation and direction will be taken at three metre depth intervals. Deviation shall be no more than 10%. </w:t>
      </w:r>
    </w:p>
    <w:p w14:paraId="0EBE04F2" w14:textId="77777777" w:rsidR="007E7A47"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After casing installation, verticality will be tested by means of a dummy. The dummy will consist of an axially suspended cylinder (or cage-ring) at least 7 m long with a minimum external diameter corresponding to the diameter of the pump expected to be installed. The dummy should freely be passed down the borehole without force and is provided and operated by the CONTRACTOR at the CONTRACTOR’s own expenses. Should the dummy fail to move freely throughout the length of the casing or hole to the bottom of the housing line or should the borehole vary from the vertical in excess of above specified value, or beyond limitations of this test, the plumbness and alignment of the borehole shall be corrected by the contractor at his own expense. Should the contractor fail to correct such faulty alignment or verticality, the well may be deemed lost. The ENGINEER may waive the requirements of this paragraph for verticality if, in his judgment:</w:t>
      </w:r>
    </w:p>
    <w:p w14:paraId="2AD07655"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1A58659F" w14:textId="77777777" w:rsidR="007E7A47" w:rsidRPr="00DF0246" w:rsidRDefault="007E7A47" w:rsidP="007E7A47">
      <w:pPr>
        <w:pStyle w:val="ListParagraph"/>
        <w:numPr>
          <w:ilvl w:val="0"/>
          <w:numId w:val="19"/>
        </w:numPr>
        <w:autoSpaceDE w:val="0"/>
        <w:autoSpaceDN w:val="0"/>
        <w:adjustRightInd w:val="0"/>
        <w:spacing w:after="0" w:line="360" w:lineRule="auto"/>
        <w:rPr>
          <w:rFonts w:ascii="Arial Narrow" w:hAnsi="Arial Narrow" w:cs="ArialMT"/>
        </w:rPr>
      </w:pPr>
      <w:r w:rsidRPr="00DF0246">
        <w:rPr>
          <w:rFonts w:ascii="Arial Narrow" w:hAnsi="Arial Narrow" w:cs="ArialMT"/>
        </w:rPr>
        <w:t>The CONTRACTOR has exercised all possible care in constructing the borehole and the defect is due to circumstances beyond his control.</w:t>
      </w:r>
    </w:p>
    <w:p w14:paraId="4C3F5293" w14:textId="77777777" w:rsidR="007E7A47" w:rsidRPr="00DF0246" w:rsidRDefault="007E7A47" w:rsidP="007E7A47">
      <w:pPr>
        <w:pStyle w:val="ListParagraph"/>
        <w:numPr>
          <w:ilvl w:val="0"/>
          <w:numId w:val="19"/>
        </w:numPr>
        <w:autoSpaceDE w:val="0"/>
        <w:autoSpaceDN w:val="0"/>
        <w:adjustRightInd w:val="0"/>
        <w:spacing w:after="0" w:line="360" w:lineRule="auto"/>
        <w:rPr>
          <w:rFonts w:ascii="Arial Narrow" w:hAnsi="Arial Narrow" w:cs="ArialMT"/>
        </w:rPr>
      </w:pPr>
      <w:r w:rsidRPr="00DF0246">
        <w:rPr>
          <w:rFonts w:ascii="Arial Narrow" w:hAnsi="Arial Narrow" w:cs="ArialMT"/>
        </w:rPr>
        <w:t>The usefulness of the completed borehole will not be materially affected.</w:t>
      </w:r>
    </w:p>
    <w:p w14:paraId="344FB060" w14:textId="77777777" w:rsidR="007E7A47" w:rsidRPr="00DF0246" w:rsidRDefault="007E7A47" w:rsidP="007E7A47">
      <w:pPr>
        <w:pStyle w:val="ListParagraph"/>
        <w:numPr>
          <w:ilvl w:val="0"/>
          <w:numId w:val="19"/>
        </w:numPr>
        <w:autoSpaceDE w:val="0"/>
        <w:autoSpaceDN w:val="0"/>
        <w:adjustRightInd w:val="0"/>
        <w:spacing w:after="0" w:line="360" w:lineRule="auto"/>
        <w:rPr>
          <w:rFonts w:ascii="Arial Narrow" w:hAnsi="Arial Narrow" w:cs="ArialMT"/>
        </w:rPr>
      </w:pPr>
      <w:r w:rsidRPr="00DF0246">
        <w:rPr>
          <w:rFonts w:ascii="Arial Narrow" w:hAnsi="Arial Narrow" w:cs="ArialMT"/>
        </w:rPr>
        <w:t>The cost of necessary remedial measures will be excessive.</w:t>
      </w:r>
    </w:p>
    <w:p w14:paraId="702E224C" w14:textId="77777777" w:rsidR="007E7A47" w:rsidRPr="00DF0246" w:rsidRDefault="007E7A47" w:rsidP="007E7A47">
      <w:pPr>
        <w:pStyle w:val="ListParagraph"/>
        <w:autoSpaceDE w:val="0"/>
        <w:autoSpaceDN w:val="0"/>
        <w:adjustRightInd w:val="0"/>
        <w:spacing w:after="0" w:line="360" w:lineRule="auto"/>
        <w:rPr>
          <w:rFonts w:ascii="Arial Narrow" w:hAnsi="Arial Narrow" w:cs="ArialMT"/>
        </w:rPr>
      </w:pPr>
    </w:p>
    <w:p w14:paraId="34E6AC21" w14:textId="77777777" w:rsidR="007E7A47" w:rsidRPr="00DF0246" w:rsidRDefault="007E7A47" w:rsidP="007E7A47">
      <w:pPr>
        <w:spacing w:line="360" w:lineRule="auto"/>
        <w:rPr>
          <w:rFonts w:ascii="ArialMT" w:hAnsi="ArialMT" w:cs="ArialMT"/>
          <w:sz w:val="20"/>
          <w:szCs w:val="20"/>
        </w:rPr>
      </w:pPr>
      <w:r w:rsidRPr="00DF0246">
        <w:rPr>
          <w:rFonts w:ascii="Arial Narrow" w:hAnsi="Arial Narrow" w:cs="ArialMT"/>
        </w:rPr>
        <w:t>In no event will the provisions of this paragraph with respect to alignment be waived.</w:t>
      </w:r>
    </w:p>
    <w:p w14:paraId="106644D5" w14:textId="77777777" w:rsidR="007E7A47" w:rsidRPr="00DF0246" w:rsidRDefault="007E7A47" w:rsidP="007E7A47">
      <w:pPr>
        <w:spacing w:line="360" w:lineRule="auto"/>
        <w:rPr>
          <w:rFonts w:ascii="Arial Narrow" w:hAnsi="Arial Narrow" w:cs="ArialMT"/>
        </w:rPr>
      </w:pPr>
    </w:p>
    <w:p w14:paraId="3E6B66DC" w14:textId="77777777" w:rsidR="007E7A47" w:rsidRDefault="007E7A47" w:rsidP="003A35F4">
      <w:pPr>
        <w:pStyle w:val="Heading3"/>
        <w:numPr>
          <w:ilvl w:val="1"/>
          <w:numId w:val="37"/>
        </w:numPr>
        <w:rPr>
          <w:rFonts w:ascii="Arial Narrow" w:hAnsi="Arial Narrow"/>
          <w:b w:val="0"/>
          <w:color w:val="auto"/>
        </w:rPr>
      </w:pPr>
      <w:bookmarkStart w:id="32" w:name="_Toc476258747"/>
      <w:r w:rsidRPr="003A35F4">
        <w:rPr>
          <w:rFonts w:ascii="Arial Narrow" w:hAnsi="Arial Narrow"/>
          <w:b w:val="0"/>
          <w:color w:val="auto"/>
        </w:rPr>
        <w:lastRenderedPageBreak/>
        <w:t>FAILURE OF CASING STRING INSTALLATION</w:t>
      </w:r>
      <w:bookmarkEnd w:id="32"/>
      <w:r w:rsidRPr="003A35F4">
        <w:rPr>
          <w:rFonts w:ascii="Arial Narrow" w:hAnsi="Arial Narrow"/>
          <w:b w:val="0"/>
          <w:color w:val="auto"/>
        </w:rPr>
        <w:t xml:space="preserve"> </w:t>
      </w:r>
    </w:p>
    <w:p w14:paraId="3955EAB3" w14:textId="77777777" w:rsidR="003A35F4" w:rsidRPr="003A35F4" w:rsidRDefault="003A35F4" w:rsidP="003A35F4"/>
    <w:p w14:paraId="3019BAA2" w14:textId="77777777" w:rsidR="007E7A47" w:rsidRPr="00DF0246" w:rsidRDefault="007E7A47" w:rsidP="007E7A47">
      <w:pPr>
        <w:autoSpaceDE w:val="0"/>
        <w:autoSpaceDN w:val="0"/>
        <w:adjustRightInd w:val="0"/>
        <w:spacing w:after="0" w:line="360" w:lineRule="auto"/>
        <w:rPr>
          <w:rFonts w:ascii="Arial Narrow" w:hAnsi="Arial Narrow" w:cs="ArialMT"/>
        </w:rPr>
      </w:pPr>
      <w:r w:rsidRPr="00DF0246">
        <w:rPr>
          <w:rFonts w:ascii="Arial Narrow" w:hAnsi="Arial Narrow" w:cs="ArialMT"/>
        </w:rPr>
        <w:t>In the event that any string of casing will not enter the well, the casing will be removed and the well will be reamed or re-drilled. If the string of casing still does not enter the well, the well will be declared lost.</w:t>
      </w:r>
    </w:p>
    <w:p w14:paraId="66199804"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7EE9B002" w14:textId="77777777" w:rsidR="007E7A47" w:rsidRPr="003A35F4" w:rsidRDefault="007E7A47" w:rsidP="003A35F4">
      <w:pPr>
        <w:pStyle w:val="Heading3"/>
        <w:numPr>
          <w:ilvl w:val="1"/>
          <w:numId w:val="37"/>
        </w:numPr>
        <w:rPr>
          <w:rFonts w:ascii="Arial Narrow" w:hAnsi="Arial Narrow"/>
          <w:b w:val="0"/>
          <w:color w:val="auto"/>
        </w:rPr>
      </w:pPr>
      <w:bookmarkStart w:id="33" w:name="_Toc476258748"/>
      <w:r w:rsidRPr="003A35F4">
        <w:rPr>
          <w:rFonts w:ascii="Arial Narrow" w:hAnsi="Arial Narrow"/>
          <w:b w:val="0"/>
          <w:color w:val="auto"/>
        </w:rPr>
        <w:t xml:space="preserve">CHARACTERISTICS OF THE BOREHOLE CONSTRUCTION </w:t>
      </w:r>
      <w:r w:rsidR="003A35F4" w:rsidRPr="003A35F4">
        <w:rPr>
          <w:rFonts w:ascii="Arial Narrow" w:hAnsi="Arial Narrow"/>
          <w:b w:val="0"/>
          <w:color w:val="auto"/>
        </w:rPr>
        <w:t>MATERIALS</w:t>
      </w:r>
      <w:bookmarkEnd w:id="33"/>
    </w:p>
    <w:p w14:paraId="661245C5" w14:textId="77777777" w:rsidR="007E7A47" w:rsidRPr="00DF0246" w:rsidRDefault="007E7A47" w:rsidP="007E7A47">
      <w:pPr>
        <w:autoSpaceDE w:val="0"/>
        <w:autoSpaceDN w:val="0"/>
        <w:adjustRightInd w:val="0"/>
        <w:spacing w:after="0" w:line="360" w:lineRule="auto"/>
        <w:rPr>
          <w:rFonts w:ascii="Arial Narrow" w:hAnsi="Arial Narrow" w:cs="Arial-BoldMT"/>
          <w:bCs/>
        </w:rPr>
      </w:pPr>
    </w:p>
    <w:p w14:paraId="660B78F2" w14:textId="77777777" w:rsidR="007E7A47" w:rsidRPr="00DF0246" w:rsidRDefault="007E7A47" w:rsidP="007E7A47">
      <w:pPr>
        <w:autoSpaceDE w:val="0"/>
        <w:autoSpaceDN w:val="0"/>
        <w:adjustRightInd w:val="0"/>
        <w:spacing w:after="0" w:line="360" w:lineRule="auto"/>
        <w:rPr>
          <w:rFonts w:ascii="Arial Narrow" w:hAnsi="Arial Narrow" w:cs="Arial-BoldMT"/>
          <w:bCs/>
        </w:rPr>
      </w:pPr>
      <w:r w:rsidRPr="00DF0246">
        <w:rPr>
          <w:rFonts w:ascii="Arial Narrow" w:hAnsi="Arial Narrow" w:cs="Arial-BoldMT"/>
          <w:bCs/>
        </w:rPr>
        <w:t>Any equipment or material introduced into the ground, w</w:t>
      </w:r>
      <w:r>
        <w:rPr>
          <w:rFonts w:ascii="Arial Narrow" w:hAnsi="Arial Narrow" w:cs="Arial-BoldMT"/>
          <w:bCs/>
        </w:rPr>
        <w:t>h</w:t>
      </w:r>
      <w:r w:rsidRPr="00DF0246">
        <w:rPr>
          <w:rFonts w:ascii="Arial Narrow" w:hAnsi="Arial Narrow" w:cs="Arial-BoldMT"/>
          <w:bCs/>
        </w:rPr>
        <w:t>ether on a temporary or permanent basis has to fulfil the below requirements.</w:t>
      </w:r>
    </w:p>
    <w:p w14:paraId="612BC8B5" w14:textId="77777777" w:rsidR="007E7A47" w:rsidRPr="00DF0246" w:rsidRDefault="007E7A47" w:rsidP="007E7A47">
      <w:pPr>
        <w:autoSpaceDE w:val="0"/>
        <w:autoSpaceDN w:val="0"/>
        <w:adjustRightInd w:val="0"/>
        <w:spacing w:after="0" w:line="360" w:lineRule="auto"/>
        <w:rPr>
          <w:rFonts w:ascii="Arial Narrow" w:hAnsi="Arial Narrow" w:cs="Arial-BoldMT"/>
          <w:bCs/>
        </w:rPr>
      </w:pPr>
    </w:p>
    <w:p w14:paraId="67BFBE10" w14:textId="77777777" w:rsidR="007E7A47" w:rsidRPr="00FB2903" w:rsidRDefault="007E7A47" w:rsidP="00FB2903">
      <w:pPr>
        <w:pStyle w:val="Heading4"/>
        <w:numPr>
          <w:ilvl w:val="2"/>
          <w:numId w:val="37"/>
        </w:numPr>
        <w:ind w:hanging="294"/>
        <w:rPr>
          <w:rFonts w:ascii="Arial Narrow" w:hAnsi="Arial Narrow"/>
          <w:b w:val="0"/>
          <w:color w:val="auto"/>
        </w:rPr>
      </w:pPr>
      <w:bookmarkStart w:id="34" w:name="_Toc476258749"/>
      <w:r w:rsidRPr="00FB2903">
        <w:rPr>
          <w:rFonts w:ascii="Arial Narrow" w:hAnsi="Arial Narrow"/>
          <w:b w:val="0"/>
          <w:color w:val="auto"/>
        </w:rPr>
        <w:t>DRILLING FLUID AND ADDITIVES</w:t>
      </w:r>
      <w:bookmarkEnd w:id="34"/>
      <w:r w:rsidRPr="00FB2903">
        <w:rPr>
          <w:rFonts w:ascii="Arial Narrow" w:hAnsi="Arial Narrow"/>
          <w:b w:val="0"/>
          <w:color w:val="auto"/>
        </w:rPr>
        <w:t xml:space="preserve"> </w:t>
      </w:r>
    </w:p>
    <w:p w14:paraId="41EB64BF"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choice of drilling mud has to be in accordance with the legal regulations and may either be anorganic (bentonite) or of biodegradable type and non-toxic and amenable to degradation by an appropriate chemical agent. </w:t>
      </w:r>
    </w:p>
    <w:p w14:paraId="7E84D3AB"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CONTRACTOR must ensure he has the necessary equipment including mud pumps, viscosity-measuring apparatus, water tanks etc., to enable him to successfully complete the works. In case of use of drilling fluid, the mud pump should be able to ensure a 30 m/min ascending velocity of the fluid. </w:t>
      </w:r>
    </w:p>
    <w:p w14:paraId="48B9309F"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CONTRACTOR shall specify the brand name and manufacturer of any mud or chemicals or additives proposed to be used and include technical specifications or any other relevant data. </w:t>
      </w:r>
    </w:p>
    <w:p w14:paraId="038B1404"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098B7F2D" w14:textId="77777777" w:rsidR="007E7A47" w:rsidRPr="00FB2903" w:rsidRDefault="00FB2903" w:rsidP="00FB2903">
      <w:pPr>
        <w:pStyle w:val="Heading4"/>
        <w:ind w:firstLine="426"/>
        <w:rPr>
          <w:rFonts w:ascii="Arial Narrow" w:hAnsi="Arial Narrow" w:cs="ArialMT"/>
          <w:b w:val="0"/>
          <w:color w:val="auto"/>
        </w:rPr>
      </w:pPr>
      <w:bookmarkStart w:id="35" w:name="_Toc476258750"/>
      <w:r w:rsidRPr="00FB2903">
        <w:rPr>
          <w:rFonts w:ascii="Arial Narrow" w:hAnsi="Arial Narrow"/>
          <w:b w:val="0"/>
          <w:color w:val="auto"/>
        </w:rPr>
        <w:t>6.9.2</w:t>
      </w:r>
      <w:r w:rsidRPr="00FB2903">
        <w:rPr>
          <w:rFonts w:ascii="Arial Narrow" w:hAnsi="Arial Narrow"/>
          <w:b w:val="0"/>
          <w:color w:val="auto"/>
        </w:rPr>
        <w:tab/>
      </w:r>
      <w:r w:rsidR="007E7A47" w:rsidRPr="00FB2903">
        <w:rPr>
          <w:rFonts w:ascii="Arial Narrow" w:hAnsi="Arial Narrow"/>
          <w:b w:val="0"/>
          <w:color w:val="auto"/>
        </w:rPr>
        <w:t>CHARACTERISTICS OF THE CASING AND SCREENS</w:t>
      </w:r>
      <w:bookmarkEnd w:id="35"/>
    </w:p>
    <w:p w14:paraId="479A8AC8" w14:textId="77777777" w:rsidR="007E7A47" w:rsidRPr="00DF0246" w:rsidRDefault="007E7A47" w:rsidP="007E7A47">
      <w:p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The XY” surface casing can be standard steel casing.</w:t>
      </w:r>
    </w:p>
    <w:p w14:paraId="0ECB05A8" w14:textId="77777777" w:rsidR="007E7A47" w:rsidRDefault="007E7A47" w:rsidP="007E7A47">
      <w:p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The XY” casing characteristics should be:</w:t>
      </w:r>
    </w:p>
    <w:p w14:paraId="1DA4C032" w14:textId="77777777" w:rsidR="00434971" w:rsidRPr="00DF0246" w:rsidRDefault="00434971" w:rsidP="007E7A47">
      <w:pPr>
        <w:autoSpaceDE w:val="0"/>
        <w:autoSpaceDN w:val="0"/>
        <w:adjustRightInd w:val="0"/>
        <w:spacing w:after="0" w:line="360" w:lineRule="auto"/>
        <w:rPr>
          <w:rFonts w:ascii="Arial Narrow" w:hAnsi="Arial Narrow" w:cs="ArialMT"/>
          <w:color w:val="000000"/>
        </w:rPr>
      </w:pPr>
    </w:p>
    <w:p w14:paraId="546E008D" w14:textId="77777777" w:rsidR="007E7A47" w:rsidRPr="00DF0246"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232323"/>
        </w:rPr>
      </w:pPr>
      <w:r w:rsidRPr="00DF0246">
        <w:rPr>
          <w:rFonts w:ascii="Arial Narrow" w:hAnsi="Arial Narrow" w:cs="ArialMT"/>
          <w:color w:val="000000"/>
        </w:rPr>
        <w:t>[</w:t>
      </w:r>
      <w:r w:rsidRPr="00DF0246">
        <w:rPr>
          <w:rFonts w:ascii="Arial Narrow" w:hAnsi="Arial Narrow" w:cs="ArialMT"/>
          <w:b/>
          <w:color w:val="000000"/>
        </w:rPr>
        <w:t>Brand and standard</w:t>
      </w:r>
      <w:r w:rsidRPr="00DF0246">
        <w:rPr>
          <w:rFonts w:ascii="Arial Narrow" w:hAnsi="Arial Narrow" w:cs="ArialMT"/>
          <w:color w:val="000000"/>
        </w:rPr>
        <w:t>]</w:t>
      </w:r>
    </w:p>
    <w:p w14:paraId="1B17F884" w14:textId="77777777" w:rsidR="007E7A47" w:rsidRPr="00DF0246"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the minimum collapse Strength will be [</w:t>
      </w:r>
      <w:r w:rsidRPr="00DF0246">
        <w:rPr>
          <w:rFonts w:ascii="Arial Narrow" w:hAnsi="Arial Narrow" w:cs="ArialMT"/>
          <w:b/>
          <w:color w:val="000000"/>
        </w:rPr>
        <w:t>XY</w:t>
      </w:r>
      <w:r w:rsidRPr="00DF0246">
        <w:rPr>
          <w:rFonts w:ascii="Arial Narrow" w:hAnsi="Arial Narrow" w:cs="ArialMT"/>
          <w:color w:val="000000"/>
        </w:rPr>
        <w:t>] bars</w:t>
      </w:r>
    </w:p>
    <w:p w14:paraId="01A5AAE3" w14:textId="77777777" w:rsidR="007E7A47"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connections are [</w:t>
      </w:r>
      <w:r w:rsidRPr="00DF0246">
        <w:rPr>
          <w:rFonts w:ascii="Arial Narrow" w:hAnsi="Arial Narrow" w:cs="ArialMT"/>
          <w:b/>
          <w:color w:val="000000"/>
        </w:rPr>
        <w:t>type</w:t>
      </w:r>
      <w:r w:rsidRPr="00DF0246">
        <w:rPr>
          <w:rFonts w:ascii="Arial Narrow" w:hAnsi="Arial Narrow" w:cs="ArialMT"/>
          <w:color w:val="000000"/>
        </w:rPr>
        <w:t>]</w:t>
      </w:r>
    </w:p>
    <w:p w14:paraId="4B996C27" w14:textId="77777777" w:rsidR="00434971" w:rsidRPr="00DF0246" w:rsidRDefault="00434971" w:rsidP="007E7A47">
      <w:pPr>
        <w:pStyle w:val="ListParagraph"/>
        <w:numPr>
          <w:ilvl w:val="0"/>
          <w:numId w:val="21"/>
        </w:numPr>
        <w:autoSpaceDE w:val="0"/>
        <w:autoSpaceDN w:val="0"/>
        <w:adjustRightInd w:val="0"/>
        <w:spacing w:after="0" w:line="360" w:lineRule="auto"/>
        <w:rPr>
          <w:rFonts w:ascii="Arial Narrow" w:hAnsi="Arial Narrow" w:cs="ArialMT"/>
          <w:color w:val="000000"/>
        </w:rPr>
      </w:pPr>
    </w:p>
    <w:p w14:paraId="57D6FC05" w14:textId="77777777" w:rsidR="007E7A47" w:rsidRPr="00DF0246" w:rsidRDefault="007E7A47" w:rsidP="007E7A47">
      <w:p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All casing and tubes supplied by the CONTRACTOR and which will be installed permanently in the boreholes must be new and must comply with the ASTM standards. The appropriate manufacturer’s product information pamphlets with full details of the offered casing, including method of joining must be provided to the ENGINEER and accepted before installation in the hole. The following information should be engraved on equipment:</w:t>
      </w:r>
    </w:p>
    <w:p w14:paraId="6D8F27AD" w14:textId="77777777" w:rsidR="007E7A47" w:rsidRPr="00DF0246" w:rsidRDefault="007E7A47" w:rsidP="007E7A47">
      <w:pPr>
        <w:pStyle w:val="ListParagraph"/>
        <w:numPr>
          <w:ilvl w:val="0"/>
          <w:numId w:val="22"/>
        </w:num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Supplier name</w:t>
      </w:r>
    </w:p>
    <w:p w14:paraId="27F20C37" w14:textId="77777777" w:rsidR="007E7A47" w:rsidRPr="00DF0246" w:rsidRDefault="007E7A47" w:rsidP="007E7A47">
      <w:pPr>
        <w:pStyle w:val="ListParagraph"/>
        <w:numPr>
          <w:ilvl w:val="0"/>
          <w:numId w:val="22"/>
        </w:numPr>
        <w:autoSpaceDE w:val="0"/>
        <w:autoSpaceDN w:val="0"/>
        <w:adjustRightInd w:val="0"/>
        <w:spacing w:after="0" w:line="360" w:lineRule="auto"/>
        <w:rPr>
          <w:rFonts w:ascii="Arial Narrow" w:hAnsi="Arial Narrow" w:cs="ArialMT"/>
          <w:color w:val="000000"/>
        </w:rPr>
      </w:pPr>
      <w:r w:rsidRPr="00DF0246">
        <w:rPr>
          <w:rFonts w:ascii="Arial Narrow" w:hAnsi="Arial Narrow" w:cs="ArialMT"/>
          <w:color w:val="000000"/>
        </w:rPr>
        <w:t>Material</w:t>
      </w:r>
    </w:p>
    <w:p w14:paraId="0BCB50E8" w14:textId="77777777" w:rsidR="007E7A47" w:rsidRPr="00434971" w:rsidRDefault="007E7A47" w:rsidP="00434971">
      <w:pPr>
        <w:pStyle w:val="ListParagraph"/>
        <w:numPr>
          <w:ilvl w:val="0"/>
          <w:numId w:val="22"/>
        </w:numPr>
        <w:spacing w:line="360" w:lineRule="auto"/>
        <w:rPr>
          <w:rFonts w:ascii="ArialMT" w:hAnsi="ArialMT" w:cs="ArialMT"/>
          <w:color w:val="000000"/>
        </w:rPr>
      </w:pPr>
      <w:r w:rsidRPr="00DF0246">
        <w:rPr>
          <w:rFonts w:ascii="Arial Narrow" w:hAnsi="Arial Narrow" w:cs="ArialMT"/>
          <w:color w:val="000000"/>
        </w:rPr>
        <w:t>OD and nominal thickness for tubes, OD for connectors</w:t>
      </w:r>
    </w:p>
    <w:p w14:paraId="11EB8D3B" w14:textId="77777777" w:rsidR="007E7A47" w:rsidRPr="00FB2903" w:rsidRDefault="00FB2903" w:rsidP="00FB2903">
      <w:pPr>
        <w:pStyle w:val="Heading4"/>
        <w:ind w:left="426"/>
        <w:rPr>
          <w:rFonts w:ascii="Arial Narrow" w:hAnsi="Arial Narrow"/>
          <w:b w:val="0"/>
          <w:color w:val="auto"/>
        </w:rPr>
      </w:pPr>
      <w:bookmarkStart w:id="36" w:name="_Toc476258751"/>
      <w:r w:rsidRPr="00FB2903">
        <w:rPr>
          <w:rFonts w:ascii="Arial Narrow" w:hAnsi="Arial Narrow"/>
          <w:b w:val="0"/>
          <w:color w:val="auto"/>
        </w:rPr>
        <w:lastRenderedPageBreak/>
        <w:t>6.9.3</w:t>
      </w:r>
      <w:r w:rsidRPr="00FB2903">
        <w:rPr>
          <w:rFonts w:ascii="Arial Narrow" w:hAnsi="Arial Narrow"/>
          <w:b w:val="0"/>
          <w:color w:val="auto"/>
        </w:rPr>
        <w:tab/>
      </w:r>
      <w:r w:rsidR="007E7A47" w:rsidRPr="00FB2903">
        <w:rPr>
          <w:rFonts w:ascii="Arial Narrow" w:hAnsi="Arial Narrow"/>
          <w:b w:val="0"/>
          <w:color w:val="auto"/>
        </w:rPr>
        <w:t>CHARACTERISTICS OF CEMENT</w:t>
      </w:r>
      <w:bookmarkEnd w:id="36"/>
    </w:p>
    <w:p w14:paraId="1495C5B6" w14:textId="77777777" w:rsidR="007E7A47" w:rsidRDefault="007E7A47" w:rsidP="007E7A47">
      <w:pPr>
        <w:autoSpaceDE w:val="0"/>
        <w:autoSpaceDN w:val="0"/>
        <w:adjustRightInd w:val="0"/>
        <w:spacing w:after="0" w:line="360" w:lineRule="auto"/>
        <w:rPr>
          <w:rFonts w:ascii="Arial Narrow" w:hAnsi="Arial Narrow" w:cs="ArialMT"/>
        </w:rPr>
      </w:pPr>
      <w:r w:rsidRPr="00F37805">
        <w:rPr>
          <w:rFonts w:ascii="Arial Narrow" w:hAnsi="Arial Narrow" w:cs="Arial-BoldMT"/>
          <w:bCs/>
          <w:u w:val="single"/>
        </w:rPr>
        <w:t>Cement</w:t>
      </w:r>
      <w:r w:rsidRPr="00DF0246">
        <w:rPr>
          <w:rFonts w:ascii="Arial Narrow" w:hAnsi="Arial Narrow" w:cs="ArialMT"/>
        </w:rPr>
        <w:t>: All cement, which is used, must comply with the Standard Specification</w:t>
      </w:r>
      <w:r w:rsidR="00FB2903">
        <w:rPr>
          <w:rFonts w:ascii="Arial Narrow" w:hAnsi="Arial Narrow" w:cs="ArialMT"/>
        </w:rPr>
        <w:t>s (e.g.</w:t>
      </w:r>
      <w:r w:rsidRPr="00DF0246">
        <w:rPr>
          <w:rFonts w:ascii="Arial Narrow" w:hAnsi="Arial Narrow" w:cs="ArialMT"/>
        </w:rPr>
        <w:t xml:space="preserve"> DIN 1164, EN 197, DIN 18555</w:t>
      </w:r>
      <w:r w:rsidR="00FB2903">
        <w:rPr>
          <w:rFonts w:ascii="Arial Narrow" w:hAnsi="Arial Narrow" w:cs="ArialMT"/>
        </w:rPr>
        <w:t>)</w:t>
      </w:r>
      <w:r w:rsidRPr="00DF0246">
        <w:rPr>
          <w:rFonts w:ascii="Arial Narrow" w:hAnsi="Arial Narrow" w:cs="ArialMT"/>
        </w:rPr>
        <w:t xml:space="preserve"> and must not be older than three months. Unless otherwise instructed by the ENGINEER, a hardening agent such as calcium chloride should not be used to accelerate the cement setting process. The normal aggregate size for use with the cement may not exceed 19 mm unless otherwise stated.</w:t>
      </w:r>
    </w:p>
    <w:p w14:paraId="50CE9036" w14:textId="77777777" w:rsidR="00434971" w:rsidRPr="00DF0246" w:rsidRDefault="00434971" w:rsidP="007E7A47">
      <w:pPr>
        <w:autoSpaceDE w:val="0"/>
        <w:autoSpaceDN w:val="0"/>
        <w:adjustRightInd w:val="0"/>
        <w:spacing w:after="0" w:line="360" w:lineRule="auto"/>
        <w:rPr>
          <w:rFonts w:ascii="Arial Narrow" w:hAnsi="Arial Narrow" w:cs="ArialMT"/>
        </w:rPr>
      </w:pPr>
    </w:p>
    <w:p w14:paraId="1F7F5132" w14:textId="77777777" w:rsidR="007E7A47" w:rsidRDefault="007E7A47" w:rsidP="007E7A47">
      <w:pPr>
        <w:autoSpaceDE w:val="0"/>
        <w:autoSpaceDN w:val="0"/>
        <w:adjustRightInd w:val="0"/>
        <w:spacing w:after="0" w:line="360" w:lineRule="auto"/>
        <w:rPr>
          <w:rFonts w:ascii="Arial Narrow" w:hAnsi="Arial Narrow" w:cs="ArialMT"/>
        </w:rPr>
      </w:pPr>
      <w:r w:rsidRPr="00F37805">
        <w:rPr>
          <w:rFonts w:ascii="Arial Narrow" w:hAnsi="Arial Narrow" w:cs="Arial-BoldMT"/>
          <w:bCs/>
          <w:u w:val="single"/>
        </w:rPr>
        <w:t>Cement slurry</w:t>
      </w:r>
      <w:r w:rsidRPr="00DF0246">
        <w:rPr>
          <w:rFonts w:ascii="Arial Narrow" w:hAnsi="Arial Narrow" w:cs="ArialMT"/>
        </w:rPr>
        <w:t>: The cement used for cement slurry will be PORTLAND type. The water used shall be potable water. No less than 800 kg of cement will be used per cubic meter of water.</w:t>
      </w:r>
    </w:p>
    <w:p w14:paraId="725A9C04" w14:textId="77777777" w:rsidR="00434971" w:rsidRPr="00DF0246" w:rsidRDefault="00434971" w:rsidP="007E7A47">
      <w:pPr>
        <w:autoSpaceDE w:val="0"/>
        <w:autoSpaceDN w:val="0"/>
        <w:adjustRightInd w:val="0"/>
        <w:spacing w:after="0" w:line="360" w:lineRule="auto"/>
        <w:rPr>
          <w:rFonts w:ascii="Arial Narrow" w:hAnsi="Arial Narrow" w:cs="ArialMT"/>
        </w:rPr>
      </w:pPr>
    </w:p>
    <w:p w14:paraId="19202FC7" w14:textId="77777777" w:rsidR="007E7A47" w:rsidRDefault="007E7A47" w:rsidP="007E7A47">
      <w:pPr>
        <w:autoSpaceDE w:val="0"/>
        <w:autoSpaceDN w:val="0"/>
        <w:adjustRightInd w:val="0"/>
        <w:spacing w:after="0" w:line="360" w:lineRule="auto"/>
        <w:rPr>
          <w:rFonts w:ascii="Arial Narrow" w:hAnsi="Arial Narrow" w:cs="ArialMT"/>
        </w:rPr>
      </w:pPr>
      <w:r w:rsidRPr="00F37805">
        <w:rPr>
          <w:rFonts w:ascii="Arial Narrow" w:hAnsi="Arial Narrow" w:cs="Arial-BoldMT"/>
          <w:bCs/>
          <w:u w:val="single"/>
        </w:rPr>
        <w:t>Cement mortar</w:t>
      </w:r>
      <w:r w:rsidRPr="00DF0246">
        <w:rPr>
          <w:rFonts w:ascii="Arial Narrow" w:hAnsi="Arial Narrow" w:cs="ArialMT"/>
        </w:rPr>
        <w:t>: The cement used for cement mortar will be PORTLAND type. No less than 50 kg of cement will be used for 100 l of water. A minimum of 600 kg of cement shall be used per cubic meter of sand.</w:t>
      </w:r>
    </w:p>
    <w:p w14:paraId="02D5B58C" w14:textId="77777777" w:rsidR="00434971" w:rsidRPr="00DF0246" w:rsidRDefault="00434971" w:rsidP="007E7A47">
      <w:pPr>
        <w:autoSpaceDE w:val="0"/>
        <w:autoSpaceDN w:val="0"/>
        <w:adjustRightInd w:val="0"/>
        <w:spacing w:after="0" w:line="360" w:lineRule="auto"/>
        <w:rPr>
          <w:rFonts w:ascii="Arial Narrow" w:hAnsi="Arial Narrow" w:cs="ArialMT"/>
        </w:rPr>
      </w:pPr>
    </w:p>
    <w:p w14:paraId="5BA25D93" w14:textId="77777777" w:rsidR="007E7A47" w:rsidRDefault="007E7A47" w:rsidP="007E7A47">
      <w:pPr>
        <w:autoSpaceDE w:val="0"/>
        <w:autoSpaceDN w:val="0"/>
        <w:adjustRightInd w:val="0"/>
        <w:spacing w:after="0" w:line="360" w:lineRule="auto"/>
        <w:rPr>
          <w:rFonts w:ascii="Arial Narrow" w:hAnsi="Arial Narrow" w:cs="ArialMT"/>
        </w:rPr>
      </w:pPr>
      <w:r w:rsidRPr="00F37805">
        <w:rPr>
          <w:rFonts w:ascii="Arial Narrow" w:hAnsi="Arial Narrow" w:cs="Arial-BoldMT"/>
          <w:bCs/>
          <w:u w:val="single"/>
        </w:rPr>
        <w:t>Concrete</w:t>
      </w:r>
      <w:r w:rsidRPr="00DF0246">
        <w:rPr>
          <w:rFonts w:ascii="Arial Narrow" w:hAnsi="Arial Narrow" w:cs="ArialMT"/>
        </w:rPr>
        <w:t>: Concrete will be a mixture of Portland API Class A cement and aggregates made up of not less than five sacks of fifty kilograms each per cubic metre of finished concrete. The mix will not contain large amounts of fine materials. Fresh, potable water will be used as mixing water. Aggregates used will be sound, durable and well graded in sizes ranging from sands to rock of four centimetre. No stones larger than eight centimetre will be allowed in concrete. Concrete mixtures will contain not more than thirty litres of water per fifty kilogram sack of cement. Concrete will be measured by the cubic metre, and will be mixed in approved mixers or in mixing boxes and not directly on the ground.</w:t>
      </w:r>
    </w:p>
    <w:p w14:paraId="7EECC690" w14:textId="77777777" w:rsidR="00434971" w:rsidRPr="00DF0246" w:rsidRDefault="00434971" w:rsidP="007E7A47">
      <w:pPr>
        <w:autoSpaceDE w:val="0"/>
        <w:autoSpaceDN w:val="0"/>
        <w:adjustRightInd w:val="0"/>
        <w:spacing w:after="0" w:line="360" w:lineRule="auto"/>
        <w:rPr>
          <w:rFonts w:ascii="Arial Narrow" w:hAnsi="Arial Narrow" w:cs="ArialMT"/>
        </w:rPr>
      </w:pPr>
    </w:p>
    <w:p w14:paraId="5C8A8450" w14:textId="77777777" w:rsidR="007E7A47" w:rsidRPr="00DF0246" w:rsidRDefault="007E7A47" w:rsidP="007E7A47">
      <w:pPr>
        <w:spacing w:line="360" w:lineRule="auto"/>
        <w:rPr>
          <w:rFonts w:ascii="ArialMT" w:hAnsi="ArialMT" w:cs="ArialMT"/>
          <w:color w:val="000000"/>
        </w:rPr>
      </w:pPr>
      <w:r w:rsidRPr="00F37805">
        <w:rPr>
          <w:rFonts w:ascii="Arial Narrow" w:hAnsi="Arial Narrow" w:cs="Arial-BoldMT"/>
          <w:bCs/>
          <w:u w:val="single"/>
        </w:rPr>
        <w:t>Water for cement and concrete</w:t>
      </w:r>
      <w:r w:rsidRPr="00DF0246">
        <w:rPr>
          <w:rFonts w:ascii="Arial Narrow" w:hAnsi="Arial Narrow" w:cs="ArialMT"/>
        </w:rPr>
        <w:t>: The water used shall be potable water</w:t>
      </w:r>
      <w:r w:rsidRPr="00DF0246">
        <w:rPr>
          <w:rFonts w:ascii="ArialMT" w:hAnsi="ArialMT" w:cs="ArialMT"/>
        </w:rPr>
        <w:t>.</w:t>
      </w:r>
    </w:p>
    <w:p w14:paraId="4902D099" w14:textId="77777777" w:rsidR="00DD7BAC" w:rsidRDefault="00DD7BAC" w:rsidP="00DD7BAC">
      <w:pPr>
        <w:spacing w:line="360" w:lineRule="auto"/>
        <w:rPr>
          <w:rFonts w:ascii="ArialMT" w:hAnsi="ArialMT" w:cs="ArialMT"/>
        </w:rPr>
      </w:pPr>
    </w:p>
    <w:p w14:paraId="0C0947C4" w14:textId="77777777" w:rsidR="007E7A47" w:rsidRPr="00DD7BAC" w:rsidRDefault="007E7A47" w:rsidP="00434971">
      <w:pPr>
        <w:pStyle w:val="Heading4"/>
        <w:numPr>
          <w:ilvl w:val="2"/>
          <w:numId w:val="38"/>
        </w:numPr>
        <w:ind w:hanging="11"/>
        <w:rPr>
          <w:rFonts w:ascii="Arial Narrow" w:hAnsi="Arial Narrow" w:cs="Arial"/>
          <w:b w:val="0"/>
          <w:color w:val="auto"/>
          <w:u w:val="single"/>
        </w:rPr>
      </w:pPr>
      <w:bookmarkStart w:id="37" w:name="_Toc476258752"/>
      <w:r w:rsidRPr="00DD7BAC">
        <w:rPr>
          <w:rFonts w:ascii="Arial Narrow" w:hAnsi="Arial Narrow"/>
          <w:b w:val="0"/>
          <w:color w:val="auto"/>
        </w:rPr>
        <w:t>PARTIAL BACKFILLING OF WELLS</w:t>
      </w:r>
      <w:bookmarkEnd w:id="37"/>
    </w:p>
    <w:p w14:paraId="5B12D6EF" w14:textId="77777777" w:rsidR="007E7A47" w:rsidRDefault="007E7A47" w:rsidP="007E7A47">
      <w:pPr>
        <w:spacing w:line="360" w:lineRule="auto"/>
        <w:jc w:val="both"/>
        <w:rPr>
          <w:rFonts w:ascii="Arial Narrow" w:hAnsi="Arial Narrow" w:cs="Arial"/>
          <w:u w:val="single"/>
        </w:rPr>
      </w:pPr>
      <w:r w:rsidRPr="00DF0246">
        <w:rPr>
          <w:rFonts w:ascii="Arial Narrow" w:hAnsi="Arial Narrow" w:cs="ArialMT"/>
        </w:rPr>
        <w:t>The CONTRACTOR might be required to backfill the existing well to a depth specified by the ENGINEER. The backfill material will consist of clean crushed or graded gravel. All such backfill material must be approved by the ENGINEER before being used in the well.</w:t>
      </w:r>
    </w:p>
    <w:p w14:paraId="7CCC7985" w14:textId="77777777" w:rsidR="007E7A47" w:rsidRPr="00F37805" w:rsidRDefault="007E7A47" w:rsidP="007E7A47">
      <w:pPr>
        <w:spacing w:line="360" w:lineRule="auto"/>
        <w:jc w:val="both"/>
        <w:rPr>
          <w:rFonts w:ascii="Arial Narrow" w:hAnsi="Arial Narrow" w:cs="Arial"/>
          <w:u w:val="single"/>
        </w:rPr>
      </w:pPr>
    </w:p>
    <w:p w14:paraId="4B5ED655" w14:textId="77777777" w:rsidR="007E7A47" w:rsidRPr="005711FF" w:rsidRDefault="005711FF" w:rsidP="005711FF">
      <w:pPr>
        <w:pStyle w:val="Heading2"/>
        <w:rPr>
          <w:rFonts w:ascii="Arial Narrow" w:hAnsi="Arial Narrow"/>
          <w:u w:val="single"/>
        </w:rPr>
      </w:pPr>
      <w:bookmarkStart w:id="38" w:name="_Toc476258753"/>
      <w:r w:rsidRPr="005711FF">
        <w:rPr>
          <w:rFonts w:ascii="Arial Narrow" w:hAnsi="Arial Narrow"/>
        </w:rPr>
        <w:t>BOREHOLE</w:t>
      </w:r>
      <w:r w:rsidR="007E7A47" w:rsidRPr="005711FF">
        <w:rPr>
          <w:rFonts w:ascii="Arial Narrow" w:hAnsi="Arial Narrow"/>
        </w:rPr>
        <w:t xml:space="preserve"> COMPLETION</w:t>
      </w:r>
      <w:r w:rsidRPr="005711FF">
        <w:rPr>
          <w:rFonts w:ascii="Arial Narrow" w:hAnsi="Arial Narrow"/>
        </w:rPr>
        <w:t xml:space="preserve"> REQUIREMENTS</w:t>
      </w:r>
      <w:bookmarkEnd w:id="38"/>
    </w:p>
    <w:p w14:paraId="10514DD4" w14:textId="77777777" w:rsidR="007E7A47" w:rsidRPr="00DF0246" w:rsidRDefault="007E7A47" w:rsidP="007E7A47">
      <w:pPr>
        <w:pStyle w:val="ListParagraph"/>
        <w:spacing w:line="360" w:lineRule="auto"/>
        <w:ind w:left="384"/>
        <w:rPr>
          <w:rFonts w:ascii="Arial Narrow" w:hAnsi="Arial Narrow" w:cs="Arial"/>
          <w:u w:val="single"/>
        </w:rPr>
      </w:pPr>
    </w:p>
    <w:p w14:paraId="1A23746B" w14:textId="77777777" w:rsidR="007E7A47" w:rsidRDefault="007E7A47" w:rsidP="005711FF">
      <w:pPr>
        <w:pStyle w:val="Heading3"/>
        <w:numPr>
          <w:ilvl w:val="1"/>
          <w:numId w:val="2"/>
        </w:numPr>
        <w:rPr>
          <w:rFonts w:ascii="Arial Narrow" w:hAnsi="Arial Narrow"/>
          <w:b w:val="0"/>
          <w:color w:val="auto"/>
        </w:rPr>
      </w:pPr>
      <w:bookmarkStart w:id="39" w:name="_Toc476258754"/>
      <w:r w:rsidRPr="005711FF">
        <w:rPr>
          <w:rFonts w:ascii="Arial Narrow" w:hAnsi="Arial Narrow"/>
          <w:b w:val="0"/>
          <w:color w:val="auto"/>
        </w:rPr>
        <w:t>BOREHOLE DEVELOPMENT</w:t>
      </w:r>
      <w:bookmarkEnd w:id="39"/>
      <w:r w:rsidRPr="005711FF">
        <w:rPr>
          <w:rFonts w:ascii="Arial Narrow" w:hAnsi="Arial Narrow"/>
          <w:b w:val="0"/>
          <w:color w:val="auto"/>
        </w:rPr>
        <w:t xml:space="preserve"> </w:t>
      </w:r>
    </w:p>
    <w:p w14:paraId="5D35DB66" w14:textId="77777777" w:rsidR="005711FF" w:rsidRPr="005711FF" w:rsidRDefault="005711FF" w:rsidP="005711FF"/>
    <w:p w14:paraId="762ED089" w14:textId="77777777" w:rsidR="007E7A47" w:rsidRDefault="007E7A47" w:rsidP="007E7A47">
      <w:pPr>
        <w:autoSpaceDE w:val="0"/>
        <w:autoSpaceDN w:val="0"/>
        <w:adjustRightInd w:val="0"/>
        <w:spacing w:after="0" w:line="360" w:lineRule="auto"/>
        <w:jc w:val="both"/>
        <w:rPr>
          <w:rFonts w:ascii="Arial Narrow" w:hAnsi="Arial Narrow" w:cs="ArialMT"/>
        </w:rPr>
      </w:pPr>
      <w:r w:rsidRPr="00377B1F">
        <w:rPr>
          <w:rFonts w:ascii="Arial Narrow" w:hAnsi="Arial Narrow" w:cs="ArialMT"/>
        </w:rPr>
        <w:t xml:space="preserve">Well development will be conducted using a </w:t>
      </w:r>
      <w:r w:rsidRPr="0085251B">
        <w:rPr>
          <w:rFonts w:ascii="Arial Narrow" w:hAnsi="Arial Narrow" w:cs="ArialMT"/>
          <w:b/>
        </w:rPr>
        <w:t>[</w:t>
      </w:r>
      <w:r>
        <w:rPr>
          <w:rFonts w:ascii="Arial Narrow" w:hAnsi="Arial Narrow" w:cs="ArialMT"/>
          <w:b/>
        </w:rPr>
        <w:t>airlift</w:t>
      </w:r>
      <w:r w:rsidRPr="0085251B">
        <w:rPr>
          <w:rFonts w:ascii="Arial Narrow" w:hAnsi="Arial Narrow" w:cs="ArialMT"/>
          <w:b/>
        </w:rPr>
        <w:t>]</w:t>
      </w:r>
      <w:r w:rsidRPr="00377B1F">
        <w:rPr>
          <w:rFonts w:ascii="Arial Narrow" w:hAnsi="Arial Narrow" w:cs="ArialMT"/>
        </w:rPr>
        <w:t xml:space="preserve"> system. All well</w:t>
      </w:r>
      <w:r>
        <w:rPr>
          <w:rFonts w:ascii="Arial Narrow" w:hAnsi="Arial Narrow" w:cs="ArialMT"/>
        </w:rPr>
        <w:t xml:space="preserve"> </w:t>
      </w:r>
      <w:r w:rsidRPr="00377B1F">
        <w:rPr>
          <w:rFonts w:ascii="Arial Narrow" w:hAnsi="Arial Narrow" w:cs="ArialMT"/>
        </w:rPr>
        <w:t xml:space="preserve">development methods and chemicals must be </w:t>
      </w:r>
      <w:r>
        <w:rPr>
          <w:rFonts w:ascii="Arial Narrow" w:hAnsi="Arial Narrow" w:cs="ArialMT"/>
        </w:rPr>
        <w:t xml:space="preserve">described in the work plan (section </w:t>
      </w:r>
      <w:r w:rsidR="005711FF">
        <w:rPr>
          <w:rFonts w:ascii="Arial Narrow" w:hAnsi="Arial Narrow" w:cs="ArialMT"/>
        </w:rPr>
        <w:t>2.6</w:t>
      </w:r>
      <w:r>
        <w:rPr>
          <w:rFonts w:ascii="Arial Narrow" w:hAnsi="Arial Narrow" w:cs="ArialMT"/>
        </w:rPr>
        <w:t xml:space="preserve">) and </w:t>
      </w:r>
      <w:r w:rsidRPr="00377B1F">
        <w:rPr>
          <w:rFonts w:ascii="Arial Narrow" w:hAnsi="Arial Narrow" w:cs="ArialMT"/>
        </w:rPr>
        <w:t>approved by the E</w:t>
      </w:r>
      <w:r>
        <w:rPr>
          <w:rFonts w:ascii="Arial Narrow" w:hAnsi="Arial Narrow" w:cs="ArialMT"/>
        </w:rPr>
        <w:t>MPLOYER</w:t>
      </w:r>
      <w:r w:rsidRPr="00377B1F">
        <w:rPr>
          <w:rFonts w:ascii="Arial Narrow" w:hAnsi="Arial Narrow" w:cs="ArialMT"/>
        </w:rPr>
        <w:t>.</w:t>
      </w:r>
      <w:r>
        <w:rPr>
          <w:rFonts w:ascii="Arial Narrow" w:hAnsi="Arial Narrow" w:cs="ArialMT"/>
        </w:rPr>
        <w:t xml:space="preserve"> </w:t>
      </w:r>
    </w:p>
    <w:p w14:paraId="7D031AF7" w14:textId="77777777" w:rsidR="007E7A47" w:rsidRPr="00377B1F" w:rsidRDefault="007E7A47" w:rsidP="007E7A47">
      <w:pPr>
        <w:autoSpaceDE w:val="0"/>
        <w:autoSpaceDN w:val="0"/>
        <w:adjustRightInd w:val="0"/>
        <w:spacing w:after="0" w:line="360" w:lineRule="auto"/>
        <w:jc w:val="both"/>
        <w:rPr>
          <w:rFonts w:ascii="Arial Narrow" w:hAnsi="Arial Narrow" w:cs="ArialMT"/>
        </w:rPr>
      </w:pPr>
      <w:r w:rsidRPr="00377B1F">
        <w:rPr>
          <w:rFonts w:ascii="Arial Narrow" w:hAnsi="Arial Narrow" w:cs="ArialMT"/>
        </w:rPr>
        <w:t>Development must begin from the bottom of the borehole, the apparatus being placed</w:t>
      </w:r>
      <w:r>
        <w:rPr>
          <w:rFonts w:ascii="Arial Narrow" w:hAnsi="Arial Narrow" w:cs="ArialMT"/>
        </w:rPr>
        <w:t xml:space="preserve"> </w:t>
      </w:r>
      <w:r w:rsidRPr="00377B1F">
        <w:rPr>
          <w:rFonts w:ascii="Arial Narrow" w:hAnsi="Arial Narrow" w:cs="ArialMT"/>
        </w:rPr>
        <w:t>about 1 m above the base of the borehole. The air is turned on and off repeatedly to</w:t>
      </w:r>
      <w:r>
        <w:rPr>
          <w:rFonts w:ascii="Arial Narrow" w:hAnsi="Arial Narrow" w:cs="ArialMT"/>
        </w:rPr>
        <w:t xml:space="preserve"> </w:t>
      </w:r>
      <w:r w:rsidRPr="00377B1F">
        <w:rPr>
          <w:rFonts w:ascii="Arial Narrow" w:hAnsi="Arial Narrow" w:cs="ArialMT"/>
        </w:rPr>
        <w:t xml:space="preserve">agitate the fine material within the gravel pack and the </w:t>
      </w:r>
      <w:r w:rsidRPr="00377B1F">
        <w:rPr>
          <w:rFonts w:ascii="Arial Narrow" w:hAnsi="Arial Narrow" w:cs="ArialMT"/>
        </w:rPr>
        <w:lastRenderedPageBreak/>
        <w:t>surrounding formation. This</w:t>
      </w:r>
      <w:r>
        <w:rPr>
          <w:rFonts w:ascii="Arial Narrow" w:hAnsi="Arial Narrow" w:cs="ArialMT"/>
        </w:rPr>
        <w:t xml:space="preserve"> </w:t>
      </w:r>
      <w:r w:rsidRPr="00377B1F">
        <w:rPr>
          <w:rFonts w:ascii="Arial Narrow" w:hAnsi="Arial Narrow" w:cs="ArialMT"/>
        </w:rPr>
        <w:t>process continue</w:t>
      </w:r>
      <w:r>
        <w:rPr>
          <w:rFonts w:ascii="Arial Narrow" w:hAnsi="Arial Narrow" w:cs="ArialMT"/>
        </w:rPr>
        <w:t>s</w:t>
      </w:r>
      <w:r w:rsidRPr="00377B1F">
        <w:rPr>
          <w:rFonts w:ascii="Arial Narrow" w:hAnsi="Arial Narrow" w:cs="ArialMT"/>
        </w:rPr>
        <w:t xml:space="preserve"> every two meters upward within the borehole until the static water</w:t>
      </w:r>
      <w:r>
        <w:rPr>
          <w:rFonts w:ascii="Arial Narrow" w:hAnsi="Arial Narrow" w:cs="ArialMT"/>
        </w:rPr>
        <w:t xml:space="preserve"> </w:t>
      </w:r>
      <w:r w:rsidRPr="00377B1F">
        <w:rPr>
          <w:rFonts w:ascii="Arial Narrow" w:hAnsi="Arial Narrow" w:cs="ArialMT"/>
        </w:rPr>
        <w:t>level is reached. Once this is completed the apparatus is lowered to the bottom of the</w:t>
      </w:r>
      <w:r>
        <w:rPr>
          <w:rFonts w:ascii="Arial Narrow" w:hAnsi="Arial Narrow" w:cs="ArialMT"/>
        </w:rPr>
        <w:t xml:space="preserve"> </w:t>
      </w:r>
      <w:r w:rsidRPr="00377B1F">
        <w:rPr>
          <w:rFonts w:ascii="Arial Narrow" w:hAnsi="Arial Narrow" w:cs="ArialMT"/>
        </w:rPr>
        <w:t>borehole to remove sand and gravel and the borehole is then further airlifted until the</w:t>
      </w:r>
      <w:r>
        <w:rPr>
          <w:rFonts w:ascii="Arial Narrow" w:hAnsi="Arial Narrow" w:cs="ArialMT"/>
        </w:rPr>
        <w:t xml:space="preserve"> </w:t>
      </w:r>
      <w:r w:rsidRPr="00377B1F">
        <w:rPr>
          <w:rFonts w:ascii="Arial Narrow" w:hAnsi="Arial Narrow" w:cs="ArialMT"/>
        </w:rPr>
        <w:t xml:space="preserve">water is totally clean to the satisfaction of the </w:t>
      </w:r>
      <w:r>
        <w:rPr>
          <w:rFonts w:ascii="Arial Narrow" w:hAnsi="Arial Narrow" w:cs="ArialMT"/>
        </w:rPr>
        <w:t>ENGINEER</w:t>
      </w:r>
      <w:r w:rsidRPr="00377B1F">
        <w:rPr>
          <w:rFonts w:ascii="Arial Narrow" w:hAnsi="Arial Narrow" w:cs="ArialMT"/>
        </w:rPr>
        <w:t>.</w:t>
      </w:r>
      <w:r>
        <w:rPr>
          <w:rFonts w:ascii="Arial Narrow" w:hAnsi="Arial Narrow" w:cs="ArialMT"/>
        </w:rPr>
        <w:t xml:space="preserve"> </w:t>
      </w:r>
      <w:r w:rsidRPr="00377B1F">
        <w:rPr>
          <w:rFonts w:ascii="Arial Narrow" w:hAnsi="Arial Narrow" w:cs="ArialMT"/>
        </w:rPr>
        <w:t>Development shall continue for a minimum of 6 hours air-lift development and until the</w:t>
      </w:r>
      <w:r>
        <w:rPr>
          <w:rFonts w:ascii="Arial Narrow" w:hAnsi="Arial Narrow" w:cs="ArialMT"/>
        </w:rPr>
        <w:t xml:space="preserve"> </w:t>
      </w:r>
      <w:r w:rsidRPr="00377B1F">
        <w:rPr>
          <w:rFonts w:ascii="Arial Narrow" w:hAnsi="Arial Narrow" w:cs="ArialMT"/>
        </w:rPr>
        <w:t>discharge water is clean and free of sand (i.e. no more than 1 cm diam. sand stain test)</w:t>
      </w:r>
      <w:r>
        <w:rPr>
          <w:rFonts w:ascii="Arial Narrow" w:hAnsi="Arial Narrow" w:cs="ArialMT"/>
        </w:rPr>
        <w:t xml:space="preserve"> </w:t>
      </w:r>
      <w:r w:rsidRPr="00377B1F">
        <w:rPr>
          <w:rFonts w:ascii="Arial Narrow" w:hAnsi="Arial Narrow" w:cs="ArialMT"/>
        </w:rPr>
        <w:t>or until such time as the Engineer finds acceptable.</w:t>
      </w:r>
      <w:r>
        <w:rPr>
          <w:rFonts w:ascii="Arial Narrow" w:hAnsi="Arial Narrow" w:cs="ArialMT"/>
        </w:rPr>
        <w:t xml:space="preserve"> </w:t>
      </w:r>
      <w:r w:rsidRPr="00377B1F">
        <w:rPr>
          <w:rFonts w:ascii="Arial Narrow" w:hAnsi="Arial Narrow" w:cs="ArialMT"/>
        </w:rPr>
        <w:t>The disposal of water during development and testing is the Contractor's responsibility,</w:t>
      </w:r>
      <w:r>
        <w:rPr>
          <w:rFonts w:ascii="Arial Narrow" w:hAnsi="Arial Narrow" w:cs="ArialMT"/>
        </w:rPr>
        <w:t xml:space="preserve"> </w:t>
      </w:r>
      <w:r w:rsidRPr="00377B1F">
        <w:rPr>
          <w:rFonts w:ascii="Arial Narrow" w:hAnsi="Arial Narrow" w:cs="ArialMT"/>
        </w:rPr>
        <w:t>including all costs for possible damages or claims which might arise due to flooding,</w:t>
      </w:r>
      <w:r>
        <w:rPr>
          <w:rFonts w:ascii="Arial Narrow" w:hAnsi="Arial Narrow" w:cs="ArialMT"/>
        </w:rPr>
        <w:t xml:space="preserve"> </w:t>
      </w:r>
      <w:r w:rsidRPr="00377B1F">
        <w:rPr>
          <w:rFonts w:ascii="Arial Narrow" w:hAnsi="Arial Narrow" w:cs="ArialMT"/>
        </w:rPr>
        <w:t>loss of crops or other possible losses.</w:t>
      </w:r>
      <w:r>
        <w:rPr>
          <w:rFonts w:ascii="Arial Narrow" w:hAnsi="Arial Narrow" w:cs="ArialMT"/>
        </w:rPr>
        <w:t xml:space="preserve"> </w:t>
      </w:r>
      <w:r w:rsidRPr="00377B1F">
        <w:rPr>
          <w:rFonts w:ascii="Arial Narrow" w:hAnsi="Arial Narrow" w:cs="ArialMT"/>
        </w:rPr>
        <w:t>Development of the well shall be carried out until the following conditions have been</w:t>
      </w:r>
      <w:r>
        <w:rPr>
          <w:rFonts w:ascii="Arial Narrow" w:hAnsi="Arial Narrow" w:cs="ArialMT"/>
        </w:rPr>
        <w:t xml:space="preserve"> </w:t>
      </w:r>
      <w:r w:rsidRPr="00377B1F">
        <w:rPr>
          <w:rFonts w:ascii="Arial Narrow" w:hAnsi="Arial Narrow" w:cs="ArialMT"/>
        </w:rPr>
        <w:t>satisfied:</w:t>
      </w:r>
    </w:p>
    <w:p w14:paraId="7B2E7807" w14:textId="77777777" w:rsidR="007E7A47" w:rsidRPr="00377B1F" w:rsidRDefault="007E7A47" w:rsidP="007E7A47">
      <w:pPr>
        <w:autoSpaceDE w:val="0"/>
        <w:autoSpaceDN w:val="0"/>
        <w:adjustRightInd w:val="0"/>
        <w:spacing w:after="0" w:line="360" w:lineRule="auto"/>
        <w:rPr>
          <w:rFonts w:ascii="Arial Narrow" w:hAnsi="Arial Narrow" w:cs="ArialMT"/>
        </w:rPr>
      </w:pPr>
      <w:r w:rsidRPr="00377B1F">
        <w:rPr>
          <w:rFonts w:ascii="Arial Narrow" w:hAnsi="Arial Narrow" w:cs="ArialMT"/>
        </w:rPr>
        <w:t>1.</w:t>
      </w:r>
      <w:r>
        <w:rPr>
          <w:rFonts w:ascii="Arial Narrow" w:hAnsi="Arial Narrow" w:cs="ArialMT"/>
        </w:rPr>
        <w:t xml:space="preserve"> </w:t>
      </w:r>
      <w:r w:rsidRPr="00377B1F">
        <w:rPr>
          <w:rFonts w:ascii="Arial Narrow" w:hAnsi="Arial Narrow" w:cs="ArialMT"/>
        </w:rPr>
        <w:t>Complete removal of all products resulting from drilling i.e. drilling mud, smear,</w:t>
      </w:r>
      <w:r>
        <w:rPr>
          <w:rFonts w:ascii="Arial Narrow" w:hAnsi="Arial Narrow" w:cs="ArialMT"/>
        </w:rPr>
        <w:t xml:space="preserve"> </w:t>
      </w:r>
      <w:r w:rsidRPr="00377B1F">
        <w:rPr>
          <w:rFonts w:ascii="Arial Narrow" w:hAnsi="Arial Narrow" w:cs="ArialMT"/>
        </w:rPr>
        <w:t>foam or additives.</w:t>
      </w:r>
    </w:p>
    <w:p w14:paraId="40BF9FF3" w14:textId="77777777" w:rsidR="007E7A47" w:rsidRPr="00377B1F" w:rsidRDefault="007E7A47" w:rsidP="007E7A47">
      <w:pPr>
        <w:autoSpaceDE w:val="0"/>
        <w:autoSpaceDN w:val="0"/>
        <w:adjustRightInd w:val="0"/>
        <w:spacing w:after="0" w:line="360" w:lineRule="auto"/>
        <w:rPr>
          <w:rFonts w:ascii="Arial Narrow" w:hAnsi="Arial Narrow" w:cs="ArialMT"/>
        </w:rPr>
      </w:pPr>
      <w:r w:rsidRPr="00377B1F">
        <w:rPr>
          <w:rFonts w:ascii="Arial Narrow" w:hAnsi="Arial Narrow" w:cs="ArialMT"/>
        </w:rPr>
        <w:t>2.</w:t>
      </w:r>
      <w:r>
        <w:rPr>
          <w:rFonts w:ascii="Arial Narrow" w:hAnsi="Arial Narrow" w:cs="ArialMT"/>
        </w:rPr>
        <w:t xml:space="preserve"> </w:t>
      </w:r>
      <w:r w:rsidRPr="00377B1F">
        <w:rPr>
          <w:rFonts w:ascii="Arial Narrow" w:hAnsi="Arial Narrow" w:cs="ArialMT"/>
        </w:rPr>
        <w:t>Complete removal of small loose particles of the formations encountered by</w:t>
      </w:r>
      <w:r>
        <w:rPr>
          <w:rFonts w:ascii="Arial Narrow" w:hAnsi="Arial Narrow" w:cs="ArialMT"/>
        </w:rPr>
        <w:t xml:space="preserve"> </w:t>
      </w:r>
      <w:r w:rsidRPr="00377B1F">
        <w:rPr>
          <w:rFonts w:ascii="Arial Narrow" w:hAnsi="Arial Narrow" w:cs="ArialMT"/>
        </w:rPr>
        <w:t>the borehole.</w:t>
      </w:r>
    </w:p>
    <w:p w14:paraId="12680D6A" w14:textId="77777777" w:rsidR="007E7A47" w:rsidRPr="00377B1F" w:rsidRDefault="007E7A47" w:rsidP="007E7A47">
      <w:pPr>
        <w:autoSpaceDE w:val="0"/>
        <w:autoSpaceDN w:val="0"/>
        <w:adjustRightInd w:val="0"/>
        <w:spacing w:after="0" w:line="360" w:lineRule="auto"/>
        <w:rPr>
          <w:rFonts w:ascii="Arial Narrow" w:hAnsi="Arial Narrow" w:cs="ArialMT"/>
        </w:rPr>
      </w:pPr>
      <w:r w:rsidRPr="00377B1F">
        <w:rPr>
          <w:rFonts w:ascii="Arial Narrow" w:hAnsi="Arial Narrow" w:cs="ArialMT"/>
        </w:rPr>
        <w:t>3.</w:t>
      </w:r>
      <w:r>
        <w:rPr>
          <w:rFonts w:ascii="Arial Narrow" w:hAnsi="Arial Narrow" w:cs="ArialMT"/>
        </w:rPr>
        <w:t xml:space="preserve"> </w:t>
      </w:r>
      <w:r w:rsidRPr="00377B1F">
        <w:rPr>
          <w:rFonts w:ascii="Arial Narrow" w:hAnsi="Arial Narrow" w:cs="ArialMT"/>
        </w:rPr>
        <w:t>Attempts have been made to remove blockages or encrustation of joints or</w:t>
      </w:r>
      <w:r>
        <w:rPr>
          <w:rFonts w:ascii="Arial Narrow" w:hAnsi="Arial Narrow" w:cs="ArialMT"/>
        </w:rPr>
        <w:t xml:space="preserve"> </w:t>
      </w:r>
      <w:r w:rsidRPr="00377B1F">
        <w:rPr>
          <w:rFonts w:ascii="Arial Narrow" w:hAnsi="Arial Narrow" w:cs="ArialMT"/>
        </w:rPr>
        <w:t>other openings in the formations.</w:t>
      </w:r>
    </w:p>
    <w:p w14:paraId="3CD750B5" w14:textId="77777777" w:rsidR="005711FF" w:rsidRDefault="005711FF" w:rsidP="007E7A47">
      <w:pPr>
        <w:spacing w:line="360" w:lineRule="auto"/>
        <w:rPr>
          <w:rFonts w:ascii="Arial Narrow" w:hAnsi="Arial Narrow" w:cs="Arial"/>
          <w:color w:val="FF0000"/>
        </w:rPr>
      </w:pPr>
    </w:p>
    <w:p w14:paraId="2B40083F" w14:textId="77777777" w:rsidR="007E7A47" w:rsidRDefault="007E7A47" w:rsidP="005711FF">
      <w:pPr>
        <w:pStyle w:val="Heading3"/>
        <w:numPr>
          <w:ilvl w:val="1"/>
          <w:numId w:val="2"/>
        </w:numPr>
        <w:rPr>
          <w:rFonts w:ascii="Arial Narrow" w:hAnsi="Arial Narrow"/>
          <w:b w:val="0"/>
          <w:color w:val="auto"/>
        </w:rPr>
      </w:pPr>
      <w:bookmarkStart w:id="40" w:name="_Toc476258755"/>
      <w:r w:rsidRPr="005711FF">
        <w:rPr>
          <w:rFonts w:ascii="Arial Narrow" w:hAnsi="Arial Narrow"/>
          <w:b w:val="0"/>
          <w:color w:val="auto"/>
        </w:rPr>
        <w:t>AQUIFER TESTING REQUIREMENTS</w:t>
      </w:r>
      <w:bookmarkEnd w:id="40"/>
    </w:p>
    <w:p w14:paraId="52892038" w14:textId="77777777" w:rsidR="005711FF" w:rsidRPr="005711FF" w:rsidRDefault="005711FF" w:rsidP="005711FF">
      <w:pPr>
        <w:pStyle w:val="ListParagraph"/>
        <w:ind w:left="708"/>
      </w:pPr>
    </w:p>
    <w:p w14:paraId="71A5DB2F" w14:textId="77777777" w:rsidR="007E7A47"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t>The aquifer pumping test is a thorough and precise test of the characteristics of the water bearing formation in the vicinity of the well</w:t>
      </w:r>
      <w:r>
        <w:rPr>
          <w:rFonts w:ascii="Arial Narrow" w:hAnsi="Arial Narrow" w:cs="ArialMT"/>
          <w:lang w:val="en-US"/>
        </w:rPr>
        <w:t xml:space="preserve"> and of the well performance</w:t>
      </w:r>
      <w:r w:rsidRPr="00A957AC">
        <w:rPr>
          <w:rFonts w:ascii="Arial Narrow" w:hAnsi="Arial Narrow" w:cs="ArialMT"/>
          <w:lang w:val="en-US"/>
        </w:rPr>
        <w:t>. It is of prime importance that the C</w:t>
      </w:r>
      <w:r>
        <w:rPr>
          <w:rFonts w:ascii="Arial Narrow" w:hAnsi="Arial Narrow" w:cs="ArialMT"/>
          <w:lang w:val="en-US"/>
        </w:rPr>
        <w:t xml:space="preserve">ONTRACTOR </w:t>
      </w:r>
      <w:r w:rsidRPr="00A957AC">
        <w:rPr>
          <w:rFonts w:ascii="Arial Narrow" w:hAnsi="Arial Narrow" w:cs="ArialMT"/>
          <w:lang w:val="en-US"/>
        </w:rPr>
        <w:t>correctly monitors test pumping operations to ensure that accurate data is</w:t>
      </w:r>
      <w:r>
        <w:rPr>
          <w:rFonts w:ascii="Arial Narrow" w:hAnsi="Arial Narrow" w:cs="ArialMT"/>
          <w:lang w:val="en-US"/>
        </w:rPr>
        <w:t xml:space="preserve"> </w:t>
      </w:r>
      <w:r w:rsidRPr="00A957AC">
        <w:rPr>
          <w:rFonts w:ascii="Arial Narrow" w:hAnsi="Arial Narrow" w:cs="ArialMT"/>
          <w:lang w:val="en-US"/>
        </w:rPr>
        <w:t>obtained. Testing work will be carried out with the intent of maximising the chances of</w:t>
      </w:r>
      <w:r>
        <w:rPr>
          <w:rFonts w:ascii="Arial Narrow" w:hAnsi="Arial Narrow" w:cs="ArialMT"/>
          <w:lang w:val="en-US"/>
        </w:rPr>
        <w:t xml:space="preserve"> </w:t>
      </w:r>
      <w:r w:rsidRPr="00A957AC">
        <w:rPr>
          <w:rFonts w:ascii="Arial Narrow" w:hAnsi="Arial Narrow" w:cs="ArialMT"/>
          <w:lang w:val="en-US"/>
        </w:rPr>
        <w:t>success in completing tests within the allocated period of time.</w:t>
      </w:r>
      <w:r>
        <w:rPr>
          <w:rFonts w:ascii="Arial Narrow" w:hAnsi="Arial Narrow" w:cs="ArialMT"/>
          <w:lang w:val="en-US"/>
        </w:rPr>
        <w:t xml:space="preserve"> </w:t>
      </w:r>
      <w:r w:rsidRPr="00A957AC">
        <w:rPr>
          <w:rFonts w:ascii="Arial Narrow" w:hAnsi="Arial Narrow" w:cs="ArialMT"/>
          <w:lang w:val="en-US"/>
        </w:rPr>
        <w:t>For testing operations, the test pump will be inst</w:t>
      </w:r>
      <w:r>
        <w:rPr>
          <w:rFonts w:ascii="Arial Narrow" w:hAnsi="Arial Narrow" w:cs="ArialMT"/>
          <w:lang w:val="en-US"/>
        </w:rPr>
        <w:t>alled at the bottom of the pump housing</w:t>
      </w:r>
      <w:r w:rsidRPr="00A957AC">
        <w:rPr>
          <w:rFonts w:ascii="Arial Narrow" w:hAnsi="Arial Narrow" w:cs="ArialMT"/>
          <w:lang w:val="en-US"/>
        </w:rPr>
        <w:t>.</w:t>
      </w:r>
    </w:p>
    <w:p w14:paraId="02D687EC" w14:textId="77777777" w:rsidR="007E7A47" w:rsidRPr="00F6439E" w:rsidRDefault="007E7A47" w:rsidP="007E7A47">
      <w:pPr>
        <w:autoSpaceDE w:val="0"/>
        <w:autoSpaceDN w:val="0"/>
        <w:adjustRightInd w:val="0"/>
        <w:spacing w:after="0" w:line="360" w:lineRule="auto"/>
        <w:rPr>
          <w:rFonts w:ascii="Arial Narrow" w:hAnsi="Arial Narrow" w:cs="ArialMT"/>
        </w:rPr>
      </w:pPr>
      <w:r>
        <w:rPr>
          <w:rFonts w:ascii="Arial Narrow" w:hAnsi="Arial Narrow" w:cs="ArialMT"/>
        </w:rPr>
        <w:t>For the purpose of calibration and pump testing, t</w:t>
      </w:r>
      <w:r w:rsidRPr="00F6439E">
        <w:rPr>
          <w:rFonts w:ascii="Arial Narrow" w:hAnsi="Arial Narrow" w:cs="ArialMT"/>
        </w:rPr>
        <w:t xml:space="preserve">he Contractor will provide one pump able to produce </w:t>
      </w:r>
      <w:r w:rsidRPr="00F6439E">
        <w:rPr>
          <w:rFonts w:ascii="Arial Narrow" w:hAnsi="Arial Narrow" w:cs="ArialMT"/>
          <w:b/>
        </w:rPr>
        <w:t>XY</w:t>
      </w:r>
      <w:r w:rsidRPr="00F6439E">
        <w:rPr>
          <w:rFonts w:ascii="Arial Narrow" w:hAnsi="Arial Narrow" w:cs="ArialMT"/>
        </w:rPr>
        <w:t xml:space="preserve"> m</w:t>
      </w:r>
      <w:r w:rsidRPr="00F6439E">
        <w:rPr>
          <w:rFonts w:ascii="Arial Narrow" w:hAnsi="Arial Narrow" w:cs="ArialMT"/>
          <w:vertAlign w:val="superscript"/>
        </w:rPr>
        <w:t>3</w:t>
      </w:r>
      <w:r w:rsidRPr="00F6439E">
        <w:rPr>
          <w:rFonts w:ascii="Arial Narrow" w:hAnsi="Arial Narrow" w:cs="ArialMT"/>
        </w:rPr>
        <w:t xml:space="preserve">/h against </w:t>
      </w:r>
      <w:r w:rsidRPr="00F6439E">
        <w:rPr>
          <w:rFonts w:ascii="Arial Narrow" w:hAnsi="Arial Narrow" w:cs="ArialMT"/>
          <w:b/>
        </w:rPr>
        <w:t>YZ</w:t>
      </w:r>
      <w:r w:rsidRPr="00F6439E">
        <w:rPr>
          <w:rFonts w:ascii="Arial Narrow" w:hAnsi="Arial Narrow" w:cs="ArialMT"/>
        </w:rPr>
        <w:t xml:space="preserve"> m head.</w:t>
      </w:r>
      <w:r>
        <w:rPr>
          <w:rFonts w:ascii="Arial Narrow" w:hAnsi="Arial Narrow" w:cs="ArialMT"/>
        </w:rPr>
        <w:t xml:space="preserve"> </w:t>
      </w:r>
      <w:r w:rsidRPr="00F6439E">
        <w:rPr>
          <w:rFonts w:ascii="Arial Narrow" w:hAnsi="Arial Narrow" w:cs="ArialMT"/>
        </w:rPr>
        <w:t>The Contractor will provide electric cable, electric panel control, exhaust pipe and all</w:t>
      </w:r>
      <w:r>
        <w:rPr>
          <w:rFonts w:ascii="Arial Narrow" w:hAnsi="Arial Narrow" w:cs="ArialMT"/>
        </w:rPr>
        <w:t xml:space="preserve"> </w:t>
      </w:r>
      <w:r w:rsidRPr="00F6439E">
        <w:rPr>
          <w:rFonts w:ascii="Arial Narrow" w:hAnsi="Arial Narrow" w:cs="ArialMT"/>
        </w:rPr>
        <w:t>accessories required to install, operate and uninstall these pumping unit.</w:t>
      </w:r>
      <w:r>
        <w:rPr>
          <w:rFonts w:ascii="Arial Narrow" w:hAnsi="Arial Narrow" w:cs="ArialMT"/>
        </w:rPr>
        <w:t xml:space="preserve"> </w:t>
      </w:r>
    </w:p>
    <w:p w14:paraId="7B29274C" w14:textId="77777777" w:rsidR="007E7A47" w:rsidRPr="00A957AC" w:rsidRDefault="007E7A47" w:rsidP="007E7A47">
      <w:pPr>
        <w:autoSpaceDE w:val="0"/>
        <w:autoSpaceDN w:val="0"/>
        <w:adjustRightInd w:val="0"/>
        <w:spacing w:after="0" w:line="360" w:lineRule="auto"/>
        <w:rPr>
          <w:rFonts w:ascii="Arial Narrow" w:hAnsi="Arial Narrow" w:cs="ArialMT"/>
          <w:lang w:val="en-US"/>
        </w:rPr>
      </w:pPr>
      <w:r>
        <w:rPr>
          <w:rFonts w:ascii="Arial Narrow" w:hAnsi="Arial Narrow" w:cs="ArialMT"/>
          <w:lang w:val="en-US"/>
        </w:rPr>
        <w:t xml:space="preserve">The pumped water during calibration and pumping </w:t>
      </w:r>
      <w:r w:rsidRPr="00A957AC">
        <w:rPr>
          <w:rFonts w:ascii="Arial Narrow" w:hAnsi="Arial Narrow" w:cs="ArialMT"/>
          <w:lang w:val="en-US"/>
        </w:rPr>
        <w:t>test</w:t>
      </w:r>
      <w:r>
        <w:rPr>
          <w:rFonts w:ascii="Arial Narrow" w:hAnsi="Arial Narrow" w:cs="ArialMT"/>
          <w:lang w:val="en-US"/>
        </w:rPr>
        <w:t>s</w:t>
      </w:r>
      <w:r w:rsidRPr="00A957AC">
        <w:rPr>
          <w:rFonts w:ascii="Arial Narrow" w:hAnsi="Arial Narrow" w:cs="ArialMT"/>
          <w:lang w:val="en-US"/>
        </w:rPr>
        <w:t xml:space="preserve"> </w:t>
      </w:r>
      <w:r>
        <w:rPr>
          <w:rFonts w:ascii="Arial Narrow" w:hAnsi="Arial Narrow" w:cs="ArialMT"/>
          <w:lang w:val="en-US"/>
        </w:rPr>
        <w:t xml:space="preserve">must be disposed by means of </w:t>
      </w:r>
      <w:r w:rsidRPr="00A957AC">
        <w:rPr>
          <w:rFonts w:ascii="Arial Narrow" w:hAnsi="Arial Narrow" w:cs="ArialMT"/>
          <w:lang w:val="en-US"/>
        </w:rPr>
        <w:t>discharge pipes toward a nearby natural drain over a di</w:t>
      </w:r>
      <w:r>
        <w:rPr>
          <w:rFonts w:ascii="Arial Narrow" w:hAnsi="Arial Narrow" w:cs="ArialMT"/>
          <w:lang w:val="en-US"/>
        </w:rPr>
        <w:t xml:space="preserve">stance where infiltration in to </w:t>
      </w:r>
      <w:r w:rsidRPr="00A957AC">
        <w:rPr>
          <w:rFonts w:ascii="Arial Narrow" w:hAnsi="Arial Narrow" w:cs="ArialMT"/>
          <w:lang w:val="en-US"/>
        </w:rPr>
        <w:t>the aquifer during testing is negligible</w:t>
      </w:r>
      <w:r>
        <w:rPr>
          <w:rFonts w:ascii="Arial Narrow" w:hAnsi="Arial Narrow" w:cs="ArialMT"/>
          <w:lang w:val="en-US"/>
        </w:rPr>
        <w:t xml:space="preserve">. No pools shall be allowed to form in the vicinity of the well to avoid </w:t>
      </w:r>
      <w:r w:rsidRPr="00A957AC">
        <w:rPr>
          <w:rFonts w:ascii="Arial Narrow" w:hAnsi="Arial Narrow" w:cs="ArialMT"/>
          <w:lang w:val="en-US"/>
        </w:rPr>
        <w:t>re-infiltration</w:t>
      </w:r>
      <w:r>
        <w:rPr>
          <w:rFonts w:ascii="Arial Narrow" w:hAnsi="Arial Narrow" w:cs="ArialMT"/>
          <w:lang w:val="en-US"/>
        </w:rPr>
        <w:t>.</w:t>
      </w:r>
    </w:p>
    <w:p w14:paraId="74D58226" w14:textId="77777777" w:rsidR="005711FF" w:rsidRDefault="005711FF" w:rsidP="007E7A47">
      <w:pPr>
        <w:autoSpaceDE w:val="0"/>
        <w:autoSpaceDN w:val="0"/>
        <w:adjustRightInd w:val="0"/>
        <w:spacing w:after="0" w:line="360" w:lineRule="auto"/>
        <w:rPr>
          <w:rFonts w:ascii="Arial Narrow" w:hAnsi="Arial Narrow" w:cs="Arial-BoldMT"/>
          <w:bCs/>
          <w:lang w:val="en-US"/>
        </w:rPr>
      </w:pPr>
    </w:p>
    <w:p w14:paraId="3DEEE02B" w14:textId="77777777" w:rsidR="007E7A47"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t>During the period of the tests, the Contractor shall mea</w:t>
      </w:r>
      <w:r>
        <w:rPr>
          <w:rFonts w:ascii="Arial Narrow" w:hAnsi="Arial Narrow" w:cs="ArialMT"/>
          <w:lang w:val="en-US"/>
        </w:rPr>
        <w:t xml:space="preserve">sure and record water levels in </w:t>
      </w:r>
      <w:r w:rsidRPr="00A957AC">
        <w:rPr>
          <w:rFonts w:ascii="Arial Narrow" w:hAnsi="Arial Narrow" w:cs="ArialMT"/>
          <w:lang w:val="en-US"/>
        </w:rPr>
        <w:t>the pumped well</w:t>
      </w:r>
      <w:r>
        <w:rPr>
          <w:rFonts w:ascii="Arial Narrow" w:hAnsi="Arial Narrow" w:cs="ArialMT"/>
          <w:lang w:val="en-US"/>
        </w:rPr>
        <w:t xml:space="preserve"> by means of an installed PVC-airline with a well-defined datum for measurement</w:t>
      </w:r>
      <w:r w:rsidRPr="00A957AC">
        <w:rPr>
          <w:rFonts w:ascii="Arial Narrow" w:hAnsi="Arial Narrow" w:cs="ArialMT"/>
          <w:lang w:val="en-US"/>
        </w:rPr>
        <w:t>. For measurement of water levels in we</w:t>
      </w:r>
      <w:r>
        <w:rPr>
          <w:rFonts w:ascii="Arial Narrow" w:hAnsi="Arial Narrow" w:cs="ArialMT"/>
          <w:lang w:val="en-US"/>
        </w:rPr>
        <w:t>lls, electric dip meters</w:t>
      </w:r>
      <w:r w:rsidRPr="00A957AC">
        <w:rPr>
          <w:rFonts w:ascii="Arial Narrow" w:hAnsi="Arial Narrow" w:cs="ArialMT"/>
          <w:lang w:val="en-US"/>
        </w:rPr>
        <w:t xml:space="preserve"> </w:t>
      </w:r>
      <w:r>
        <w:rPr>
          <w:rFonts w:ascii="Arial Narrow" w:hAnsi="Arial Narrow" w:cs="ArialMT"/>
          <w:lang w:val="en-US"/>
        </w:rPr>
        <w:t xml:space="preserve">or pressure meters </w:t>
      </w:r>
      <w:r w:rsidRPr="00A957AC">
        <w:rPr>
          <w:rFonts w:ascii="Arial Narrow" w:hAnsi="Arial Narrow" w:cs="ArialMT"/>
          <w:lang w:val="en-US"/>
        </w:rPr>
        <w:t>shall be used.</w:t>
      </w:r>
      <w:r>
        <w:rPr>
          <w:rFonts w:ascii="Arial Narrow" w:hAnsi="Arial Narrow" w:cs="ArialMT"/>
          <w:lang w:val="en-US"/>
        </w:rPr>
        <w:t xml:space="preserve"> </w:t>
      </w:r>
    </w:p>
    <w:p w14:paraId="101AAEE9" w14:textId="77777777" w:rsidR="007E7A47" w:rsidRPr="00A957AC" w:rsidRDefault="007E7A47" w:rsidP="007E7A47">
      <w:pPr>
        <w:autoSpaceDE w:val="0"/>
        <w:autoSpaceDN w:val="0"/>
        <w:adjustRightInd w:val="0"/>
        <w:spacing w:after="0" w:line="360" w:lineRule="auto"/>
        <w:rPr>
          <w:rFonts w:ascii="Arial Narrow" w:hAnsi="Arial Narrow" w:cs="ArialMT"/>
          <w:lang w:val="en-US"/>
        </w:rPr>
      </w:pPr>
    </w:p>
    <w:p w14:paraId="6AB4D996" w14:textId="77777777" w:rsidR="007E7A47"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t>The pumping rate from the new production boreholes sha</w:t>
      </w:r>
      <w:r>
        <w:rPr>
          <w:rFonts w:ascii="Arial Narrow" w:hAnsi="Arial Narrow" w:cs="ArialMT"/>
          <w:lang w:val="en-US"/>
        </w:rPr>
        <w:t xml:space="preserve">ll be recorded at the intervals </w:t>
      </w:r>
      <w:r w:rsidRPr="00A957AC">
        <w:rPr>
          <w:rFonts w:ascii="Arial Narrow" w:hAnsi="Arial Narrow" w:cs="ArialMT"/>
          <w:lang w:val="en-US"/>
        </w:rPr>
        <w:t xml:space="preserve">specified </w:t>
      </w:r>
      <w:r>
        <w:rPr>
          <w:rFonts w:ascii="Arial Narrow" w:hAnsi="Arial Narrow" w:cs="ArialMT"/>
          <w:lang w:val="en-US"/>
        </w:rPr>
        <w:t xml:space="preserve">in section </w:t>
      </w:r>
      <w:r w:rsidR="005711FF">
        <w:rPr>
          <w:rFonts w:ascii="Arial Narrow" w:hAnsi="Arial Narrow" w:cs="ArialMT"/>
          <w:lang w:val="en-US"/>
        </w:rPr>
        <w:t>8.3</w:t>
      </w:r>
      <w:r>
        <w:rPr>
          <w:rFonts w:ascii="Arial Narrow" w:hAnsi="Arial Narrow" w:cs="ArialMT"/>
          <w:lang w:val="en-US"/>
        </w:rPr>
        <w:t xml:space="preserve"> </w:t>
      </w:r>
      <w:r w:rsidRPr="00A957AC">
        <w:rPr>
          <w:rFonts w:ascii="Arial Narrow" w:hAnsi="Arial Narrow" w:cs="ArialMT"/>
          <w:lang w:val="en-US"/>
        </w:rPr>
        <w:t xml:space="preserve">below within an accuracy of +/- </w:t>
      </w:r>
      <w:r>
        <w:rPr>
          <w:rFonts w:ascii="Arial Narrow" w:hAnsi="Arial Narrow" w:cs="ArialMT"/>
          <w:lang w:val="en-US"/>
        </w:rPr>
        <w:t>1 cm</w:t>
      </w:r>
      <w:r w:rsidRPr="00A957AC">
        <w:rPr>
          <w:rFonts w:ascii="Arial Narrow" w:hAnsi="Arial Narrow" w:cs="ArialMT"/>
          <w:lang w:val="en-US"/>
        </w:rPr>
        <w:t xml:space="preserve"> </w:t>
      </w:r>
      <w:r>
        <w:rPr>
          <w:rFonts w:ascii="Arial Narrow" w:hAnsi="Arial Narrow" w:cs="ArialMT"/>
          <w:lang w:val="en-US"/>
        </w:rPr>
        <w:t xml:space="preserve">and recorded on standard sheets </w:t>
      </w:r>
      <w:r w:rsidRPr="00A957AC">
        <w:rPr>
          <w:rFonts w:ascii="Arial Narrow" w:hAnsi="Arial Narrow" w:cs="ArialMT"/>
          <w:lang w:val="en-US"/>
        </w:rPr>
        <w:t xml:space="preserve">detailed in </w:t>
      </w:r>
      <w:r>
        <w:rPr>
          <w:rFonts w:ascii="Arial Narrow" w:hAnsi="Arial Narrow" w:cs="ArialMT"/>
          <w:lang w:val="en-US"/>
        </w:rPr>
        <w:t xml:space="preserve">APPENDIX 2. The discharge rate during the </w:t>
      </w:r>
      <w:r w:rsidRPr="00A957AC">
        <w:rPr>
          <w:rFonts w:ascii="Arial Narrow" w:hAnsi="Arial Narrow" w:cs="ArialMT"/>
          <w:lang w:val="en-US"/>
        </w:rPr>
        <w:t>pumping shall be maintai</w:t>
      </w:r>
      <w:r>
        <w:rPr>
          <w:rFonts w:ascii="Arial Narrow" w:hAnsi="Arial Narrow" w:cs="ArialMT"/>
          <w:lang w:val="en-US"/>
        </w:rPr>
        <w:t xml:space="preserve">ned within five per cent of the </w:t>
      </w:r>
      <w:r w:rsidRPr="00A957AC">
        <w:rPr>
          <w:rFonts w:ascii="Arial Narrow" w:hAnsi="Arial Narrow" w:cs="ArialMT"/>
          <w:lang w:val="en-US"/>
        </w:rPr>
        <w:t>rate established by the E</w:t>
      </w:r>
      <w:r>
        <w:rPr>
          <w:rFonts w:ascii="Arial Narrow" w:hAnsi="Arial Narrow" w:cs="ArialMT"/>
          <w:lang w:val="en-US"/>
        </w:rPr>
        <w:t>NGINEER</w:t>
      </w:r>
      <w:r w:rsidRPr="00A957AC">
        <w:rPr>
          <w:rFonts w:ascii="Arial Narrow" w:hAnsi="Arial Narrow" w:cs="ArialMT"/>
          <w:lang w:val="en-US"/>
        </w:rPr>
        <w:t xml:space="preserve"> and the C</w:t>
      </w:r>
      <w:r>
        <w:rPr>
          <w:rFonts w:ascii="Arial Narrow" w:hAnsi="Arial Narrow" w:cs="ArialMT"/>
          <w:lang w:val="en-US"/>
        </w:rPr>
        <w:t>ONTRACTOR</w:t>
      </w:r>
      <w:r w:rsidRPr="00A957AC">
        <w:rPr>
          <w:rFonts w:ascii="Arial Narrow" w:hAnsi="Arial Narrow" w:cs="ArialMT"/>
          <w:lang w:val="en-US"/>
        </w:rPr>
        <w:t xml:space="preserve"> shall maintain uninterrupted</w:t>
      </w:r>
      <w:r>
        <w:rPr>
          <w:rFonts w:ascii="Arial Narrow" w:hAnsi="Arial Narrow" w:cs="ArialMT"/>
          <w:lang w:val="en-US"/>
        </w:rPr>
        <w:t xml:space="preserve"> </w:t>
      </w:r>
      <w:r w:rsidRPr="00A957AC">
        <w:rPr>
          <w:rFonts w:ascii="Arial Narrow" w:hAnsi="Arial Narrow" w:cs="ArialMT"/>
          <w:lang w:val="en-US"/>
        </w:rPr>
        <w:t xml:space="preserve">pumping during the period of all tests. </w:t>
      </w:r>
    </w:p>
    <w:p w14:paraId="370C517E" w14:textId="77777777" w:rsidR="007E7A47" w:rsidRDefault="007E7A47" w:rsidP="007E7A47">
      <w:pPr>
        <w:autoSpaceDE w:val="0"/>
        <w:autoSpaceDN w:val="0"/>
        <w:adjustRightInd w:val="0"/>
        <w:spacing w:after="0" w:line="360" w:lineRule="auto"/>
        <w:rPr>
          <w:rFonts w:ascii="Arial Narrow" w:hAnsi="Arial Narrow" w:cs="ArialMT"/>
          <w:lang w:val="en-US"/>
        </w:rPr>
      </w:pPr>
    </w:p>
    <w:p w14:paraId="6E9F2E3B" w14:textId="77777777" w:rsidR="007E7A47"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lastRenderedPageBreak/>
        <w:t>Shall the Contractor fail to provide accurate water leve</w:t>
      </w:r>
      <w:r>
        <w:rPr>
          <w:rFonts w:ascii="Arial Narrow" w:hAnsi="Arial Narrow" w:cs="ArialMT"/>
          <w:lang w:val="en-US"/>
        </w:rPr>
        <w:t xml:space="preserve">l and flow measurement with the recommended frequency, </w:t>
      </w:r>
      <w:r w:rsidRPr="00A957AC">
        <w:rPr>
          <w:rFonts w:ascii="Arial Narrow" w:hAnsi="Arial Narrow" w:cs="ArialMT"/>
          <w:lang w:val="en-US"/>
        </w:rPr>
        <w:t>the Engineer may als</w:t>
      </w:r>
      <w:r>
        <w:rPr>
          <w:rFonts w:ascii="Arial Narrow" w:hAnsi="Arial Narrow" w:cs="ArialMT"/>
          <w:lang w:val="en-US"/>
        </w:rPr>
        <w:t xml:space="preserve">o declare the test interrupted. </w:t>
      </w:r>
      <w:r w:rsidRPr="00A957AC">
        <w:rPr>
          <w:rFonts w:ascii="Arial Narrow" w:hAnsi="Arial Narrow" w:cs="ArialMT"/>
          <w:lang w:val="en-US"/>
        </w:rPr>
        <w:t>No payment will be made for the</w:t>
      </w:r>
      <w:r>
        <w:rPr>
          <w:rFonts w:ascii="Arial Narrow" w:hAnsi="Arial Narrow" w:cs="ArialMT"/>
          <w:lang w:val="en-US"/>
        </w:rPr>
        <w:t xml:space="preserve"> elapsed time of the test prior to the interruption. </w:t>
      </w:r>
      <w:r w:rsidRPr="00A957AC">
        <w:rPr>
          <w:rFonts w:ascii="Arial Narrow" w:hAnsi="Arial Narrow" w:cs="ArialMT"/>
          <w:lang w:val="en-US"/>
        </w:rPr>
        <w:t>Unless otherwise directed by the Engineer, interrupted tes</w:t>
      </w:r>
      <w:r>
        <w:rPr>
          <w:rFonts w:ascii="Arial Narrow" w:hAnsi="Arial Narrow" w:cs="ArialMT"/>
          <w:lang w:val="en-US"/>
        </w:rPr>
        <w:t xml:space="preserve">ts shall not be restarted until </w:t>
      </w:r>
      <w:r w:rsidRPr="00A957AC">
        <w:rPr>
          <w:rFonts w:ascii="Arial Narrow" w:hAnsi="Arial Narrow" w:cs="ArialMT"/>
          <w:lang w:val="en-US"/>
        </w:rPr>
        <w:t xml:space="preserve">sufficient time has elapsed for complete recovery of </w:t>
      </w:r>
      <w:r>
        <w:rPr>
          <w:rFonts w:ascii="Arial Narrow" w:hAnsi="Arial Narrow" w:cs="ArialMT"/>
          <w:lang w:val="en-US"/>
        </w:rPr>
        <w:t xml:space="preserve">the water levels in the pump or </w:t>
      </w:r>
      <w:r w:rsidRPr="00A957AC">
        <w:rPr>
          <w:rFonts w:ascii="Arial Narrow" w:hAnsi="Arial Narrow" w:cs="ArialMT"/>
          <w:lang w:val="en-US"/>
        </w:rPr>
        <w:t>observation well and shall not be considered to be</w:t>
      </w:r>
      <w:r>
        <w:rPr>
          <w:rFonts w:ascii="Arial Narrow" w:hAnsi="Arial Narrow" w:cs="ArialMT"/>
          <w:lang w:val="en-US"/>
        </w:rPr>
        <w:t xml:space="preserve"> a part of the pumping test for </w:t>
      </w:r>
      <w:r w:rsidRPr="00A957AC">
        <w:rPr>
          <w:rFonts w:ascii="Arial Narrow" w:hAnsi="Arial Narrow" w:cs="ArialMT"/>
          <w:lang w:val="en-US"/>
        </w:rPr>
        <w:t>purposes of payment even though water level measure</w:t>
      </w:r>
      <w:r>
        <w:rPr>
          <w:rFonts w:ascii="Arial Narrow" w:hAnsi="Arial Narrow" w:cs="ArialMT"/>
          <w:lang w:val="en-US"/>
        </w:rPr>
        <w:t xml:space="preserve">ments shall be made during that </w:t>
      </w:r>
      <w:r w:rsidRPr="00A957AC">
        <w:rPr>
          <w:rFonts w:ascii="Arial Narrow" w:hAnsi="Arial Narrow" w:cs="ArialMT"/>
          <w:lang w:val="en-US"/>
        </w:rPr>
        <w:t>period by the Contractor.</w:t>
      </w:r>
    </w:p>
    <w:p w14:paraId="6BBD7701" w14:textId="77777777" w:rsidR="007E7A47" w:rsidRPr="00A957AC" w:rsidRDefault="007E7A47" w:rsidP="007E7A47">
      <w:pPr>
        <w:spacing w:line="360" w:lineRule="auto"/>
        <w:rPr>
          <w:rFonts w:ascii="Arial Narrow" w:hAnsi="Arial Narrow" w:cs="ArialMT"/>
          <w:lang w:val="en-US"/>
        </w:rPr>
      </w:pPr>
    </w:p>
    <w:p w14:paraId="5E8B5F04" w14:textId="77777777" w:rsidR="007E7A47" w:rsidRDefault="007E7A47" w:rsidP="005711FF">
      <w:pPr>
        <w:pStyle w:val="Heading4"/>
        <w:numPr>
          <w:ilvl w:val="2"/>
          <w:numId w:val="2"/>
        </w:numPr>
        <w:rPr>
          <w:rFonts w:ascii="Arial Narrow" w:hAnsi="Arial Narrow"/>
          <w:b w:val="0"/>
          <w:color w:val="auto"/>
          <w:lang w:val="en-US"/>
        </w:rPr>
      </w:pPr>
      <w:bookmarkStart w:id="41" w:name="_Toc476258756"/>
      <w:r w:rsidRPr="005711FF">
        <w:rPr>
          <w:rFonts w:ascii="Arial Narrow" w:hAnsi="Arial Narrow"/>
          <w:b w:val="0"/>
          <w:color w:val="auto"/>
          <w:lang w:val="en-US"/>
        </w:rPr>
        <w:t>C</w:t>
      </w:r>
      <w:r w:rsidR="005711FF" w:rsidRPr="005711FF">
        <w:rPr>
          <w:rFonts w:ascii="Arial Narrow" w:hAnsi="Arial Narrow"/>
          <w:b w:val="0"/>
          <w:color w:val="auto"/>
          <w:lang w:val="en-US"/>
        </w:rPr>
        <w:t>ALIBRATION TEST AND TEST DESIGN</w:t>
      </w:r>
      <w:bookmarkEnd w:id="41"/>
    </w:p>
    <w:p w14:paraId="23C90DD2" w14:textId="77777777" w:rsidR="005711FF" w:rsidRPr="005711FF" w:rsidRDefault="005711FF" w:rsidP="005711FF">
      <w:pPr>
        <w:pStyle w:val="ListParagraph"/>
        <w:rPr>
          <w:lang w:val="en-US"/>
        </w:rPr>
      </w:pPr>
    </w:p>
    <w:p w14:paraId="7324044F" w14:textId="77777777" w:rsidR="007E7A47" w:rsidRPr="00B775E0" w:rsidRDefault="007E7A47" w:rsidP="007E7A47">
      <w:pPr>
        <w:autoSpaceDE w:val="0"/>
        <w:autoSpaceDN w:val="0"/>
        <w:adjustRightInd w:val="0"/>
        <w:spacing w:after="0" w:line="360" w:lineRule="auto"/>
        <w:rPr>
          <w:rFonts w:ascii="Arial Narrow" w:hAnsi="Arial Narrow" w:cs="ArialMT"/>
          <w:lang w:val="en-US"/>
        </w:rPr>
      </w:pPr>
      <w:r w:rsidRPr="00B775E0">
        <w:rPr>
          <w:rFonts w:ascii="Arial Narrow" w:hAnsi="Arial Narrow" w:cs="ArialMT"/>
          <w:lang w:val="en-US"/>
        </w:rPr>
        <w:t xml:space="preserve">Before beginning the actual tests on each well, a calibration test must be undertaken. This involves checking that all equipment including the pump, generator, manometer and pipes are working satisfactorily. The discharge pipeline shall be checked for leaks. </w:t>
      </w:r>
    </w:p>
    <w:p w14:paraId="47C62E6E" w14:textId="77777777" w:rsidR="007E7A47" w:rsidRPr="00B775E0" w:rsidRDefault="007E7A47" w:rsidP="007E7A47">
      <w:pPr>
        <w:spacing w:line="360" w:lineRule="auto"/>
        <w:jc w:val="both"/>
        <w:rPr>
          <w:rFonts w:ascii="Arial Narrow" w:hAnsi="Arial Narrow" w:cs="Arial"/>
        </w:rPr>
      </w:pPr>
      <w:r w:rsidRPr="00B775E0">
        <w:rPr>
          <w:rFonts w:ascii="Arial Narrow" w:hAnsi="Arial Narrow" w:cs="Arial"/>
        </w:rPr>
        <w:t>The calibration test is an important preparatory step for the pumping test procedure and must be carried out at least one day before the pumping test is carried out to allow the water level to recover before the actual pump test operations begin. The calibration test should be carried with the design discharge rate in the back of the mind but particularly to test the full capacity of the well in its ‘as built’ situation.</w:t>
      </w:r>
    </w:p>
    <w:p w14:paraId="18F002D0" w14:textId="77777777" w:rsidR="007E7A47" w:rsidRPr="00B775E0" w:rsidRDefault="007E7A47" w:rsidP="007E7A47">
      <w:pPr>
        <w:autoSpaceDE w:val="0"/>
        <w:autoSpaceDN w:val="0"/>
        <w:adjustRightInd w:val="0"/>
        <w:spacing w:after="0" w:line="360" w:lineRule="auto"/>
        <w:rPr>
          <w:rFonts w:ascii="Arial Narrow" w:hAnsi="Arial Narrow" w:cs="ArialMT"/>
          <w:lang w:val="en-US"/>
        </w:rPr>
      </w:pPr>
      <w:r w:rsidRPr="00B775E0">
        <w:rPr>
          <w:rFonts w:ascii="Arial Narrow" w:hAnsi="Arial Narrow" w:cs="Arial"/>
        </w:rPr>
        <w:t xml:space="preserve">A calibration test implies testing of the dynamic water level behaviour in response to a highest possible pumping rate. The highest possible pumping rate </w:t>
      </w:r>
      <w:r>
        <w:rPr>
          <w:rFonts w:ascii="Arial Narrow" w:hAnsi="Arial Narrow" w:cs="Arial"/>
        </w:rPr>
        <w:t xml:space="preserve">(maximum discharge rate) </w:t>
      </w:r>
      <w:r w:rsidRPr="00B775E0">
        <w:rPr>
          <w:rFonts w:ascii="Arial Narrow" w:hAnsi="Arial Narrow" w:cs="Arial"/>
        </w:rPr>
        <w:t xml:space="preserve">is </w:t>
      </w:r>
      <w:r>
        <w:rPr>
          <w:rFonts w:ascii="Arial Narrow" w:hAnsi="Arial Narrow" w:cs="Arial"/>
        </w:rPr>
        <w:t>constrained</w:t>
      </w:r>
      <w:r w:rsidRPr="00B775E0">
        <w:rPr>
          <w:rFonts w:ascii="Arial Narrow" w:hAnsi="Arial Narrow" w:cs="Arial"/>
        </w:rPr>
        <w:t xml:space="preserve"> by the maximum </w:t>
      </w:r>
      <w:r>
        <w:rPr>
          <w:rFonts w:ascii="Arial Narrow" w:hAnsi="Arial Narrow" w:cs="Arial"/>
        </w:rPr>
        <w:t>design</w:t>
      </w:r>
      <w:r w:rsidRPr="00B775E0">
        <w:rPr>
          <w:rFonts w:ascii="Arial Narrow" w:hAnsi="Arial Narrow" w:cs="Arial"/>
        </w:rPr>
        <w:t xml:space="preserve"> draw-down, which </w:t>
      </w:r>
      <w:r>
        <w:rPr>
          <w:rFonts w:ascii="Arial Narrow" w:hAnsi="Arial Narrow" w:cs="Arial"/>
        </w:rPr>
        <w:t xml:space="preserve">in turn is defined the depth of </w:t>
      </w:r>
      <w:r w:rsidRPr="00B775E0">
        <w:rPr>
          <w:rFonts w:ascii="Arial Narrow" w:hAnsi="Arial Narrow" w:cs="Arial"/>
        </w:rPr>
        <w:t xml:space="preserve">the first screened section (in case the pump is installed at a lower level), </w:t>
      </w:r>
      <w:r>
        <w:rPr>
          <w:rFonts w:ascii="Arial Narrow" w:hAnsi="Arial Narrow" w:cs="Arial"/>
        </w:rPr>
        <w:t>or 2 meters above the pump position</w:t>
      </w:r>
      <w:r w:rsidRPr="00B775E0">
        <w:rPr>
          <w:rFonts w:ascii="Arial Narrow" w:hAnsi="Arial Narrow" w:cs="Arial"/>
        </w:rPr>
        <w:t xml:space="preserve">. </w:t>
      </w:r>
      <w:r>
        <w:rPr>
          <w:rFonts w:ascii="Arial Narrow" w:hAnsi="Arial Narrow" w:cs="Arial"/>
        </w:rPr>
        <w:t xml:space="preserve">If draw-down is insignificant, then the maximum discharge rate should be chosen as 150% of the design pumping rate. </w:t>
      </w:r>
      <w:r w:rsidRPr="00B775E0">
        <w:rPr>
          <w:rFonts w:ascii="Arial Narrow" w:hAnsi="Arial Narrow" w:cs="Arial"/>
        </w:rPr>
        <w:t xml:space="preserve">The </w:t>
      </w:r>
      <w:r>
        <w:rPr>
          <w:rFonts w:ascii="Arial Narrow" w:hAnsi="Arial Narrow" w:cs="Arial"/>
        </w:rPr>
        <w:t>maximum discharge rate (Q</w:t>
      </w:r>
      <w:r w:rsidRPr="00B775E0">
        <w:rPr>
          <w:rFonts w:ascii="Arial Narrow" w:hAnsi="Arial Narrow" w:cs="Arial"/>
          <w:vertAlign w:val="subscript"/>
        </w:rPr>
        <w:t>max</w:t>
      </w:r>
      <w:r>
        <w:rPr>
          <w:rFonts w:ascii="Arial Narrow" w:hAnsi="Arial Narrow" w:cs="Arial"/>
        </w:rPr>
        <w:t xml:space="preserve">) obtained from the </w:t>
      </w:r>
      <w:r w:rsidRPr="00B775E0">
        <w:rPr>
          <w:rFonts w:ascii="Arial Narrow" w:hAnsi="Arial Narrow" w:cs="Arial"/>
        </w:rPr>
        <w:t xml:space="preserve">calibration test allows designing of the </w:t>
      </w:r>
      <w:r>
        <w:rPr>
          <w:rFonts w:ascii="Arial Narrow" w:hAnsi="Arial Narrow" w:cs="Arial"/>
        </w:rPr>
        <w:t xml:space="preserve">six </w:t>
      </w:r>
      <w:r w:rsidRPr="00B775E0">
        <w:rPr>
          <w:rFonts w:ascii="Arial Narrow" w:hAnsi="Arial Narrow" w:cs="Arial"/>
        </w:rPr>
        <w:t>pumping ra</w:t>
      </w:r>
      <w:r>
        <w:rPr>
          <w:rFonts w:ascii="Arial Narrow" w:hAnsi="Arial Narrow" w:cs="Arial"/>
        </w:rPr>
        <w:t>tes for the step draw-down test, starting with 1/6 of Q</w:t>
      </w:r>
      <w:r w:rsidRPr="00B775E0">
        <w:rPr>
          <w:rFonts w:ascii="Arial Narrow" w:hAnsi="Arial Narrow" w:cs="Arial"/>
          <w:vertAlign w:val="subscript"/>
        </w:rPr>
        <w:t>max</w:t>
      </w:r>
      <w:r>
        <w:rPr>
          <w:rFonts w:ascii="Arial Narrow" w:hAnsi="Arial Narrow" w:cs="Arial"/>
        </w:rPr>
        <w:t xml:space="preserve"> and ending with Q</w:t>
      </w:r>
      <w:r w:rsidRPr="00B775E0">
        <w:rPr>
          <w:rFonts w:ascii="Arial Narrow" w:hAnsi="Arial Narrow" w:cs="Arial"/>
          <w:vertAlign w:val="subscript"/>
        </w:rPr>
        <w:t>max</w:t>
      </w:r>
      <w:r w:rsidRPr="007C1B55">
        <w:rPr>
          <w:rFonts w:ascii="Arial Narrow" w:hAnsi="Arial Narrow" w:cs="ArialMT"/>
          <w:lang w:val="en-US"/>
        </w:rPr>
        <w:t xml:space="preserve"> </w:t>
      </w:r>
      <w:r>
        <w:rPr>
          <w:rFonts w:ascii="Arial Narrow" w:hAnsi="Arial Narrow" w:cs="ArialMT"/>
          <w:lang w:val="en-US"/>
        </w:rPr>
        <w:t>.</w:t>
      </w:r>
      <w:r w:rsidRPr="00B775E0">
        <w:rPr>
          <w:rFonts w:ascii="Arial Narrow" w:hAnsi="Arial Narrow" w:cs="ArialMT"/>
          <w:lang w:val="en-US"/>
        </w:rPr>
        <w:t xml:space="preserve">The gate valve shall be graduated </w:t>
      </w:r>
      <w:r>
        <w:rPr>
          <w:rFonts w:ascii="Arial Narrow" w:hAnsi="Arial Narrow" w:cs="ArialMT"/>
          <w:lang w:val="en-US"/>
        </w:rPr>
        <w:t>with respect to these</w:t>
      </w:r>
      <w:r w:rsidRPr="00B775E0">
        <w:rPr>
          <w:rFonts w:ascii="Arial Narrow" w:hAnsi="Arial Narrow" w:cs="ArialMT"/>
          <w:lang w:val="en-US"/>
        </w:rPr>
        <w:t xml:space="preserve"> discharge positions </w:t>
      </w:r>
      <w:r>
        <w:rPr>
          <w:rFonts w:ascii="Arial Narrow" w:hAnsi="Arial Narrow" w:cs="ArialMT"/>
          <w:lang w:val="en-US"/>
        </w:rPr>
        <w:t xml:space="preserve">and </w:t>
      </w:r>
      <w:r w:rsidRPr="00B775E0">
        <w:rPr>
          <w:rFonts w:ascii="Arial Narrow" w:hAnsi="Arial Narrow" w:cs="ArialMT"/>
          <w:lang w:val="en-US"/>
        </w:rPr>
        <w:t xml:space="preserve">marked in preparation for the step </w:t>
      </w:r>
      <w:r>
        <w:rPr>
          <w:rFonts w:ascii="Arial Narrow" w:hAnsi="Arial Narrow" w:cs="ArialMT"/>
          <w:lang w:val="en-US"/>
        </w:rPr>
        <w:t xml:space="preserve">draw down </w:t>
      </w:r>
      <w:r w:rsidRPr="00B775E0">
        <w:rPr>
          <w:rFonts w:ascii="Arial Narrow" w:hAnsi="Arial Narrow" w:cs="ArialMT"/>
          <w:lang w:val="en-US"/>
        </w:rPr>
        <w:t xml:space="preserve">test. </w:t>
      </w:r>
    </w:p>
    <w:p w14:paraId="4AA898AA" w14:textId="77777777" w:rsidR="007E7A47" w:rsidRDefault="007E7A47" w:rsidP="007E7A47">
      <w:pPr>
        <w:spacing w:after="0" w:line="360" w:lineRule="auto"/>
        <w:jc w:val="both"/>
        <w:rPr>
          <w:rFonts w:ascii="Arial Narrow" w:hAnsi="Arial Narrow" w:cs="Arial"/>
        </w:rPr>
      </w:pPr>
    </w:p>
    <w:p w14:paraId="40F586F4" w14:textId="77777777" w:rsidR="007E7A47" w:rsidRPr="00521D3D" w:rsidRDefault="007E7A47" w:rsidP="007E7A47">
      <w:pPr>
        <w:spacing w:after="0" w:line="360" w:lineRule="auto"/>
        <w:jc w:val="both"/>
        <w:rPr>
          <w:rFonts w:ascii="Arial Narrow" w:hAnsi="Arial Narrow" w:cs="Arial"/>
        </w:rPr>
      </w:pPr>
      <w:r w:rsidRPr="00521D3D">
        <w:rPr>
          <w:rFonts w:ascii="Arial Narrow" w:hAnsi="Arial Narrow" w:cs="Arial"/>
        </w:rPr>
        <w:t>Cases for which calibration test needs to be repeated:</w:t>
      </w:r>
    </w:p>
    <w:p w14:paraId="26470646" w14:textId="77777777" w:rsidR="007E7A47" w:rsidRPr="00521D3D" w:rsidRDefault="007E7A47" w:rsidP="007E7A47">
      <w:pPr>
        <w:pStyle w:val="ListParagraph"/>
        <w:numPr>
          <w:ilvl w:val="0"/>
          <w:numId w:val="32"/>
        </w:numPr>
        <w:spacing w:after="0" w:line="360" w:lineRule="auto"/>
        <w:rPr>
          <w:rFonts w:ascii="Arial Narrow" w:hAnsi="Arial Narrow" w:cs="Arial"/>
        </w:rPr>
      </w:pPr>
      <w:r w:rsidRPr="00521D3D">
        <w:rPr>
          <w:rFonts w:ascii="Arial Narrow" w:hAnsi="Arial Narrow" w:cs="Arial"/>
        </w:rPr>
        <w:t xml:space="preserve">Should the pump not be capable of producing the required maximum design draw-down </w:t>
      </w:r>
      <w:r w:rsidRPr="00521D3D">
        <w:rPr>
          <w:rFonts w:ascii="Arial Narrow" w:hAnsi="Arial Narrow" w:cs="Arial"/>
          <w:i/>
        </w:rPr>
        <w:t>s</w:t>
      </w:r>
      <w:r w:rsidRPr="00521D3D">
        <w:rPr>
          <w:rFonts w:ascii="Arial Narrow" w:hAnsi="Arial Narrow" w:cs="Arial"/>
          <w:vertAlign w:val="subscript"/>
        </w:rPr>
        <w:t>D-max</w:t>
      </w:r>
      <w:r w:rsidRPr="00521D3D">
        <w:rPr>
          <w:rFonts w:ascii="Arial Narrow" w:hAnsi="Arial Narrow" w:cs="Arial"/>
        </w:rPr>
        <w:t>, then two options should be considered:</w:t>
      </w:r>
    </w:p>
    <w:p w14:paraId="0DC877C9" w14:textId="77777777" w:rsidR="007E7A47" w:rsidRPr="00521D3D" w:rsidRDefault="007E7A47" w:rsidP="007E7A47">
      <w:pPr>
        <w:pStyle w:val="ListParagraph"/>
        <w:numPr>
          <w:ilvl w:val="0"/>
          <w:numId w:val="31"/>
        </w:numPr>
        <w:spacing w:after="0" w:line="360" w:lineRule="auto"/>
        <w:jc w:val="both"/>
        <w:rPr>
          <w:rFonts w:ascii="Arial Narrow" w:hAnsi="Arial Narrow" w:cs="Arial"/>
        </w:rPr>
      </w:pPr>
      <w:r w:rsidRPr="00521D3D">
        <w:rPr>
          <w:rFonts w:ascii="Arial Narrow" w:hAnsi="Arial Narrow" w:cs="Arial"/>
        </w:rPr>
        <w:t>Restart the calibration test with a higher-yielding pump</w:t>
      </w:r>
    </w:p>
    <w:p w14:paraId="5EA81104" w14:textId="77777777" w:rsidR="007E7A47" w:rsidRPr="00521D3D" w:rsidRDefault="007E7A47" w:rsidP="007E7A47">
      <w:pPr>
        <w:pStyle w:val="ListParagraph"/>
        <w:numPr>
          <w:ilvl w:val="0"/>
          <w:numId w:val="31"/>
        </w:numPr>
        <w:spacing w:after="0" w:line="360" w:lineRule="auto"/>
        <w:jc w:val="both"/>
        <w:rPr>
          <w:rFonts w:ascii="Arial Narrow" w:hAnsi="Arial Narrow" w:cs="Arial"/>
        </w:rPr>
      </w:pPr>
      <w:r w:rsidRPr="00521D3D">
        <w:rPr>
          <w:rFonts w:ascii="Arial Narrow" w:hAnsi="Arial Narrow" w:cs="Arial"/>
        </w:rPr>
        <w:t>If the maximum flow rate of the calibration test exceeds the design yield by a factor 1.5, this pumping rate may be taken as Q</w:t>
      </w:r>
      <w:r w:rsidRPr="00521D3D">
        <w:rPr>
          <w:rFonts w:ascii="Arial Narrow" w:hAnsi="Arial Narrow" w:cs="Arial"/>
          <w:vertAlign w:val="subscript"/>
        </w:rPr>
        <w:t>max</w:t>
      </w:r>
      <w:r w:rsidRPr="00521D3D">
        <w:rPr>
          <w:rFonts w:ascii="Arial Narrow" w:hAnsi="Arial Narrow" w:cs="Arial"/>
        </w:rPr>
        <w:t>.</w:t>
      </w:r>
    </w:p>
    <w:p w14:paraId="70A1ACBA" w14:textId="77777777" w:rsidR="007E7A47" w:rsidRPr="00521D3D" w:rsidRDefault="007E7A47" w:rsidP="007E7A47">
      <w:pPr>
        <w:pStyle w:val="ListParagraph"/>
        <w:numPr>
          <w:ilvl w:val="0"/>
          <w:numId w:val="32"/>
        </w:numPr>
        <w:snapToGrid w:val="0"/>
        <w:spacing w:line="360" w:lineRule="auto"/>
        <w:ind w:left="346" w:hanging="357"/>
        <w:contextualSpacing w:val="0"/>
        <w:jc w:val="both"/>
        <w:rPr>
          <w:rFonts w:ascii="Arial Narrow" w:hAnsi="Arial Narrow" w:cs="Arial"/>
        </w:rPr>
      </w:pPr>
      <w:r w:rsidRPr="00521D3D">
        <w:rPr>
          <w:rFonts w:ascii="Arial Narrow" w:hAnsi="Arial Narrow" w:cs="Arial"/>
        </w:rPr>
        <w:t xml:space="preserve">Should the maximum design draw-down be ‘over-shooted’ with the maximum flow rate during the calibration test pump, then the pump is oversized and a new test has to be carried out with a smaller pump.  </w:t>
      </w:r>
    </w:p>
    <w:p w14:paraId="056C5974" w14:textId="77777777" w:rsidR="007E7A47" w:rsidRDefault="007E7A47" w:rsidP="007E7A47">
      <w:pPr>
        <w:autoSpaceDE w:val="0"/>
        <w:autoSpaceDN w:val="0"/>
        <w:adjustRightInd w:val="0"/>
        <w:spacing w:after="0" w:line="360" w:lineRule="auto"/>
        <w:rPr>
          <w:rFonts w:ascii="Arial Narrow" w:hAnsi="Arial Narrow" w:cs="Arial-BoldMT"/>
          <w:b/>
          <w:bCs/>
          <w:lang w:val="en-US"/>
        </w:rPr>
      </w:pPr>
    </w:p>
    <w:p w14:paraId="28B0709D" w14:textId="77777777" w:rsidR="007E7A47" w:rsidRPr="005711FF" w:rsidRDefault="005711FF" w:rsidP="005711FF">
      <w:pPr>
        <w:pStyle w:val="Heading4"/>
        <w:ind w:left="567"/>
        <w:rPr>
          <w:rFonts w:ascii="Arial Narrow" w:hAnsi="Arial Narrow"/>
          <w:b w:val="0"/>
          <w:color w:val="auto"/>
          <w:lang w:val="en-US"/>
        </w:rPr>
      </w:pPr>
      <w:bookmarkStart w:id="42" w:name="_Toc476258757"/>
      <w:r w:rsidRPr="005711FF">
        <w:rPr>
          <w:rFonts w:ascii="Arial Narrow" w:hAnsi="Arial Narrow"/>
          <w:b w:val="0"/>
          <w:color w:val="auto"/>
          <w:lang w:val="en-US"/>
        </w:rPr>
        <w:lastRenderedPageBreak/>
        <w:t>7.2.2</w:t>
      </w:r>
      <w:r w:rsidRPr="005711FF">
        <w:rPr>
          <w:rFonts w:ascii="Arial Narrow" w:hAnsi="Arial Narrow"/>
          <w:b w:val="0"/>
          <w:color w:val="auto"/>
          <w:lang w:val="en-US"/>
        </w:rPr>
        <w:tab/>
      </w:r>
      <w:r w:rsidR="007E7A47" w:rsidRPr="005711FF">
        <w:rPr>
          <w:rFonts w:ascii="Arial Narrow" w:hAnsi="Arial Narrow"/>
          <w:b w:val="0"/>
          <w:color w:val="auto"/>
          <w:lang w:val="en-US"/>
        </w:rPr>
        <w:t>S</w:t>
      </w:r>
      <w:r>
        <w:rPr>
          <w:rFonts w:ascii="Arial Narrow" w:hAnsi="Arial Narrow"/>
          <w:b w:val="0"/>
          <w:color w:val="auto"/>
          <w:lang w:val="en-US"/>
        </w:rPr>
        <w:t>TEP DRAW-DOWN TEST</w:t>
      </w:r>
      <w:bookmarkEnd w:id="42"/>
    </w:p>
    <w:p w14:paraId="13DCF6BA" w14:textId="77777777" w:rsidR="007E7A47" w:rsidRDefault="007E7A47" w:rsidP="007E7A47">
      <w:pPr>
        <w:autoSpaceDE w:val="0"/>
        <w:autoSpaceDN w:val="0"/>
        <w:adjustRightInd w:val="0"/>
        <w:spacing w:after="0" w:line="360" w:lineRule="auto"/>
        <w:rPr>
          <w:rFonts w:ascii="Arial Narrow" w:hAnsi="Arial Narrow" w:cs="ArialMT"/>
          <w:lang w:val="en-US"/>
        </w:rPr>
      </w:pPr>
    </w:p>
    <w:p w14:paraId="1EF2002F" w14:textId="77777777" w:rsidR="007E7A47" w:rsidRDefault="007E7A47" w:rsidP="007E7A47">
      <w:pPr>
        <w:autoSpaceDE w:val="0"/>
        <w:autoSpaceDN w:val="0"/>
        <w:adjustRightInd w:val="0"/>
        <w:spacing w:after="0" w:line="360" w:lineRule="auto"/>
        <w:rPr>
          <w:rFonts w:ascii="Arial Narrow" w:hAnsi="Arial Narrow" w:cs="ArialMT"/>
          <w:lang w:val="en-US"/>
        </w:rPr>
      </w:pPr>
      <w:r>
        <w:rPr>
          <w:rFonts w:ascii="Arial Narrow" w:hAnsi="Arial Narrow" w:cs="ArialMT"/>
          <w:lang w:val="en-US"/>
        </w:rPr>
        <w:t>The continuous step drawd</w:t>
      </w:r>
      <w:r w:rsidRPr="00A957AC">
        <w:rPr>
          <w:rFonts w:ascii="Arial Narrow" w:hAnsi="Arial Narrow" w:cs="ArialMT"/>
          <w:lang w:val="en-US"/>
        </w:rPr>
        <w:t>own test</w:t>
      </w:r>
      <w:r>
        <w:rPr>
          <w:rFonts w:ascii="Arial Narrow" w:hAnsi="Arial Narrow" w:cs="ArialMT"/>
          <w:lang w:val="en-US"/>
        </w:rPr>
        <w:t xml:space="preserve"> shall have six (6) steps of </w:t>
      </w:r>
      <w:r w:rsidRPr="00A957AC">
        <w:rPr>
          <w:rFonts w:ascii="Arial Narrow" w:hAnsi="Arial Narrow" w:cs="ArialMT"/>
          <w:lang w:val="en-US"/>
        </w:rPr>
        <w:t>one (1) hour each</w:t>
      </w:r>
      <w:r>
        <w:rPr>
          <w:rFonts w:ascii="Arial Narrow" w:hAnsi="Arial Narrow" w:cs="ArialMT"/>
          <w:lang w:val="en-US"/>
        </w:rPr>
        <w:t xml:space="preserve">, without rest period. The test </w:t>
      </w:r>
      <w:r w:rsidRPr="00A957AC">
        <w:rPr>
          <w:rFonts w:ascii="Arial Narrow" w:hAnsi="Arial Narrow" w:cs="ArialMT"/>
          <w:lang w:val="en-US"/>
        </w:rPr>
        <w:t xml:space="preserve">shall </w:t>
      </w:r>
      <w:r>
        <w:rPr>
          <w:rFonts w:ascii="Arial Narrow" w:hAnsi="Arial Narrow" w:cs="ArialMT"/>
          <w:lang w:val="en-US"/>
        </w:rPr>
        <w:t>begin with the lowest discharge rate (about 1/6</w:t>
      </w:r>
      <w:r w:rsidRPr="00A957AC">
        <w:rPr>
          <w:rFonts w:ascii="Arial Narrow" w:hAnsi="Arial Narrow" w:cs="ArialMT"/>
          <w:lang w:val="en-US"/>
        </w:rPr>
        <w:t xml:space="preserve"> of the </w:t>
      </w:r>
      <w:r>
        <w:rPr>
          <w:rFonts w:ascii="Arial Narrow" w:hAnsi="Arial Narrow" w:cs="ArialMT"/>
          <w:lang w:val="en-US"/>
        </w:rPr>
        <w:t>maximum discharge rate</w:t>
      </w:r>
      <w:r w:rsidRPr="00A957AC">
        <w:rPr>
          <w:rFonts w:ascii="Arial Narrow" w:hAnsi="Arial Narrow" w:cs="ArialMT"/>
          <w:lang w:val="en-US"/>
        </w:rPr>
        <w:t>)</w:t>
      </w:r>
      <w:r>
        <w:rPr>
          <w:rFonts w:ascii="Arial Narrow" w:hAnsi="Arial Narrow" w:cs="ArialMT"/>
          <w:lang w:val="en-US"/>
        </w:rPr>
        <w:t>, as described in 6.9.2.1</w:t>
      </w:r>
      <w:r w:rsidRPr="00A957AC">
        <w:rPr>
          <w:rFonts w:ascii="Arial Narrow" w:hAnsi="Arial Narrow" w:cs="ArialMT"/>
          <w:lang w:val="en-US"/>
        </w:rPr>
        <w:t xml:space="preserve"> and i</w:t>
      </w:r>
      <w:r>
        <w:rPr>
          <w:rFonts w:ascii="Arial Narrow" w:hAnsi="Arial Narrow" w:cs="ArialMT"/>
          <w:lang w:val="en-US"/>
        </w:rPr>
        <w:t xml:space="preserve">ncreased consecutively until the maximum </w:t>
      </w:r>
      <w:r w:rsidRPr="00A957AC">
        <w:rPr>
          <w:rFonts w:ascii="Arial Narrow" w:hAnsi="Arial Narrow" w:cs="ArialMT"/>
          <w:lang w:val="en-US"/>
        </w:rPr>
        <w:t>discharge rate is reached. Upon completion of the step</w:t>
      </w:r>
      <w:r>
        <w:rPr>
          <w:rFonts w:ascii="Arial Narrow" w:hAnsi="Arial Narrow" w:cs="ArialMT"/>
          <w:lang w:val="en-US"/>
        </w:rPr>
        <w:t xml:space="preserve"> drawdown test, the recovery</w:t>
      </w:r>
      <w:r w:rsidRPr="00A957AC">
        <w:rPr>
          <w:rFonts w:ascii="Arial Narrow" w:hAnsi="Arial Narrow" w:cs="ArialMT"/>
          <w:lang w:val="en-US"/>
        </w:rPr>
        <w:t xml:space="preserve"> shall be </w:t>
      </w:r>
      <w:r>
        <w:rPr>
          <w:rFonts w:ascii="Arial Narrow" w:hAnsi="Arial Narrow" w:cs="ArialMT"/>
          <w:lang w:val="en-US"/>
        </w:rPr>
        <w:t xml:space="preserve">monitored </w:t>
      </w:r>
      <w:r w:rsidRPr="00A957AC">
        <w:rPr>
          <w:rFonts w:ascii="Arial Narrow" w:hAnsi="Arial Narrow" w:cs="ArialMT"/>
          <w:lang w:val="en-US"/>
        </w:rPr>
        <w:t>f</w:t>
      </w:r>
      <w:r>
        <w:rPr>
          <w:rFonts w:ascii="Arial Narrow" w:hAnsi="Arial Narrow" w:cs="ArialMT"/>
          <w:lang w:val="en-US"/>
        </w:rPr>
        <w:t xml:space="preserve">or at least two (2) hours. </w:t>
      </w:r>
    </w:p>
    <w:p w14:paraId="44FDD0E8" w14:textId="77777777" w:rsidR="007E7A47" w:rsidRDefault="007E7A47" w:rsidP="007E7A47">
      <w:pPr>
        <w:autoSpaceDE w:val="0"/>
        <w:autoSpaceDN w:val="0"/>
        <w:adjustRightInd w:val="0"/>
        <w:spacing w:after="0" w:line="360" w:lineRule="auto"/>
        <w:rPr>
          <w:rFonts w:ascii="Arial Narrow" w:hAnsi="Arial Narrow" w:cs="ArialMT"/>
          <w:lang w:val="en-US"/>
        </w:rPr>
      </w:pPr>
    </w:p>
    <w:p w14:paraId="58443935" w14:textId="77777777" w:rsidR="007E7A47" w:rsidRPr="005711FF" w:rsidRDefault="005711FF" w:rsidP="005711FF">
      <w:pPr>
        <w:pStyle w:val="Heading4"/>
        <w:rPr>
          <w:rFonts w:ascii="Arial Narrow" w:hAnsi="Arial Narrow" w:cs="Arial-BoldMT"/>
          <w:b w:val="0"/>
          <w:color w:val="auto"/>
          <w:lang w:val="en-US"/>
        </w:rPr>
      </w:pPr>
      <w:bookmarkStart w:id="43" w:name="_Toc476258758"/>
      <w:r w:rsidRPr="005711FF">
        <w:rPr>
          <w:rFonts w:ascii="Arial Narrow" w:hAnsi="Arial Narrow"/>
          <w:b w:val="0"/>
          <w:color w:val="auto"/>
          <w:lang w:val="en-US"/>
        </w:rPr>
        <w:t>7.2.3</w:t>
      </w:r>
      <w:r w:rsidRPr="005711FF">
        <w:rPr>
          <w:rFonts w:ascii="Arial Narrow" w:hAnsi="Arial Narrow"/>
          <w:b w:val="0"/>
          <w:color w:val="auto"/>
          <w:lang w:val="en-US"/>
        </w:rPr>
        <w:tab/>
      </w:r>
      <w:r w:rsidR="007E7A47" w:rsidRPr="005711FF">
        <w:rPr>
          <w:rFonts w:ascii="Arial Narrow" w:hAnsi="Arial Narrow"/>
          <w:b w:val="0"/>
          <w:color w:val="auto"/>
          <w:lang w:val="en-US"/>
        </w:rPr>
        <w:t>C</w:t>
      </w:r>
      <w:r>
        <w:rPr>
          <w:rFonts w:ascii="Arial Narrow" w:hAnsi="Arial Narrow"/>
          <w:b w:val="0"/>
          <w:color w:val="auto"/>
          <w:lang w:val="en-US"/>
        </w:rPr>
        <w:t>ONSTANT RATE PUMPING TEST</w:t>
      </w:r>
      <w:bookmarkEnd w:id="43"/>
    </w:p>
    <w:p w14:paraId="4C5399CB" w14:textId="77777777" w:rsidR="007E7A47" w:rsidRDefault="007E7A47" w:rsidP="007E7A47">
      <w:pPr>
        <w:autoSpaceDE w:val="0"/>
        <w:autoSpaceDN w:val="0"/>
        <w:adjustRightInd w:val="0"/>
        <w:spacing w:after="0" w:line="360" w:lineRule="auto"/>
        <w:rPr>
          <w:rFonts w:ascii="Arial Narrow" w:hAnsi="Arial Narrow" w:cs="ArialMT"/>
          <w:lang w:val="en-US"/>
        </w:rPr>
      </w:pPr>
    </w:p>
    <w:p w14:paraId="3E3FDE08" w14:textId="77777777" w:rsidR="007E7A47"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t xml:space="preserve">Constant </w:t>
      </w:r>
      <w:r>
        <w:rPr>
          <w:rFonts w:ascii="Arial Narrow" w:hAnsi="Arial Narrow" w:cs="ArialMT"/>
          <w:lang w:val="en-US"/>
        </w:rPr>
        <w:t xml:space="preserve">rate pumping </w:t>
      </w:r>
      <w:r w:rsidRPr="00A957AC">
        <w:rPr>
          <w:rFonts w:ascii="Arial Narrow" w:hAnsi="Arial Narrow" w:cs="ArialMT"/>
          <w:lang w:val="en-US"/>
        </w:rPr>
        <w:t>tests wi</w:t>
      </w:r>
      <w:r>
        <w:rPr>
          <w:rFonts w:ascii="Arial Narrow" w:hAnsi="Arial Narrow" w:cs="ArialMT"/>
          <w:lang w:val="en-US"/>
        </w:rPr>
        <w:t xml:space="preserve">ll be carried out during seventy two (72) hours in </w:t>
      </w:r>
      <w:r w:rsidRPr="00A957AC">
        <w:rPr>
          <w:rFonts w:ascii="Arial Narrow" w:hAnsi="Arial Narrow" w:cs="ArialMT"/>
          <w:lang w:val="en-US"/>
        </w:rPr>
        <w:t xml:space="preserve">length followed </w:t>
      </w:r>
      <w:r>
        <w:rPr>
          <w:rFonts w:ascii="Arial Narrow" w:hAnsi="Arial Narrow" w:cs="ArialMT"/>
          <w:lang w:val="en-US"/>
        </w:rPr>
        <w:t xml:space="preserve">by a twelve </w:t>
      </w:r>
      <w:r w:rsidRPr="00A957AC">
        <w:rPr>
          <w:rFonts w:ascii="Arial Narrow" w:hAnsi="Arial Narrow" w:cs="ArialMT"/>
          <w:lang w:val="en-US"/>
        </w:rPr>
        <w:t>(12) hours recov</w:t>
      </w:r>
      <w:r>
        <w:rPr>
          <w:rFonts w:ascii="Arial Narrow" w:hAnsi="Arial Narrow" w:cs="ArialMT"/>
          <w:lang w:val="en-US"/>
        </w:rPr>
        <w:t xml:space="preserve">ery period. The pumping rate for the constant rate pumping test should be 120% of the design pumping rate unless the step drawdown test results show that the well efficiency for this discharge rate is below 0.5. If this is the case, then the </w:t>
      </w:r>
      <w:r w:rsidR="005711FF" w:rsidRPr="00377B1F">
        <w:rPr>
          <w:rFonts w:ascii="Arial Narrow" w:hAnsi="Arial Narrow" w:cs="ArialMT"/>
        </w:rPr>
        <w:t>E</w:t>
      </w:r>
      <w:r w:rsidR="005711FF">
        <w:rPr>
          <w:rFonts w:ascii="Arial Narrow" w:hAnsi="Arial Narrow" w:cs="ArialMT"/>
        </w:rPr>
        <w:t>NGINEER</w:t>
      </w:r>
      <w:r>
        <w:rPr>
          <w:rFonts w:ascii="Arial Narrow" w:hAnsi="Arial Narrow" w:cs="ArialMT"/>
          <w:lang w:val="en-US"/>
        </w:rPr>
        <w:t xml:space="preserve"> will decide upon the discharge rate of the constant rate pumping test.</w:t>
      </w:r>
    </w:p>
    <w:p w14:paraId="3335B837" w14:textId="77777777" w:rsidR="007E7A47" w:rsidRPr="00A957AC" w:rsidRDefault="007E7A47" w:rsidP="007E7A47">
      <w:pPr>
        <w:autoSpaceDE w:val="0"/>
        <w:autoSpaceDN w:val="0"/>
        <w:adjustRightInd w:val="0"/>
        <w:spacing w:after="0" w:line="360" w:lineRule="auto"/>
        <w:rPr>
          <w:rFonts w:ascii="Arial Narrow" w:hAnsi="Arial Narrow" w:cs="ArialMT"/>
          <w:lang w:val="en-US"/>
        </w:rPr>
      </w:pPr>
      <w:r>
        <w:rPr>
          <w:rFonts w:ascii="Arial Narrow" w:hAnsi="Arial Narrow" w:cs="ArialMT"/>
          <w:lang w:val="en-US"/>
        </w:rPr>
        <w:t xml:space="preserve">The </w:t>
      </w:r>
      <w:r w:rsidR="005711FF" w:rsidRPr="00377B1F">
        <w:rPr>
          <w:rFonts w:ascii="Arial Narrow" w:hAnsi="Arial Narrow" w:cs="ArialMT"/>
        </w:rPr>
        <w:t>E</w:t>
      </w:r>
      <w:r w:rsidR="005711FF">
        <w:rPr>
          <w:rFonts w:ascii="Arial Narrow" w:hAnsi="Arial Narrow" w:cs="ArialMT"/>
        </w:rPr>
        <w:t>NGINEER</w:t>
      </w:r>
      <w:r>
        <w:rPr>
          <w:rFonts w:ascii="Arial Narrow" w:hAnsi="Arial Narrow" w:cs="ArialMT"/>
          <w:lang w:val="en-US"/>
        </w:rPr>
        <w:t xml:space="preserve"> or his </w:t>
      </w:r>
      <w:r w:rsidRPr="00A957AC">
        <w:rPr>
          <w:rFonts w:ascii="Arial Narrow" w:hAnsi="Arial Narrow" w:cs="ArialMT"/>
          <w:lang w:val="en-US"/>
        </w:rPr>
        <w:t>representative during the test o</w:t>
      </w:r>
      <w:r>
        <w:rPr>
          <w:rFonts w:ascii="Arial Narrow" w:hAnsi="Arial Narrow" w:cs="ArialMT"/>
          <w:lang w:val="en-US"/>
        </w:rPr>
        <w:t xml:space="preserve">n the basis of the measurements made and his analysis </w:t>
      </w:r>
      <w:r w:rsidRPr="00A957AC">
        <w:rPr>
          <w:rFonts w:ascii="Arial Narrow" w:hAnsi="Arial Narrow" w:cs="ArialMT"/>
          <w:lang w:val="en-US"/>
        </w:rPr>
        <w:t xml:space="preserve">may increase </w:t>
      </w:r>
      <w:r>
        <w:rPr>
          <w:rFonts w:ascii="Arial Narrow" w:hAnsi="Arial Narrow" w:cs="ArialMT"/>
          <w:lang w:val="en-US"/>
        </w:rPr>
        <w:t xml:space="preserve">or reduce both periods thereof. </w:t>
      </w:r>
      <w:r w:rsidRPr="00A957AC">
        <w:rPr>
          <w:rFonts w:ascii="Arial Narrow" w:hAnsi="Arial Narrow" w:cs="ArialMT"/>
          <w:lang w:val="en-US"/>
        </w:rPr>
        <w:t>The pump test shall be terminated only upon the written notice of</w:t>
      </w:r>
      <w:r>
        <w:rPr>
          <w:rFonts w:ascii="Arial Narrow" w:hAnsi="Arial Narrow" w:cs="ArialMT"/>
          <w:lang w:val="en-US"/>
        </w:rPr>
        <w:t xml:space="preserve"> the </w:t>
      </w:r>
      <w:r w:rsidR="005711FF" w:rsidRPr="00377B1F">
        <w:rPr>
          <w:rFonts w:ascii="Arial Narrow" w:hAnsi="Arial Narrow" w:cs="ArialMT"/>
        </w:rPr>
        <w:t>E</w:t>
      </w:r>
      <w:r w:rsidR="005711FF">
        <w:rPr>
          <w:rFonts w:ascii="Arial Narrow" w:hAnsi="Arial Narrow" w:cs="ArialMT"/>
        </w:rPr>
        <w:t>NGINEER</w:t>
      </w:r>
      <w:r>
        <w:rPr>
          <w:rFonts w:ascii="Arial Narrow" w:hAnsi="Arial Narrow" w:cs="ArialMT"/>
          <w:lang w:val="en-US"/>
        </w:rPr>
        <w:t xml:space="preserve"> or his </w:t>
      </w:r>
      <w:r w:rsidRPr="00A957AC">
        <w:rPr>
          <w:rFonts w:ascii="Arial Narrow" w:hAnsi="Arial Narrow" w:cs="ArialMT"/>
          <w:lang w:val="en-US"/>
        </w:rPr>
        <w:t>representative.</w:t>
      </w:r>
    </w:p>
    <w:p w14:paraId="2EE8F19E" w14:textId="77777777" w:rsidR="007E7A47" w:rsidRPr="00A957AC" w:rsidRDefault="007E7A47" w:rsidP="007E7A47">
      <w:pPr>
        <w:autoSpaceDE w:val="0"/>
        <w:autoSpaceDN w:val="0"/>
        <w:adjustRightInd w:val="0"/>
        <w:spacing w:after="0" w:line="360" w:lineRule="auto"/>
        <w:rPr>
          <w:rFonts w:ascii="Arial Narrow" w:hAnsi="Arial Narrow" w:cs="ArialMT"/>
          <w:lang w:val="en-US"/>
        </w:rPr>
      </w:pPr>
      <w:r w:rsidRPr="00A957AC">
        <w:rPr>
          <w:rFonts w:ascii="Arial Narrow" w:hAnsi="Arial Narrow" w:cs="ArialMT"/>
          <w:lang w:val="en-US"/>
        </w:rPr>
        <w:t>The test pump cannot be removed from the we</w:t>
      </w:r>
      <w:r>
        <w:rPr>
          <w:rFonts w:ascii="Arial Narrow" w:hAnsi="Arial Narrow" w:cs="ArialMT"/>
          <w:lang w:val="en-US"/>
        </w:rPr>
        <w:t xml:space="preserve">ll during the recovery periods. </w:t>
      </w:r>
    </w:p>
    <w:p w14:paraId="398A19DC" w14:textId="77777777" w:rsidR="005711FF" w:rsidRDefault="005711FF" w:rsidP="005711FF">
      <w:pPr>
        <w:spacing w:line="360" w:lineRule="auto"/>
        <w:rPr>
          <w:rFonts w:ascii="Arial Narrow" w:hAnsi="Arial Narrow" w:cs="ArialMT"/>
          <w:lang w:val="en-US"/>
        </w:rPr>
      </w:pPr>
    </w:p>
    <w:p w14:paraId="020ED023" w14:textId="77777777" w:rsidR="007E7A47" w:rsidRDefault="007E7A47" w:rsidP="005711FF">
      <w:pPr>
        <w:pStyle w:val="Heading3"/>
        <w:numPr>
          <w:ilvl w:val="1"/>
          <w:numId w:val="2"/>
        </w:numPr>
        <w:rPr>
          <w:rFonts w:ascii="Arial Narrow" w:hAnsi="Arial Narrow"/>
          <w:b w:val="0"/>
          <w:color w:val="auto"/>
        </w:rPr>
      </w:pPr>
      <w:bookmarkStart w:id="44" w:name="_Toc476258759"/>
      <w:r w:rsidRPr="005711FF">
        <w:rPr>
          <w:rFonts w:ascii="Arial Narrow" w:hAnsi="Arial Narrow"/>
          <w:b w:val="0"/>
          <w:color w:val="auto"/>
        </w:rPr>
        <w:t>SANITARY SEAL</w:t>
      </w:r>
      <w:bookmarkEnd w:id="44"/>
    </w:p>
    <w:p w14:paraId="0D537F92" w14:textId="77777777" w:rsidR="005711FF" w:rsidRPr="005711FF" w:rsidRDefault="005711FF" w:rsidP="005711FF"/>
    <w:p w14:paraId="5751C800" w14:textId="77777777" w:rsidR="007E7A47" w:rsidRPr="00F3411C" w:rsidRDefault="007E7A47" w:rsidP="007E7A47">
      <w:pPr>
        <w:autoSpaceDE w:val="0"/>
        <w:autoSpaceDN w:val="0"/>
        <w:adjustRightInd w:val="0"/>
        <w:spacing w:after="0" w:line="360" w:lineRule="auto"/>
        <w:rPr>
          <w:rFonts w:ascii="Arial Narrow" w:hAnsi="Arial Narrow" w:cs="ArialMT"/>
        </w:rPr>
      </w:pPr>
      <w:r w:rsidRPr="00F3411C">
        <w:rPr>
          <w:rFonts w:ascii="Arial Narrow" w:hAnsi="Arial Narrow" w:cs="ArialMT"/>
        </w:rPr>
        <w:t>Once the surface casing is in place, the annular space between the 24” drilled hole and wall of the surface casing shall be grouted for sanitary seal with mixture of cement and water slurry by a pour-in method from the top. Cement grouting shall be carried out in one continuous operation before initial setting of the cement occurs. Regardless of the method used, the grout shall be introduced at the bottom of the space to be grouted. In no circumstance will this be less than 1 m below the wellhead.</w:t>
      </w:r>
    </w:p>
    <w:p w14:paraId="77728F2A" w14:textId="77777777" w:rsidR="005711FF" w:rsidRDefault="005711FF" w:rsidP="005711FF">
      <w:pPr>
        <w:spacing w:line="360" w:lineRule="auto"/>
        <w:rPr>
          <w:rFonts w:ascii="Arial Narrow" w:hAnsi="Arial Narrow" w:cs="ArialMT"/>
        </w:rPr>
      </w:pPr>
    </w:p>
    <w:p w14:paraId="00EB33C0" w14:textId="77777777" w:rsidR="007E7A47" w:rsidRDefault="007E7A47" w:rsidP="005711FF">
      <w:pPr>
        <w:pStyle w:val="Heading3"/>
        <w:numPr>
          <w:ilvl w:val="1"/>
          <w:numId w:val="2"/>
        </w:numPr>
        <w:rPr>
          <w:rFonts w:ascii="Arial Narrow" w:hAnsi="Arial Narrow"/>
          <w:b w:val="0"/>
          <w:color w:val="auto"/>
        </w:rPr>
      </w:pPr>
      <w:bookmarkStart w:id="45" w:name="_Toc476258760"/>
      <w:r w:rsidRPr="005711FF">
        <w:rPr>
          <w:rFonts w:ascii="Arial Narrow" w:hAnsi="Arial Narrow"/>
          <w:b w:val="0"/>
          <w:color w:val="auto"/>
        </w:rPr>
        <w:t>WELLHEAD AND CAPPING</w:t>
      </w:r>
      <w:bookmarkEnd w:id="45"/>
      <w:r w:rsidRPr="005711FF">
        <w:rPr>
          <w:rFonts w:ascii="Arial Narrow" w:hAnsi="Arial Narrow"/>
          <w:b w:val="0"/>
          <w:color w:val="auto"/>
        </w:rPr>
        <w:t xml:space="preserve"> </w:t>
      </w:r>
    </w:p>
    <w:p w14:paraId="5A2CF908" w14:textId="77777777" w:rsidR="005711FF" w:rsidRPr="005711FF" w:rsidRDefault="005711FF" w:rsidP="005711FF"/>
    <w:p w14:paraId="0A5A8F2A" w14:textId="77777777" w:rsidR="007E7A47" w:rsidRDefault="007E7A47" w:rsidP="007E7A47">
      <w:pPr>
        <w:autoSpaceDE w:val="0"/>
        <w:autoSpaceDN w:val="0"/>
        <w:adjustRightInd w:val="0"/>
        <w:spacing w:after="0" w:line="360" w:lineRule="auto"/>
        <w:rPr>
          <w:rFonts w:ascii="Arial Narrow" w:hAnsi="Arial Narrow" w:cs="ArialMT"/>
        </w:rPr>
      </w:pPr>
      <w:r w:rsidRPr="00377B1F">
        <w:rPr>
          <w:rFonts w:ascii="Arial Narrow" w:hAnsi="Arial Narrow" w:cs="ArialMT"/>
        </w:rPr>
        <w:t xml:space="preserve">The wellhead </w:t>
      </w:r>
      <w:r>
        <w:rPr>
          <w:rFonts w:ascii="Arial Narrow" w:hAnsi="Arial Narrow" w:cs="ArialMT"/>
        </w:rPr>
        <w:t>design is</w:t>
      </w:r>
      <w:r w:rsidRPr="00377B1F">
        <w:rPr>
          <w:rFonts w:ascii="Arial Narrow" w:hAnsi="Arial Narrow" w:cs="ArialMT"/>
        </w:rPr>
        <w:t xml:space="preserve"> detailed in the drawings which are to be found in </w:t>
      </w:r>
      <w:r>
        <w:rPr>
          <w:rFonts w:ascii="Arial Narrow" w:hAnsi="Arial Narrow" w:cs="ArialMT"/>
        </w:rPr>
        <w:t xml:space="preserve">APPENDIX </w:t>
      </w:r>
      <w:r w:rsidR="005711FF">
        <w:rPr>
          <w:rFonts w:ascii="Arial Narrow" w:hAnsi="Arial Narrow" w:cs="ArialMT"/>
        </w:rPr>
        <w:t>1</w:t>
      </w:r>
      <w:r w:rsidRPr="00377B1F">
        <w:rPr>
          <w:rFonts w:ascii="Arial Narrow" w:hAnsi="Arial Narrow" w:cs="ArialMT"/>
        </w:rPr>
        <w:t xml:space="preserve">. The </w:t>
      </w:r>
      <w:r w:rsidR="005711FF" w:rsidRPr="00377B1F">
        <w:rPr>
          <w:rFonts w:ascii="Arial Narrow" w:hAnsi="Arial Narrow" w:cs="ArialMT"/>
        </w:rPr>
        <w:t>C</w:t>
      </w:r>
      <w:r w:rsidR="005711FF">
        <w:rPr>
          <w:rFonts w:ascii="Arial Narrow" w:hAnsi="Arial Narrow" w:cs="ArialMT"/>
        </w:rPr>
        <w:t>ONTRACTOR</w:t>
      </w:r>
      <w:r w:rsidRPr="00377B1F">
        <w:rPr>
          <w:rFonts w:ascii="Arial Narrow" w:hAnsi="Arial Narrow" w:cs="ArialMT"/>
        </w:rPr>
        <w:t xml:space="preserve"> shall supply all materials and carry out the</w:t>
      </w:r>
      <w:r>
        <w:rPr>
          <w:rFonts w:ascii="Arial Narrow" w:hAnsi="Arial Narrow" w:cs="ArialMT"/>
        </w:rPr>
        <w:t xml:space="preserve"> </w:t>
      </w:r>
      <w:r w:rsidRPr="00377B1F">
        <w:rPr>
          <w:rFonts w:ascii="Arial Narrow" w:hAnsi="Arial Narrow" w:cs="ArialMT"/>
        </w:rPr>
        <w:t>construction of the wellhead according to the following instructions:</w:t>
      </w:r>
      <w:r>
        <w:rPr>
          <w:rFonts w:ascii="Arial Narrow" w:hAnsi="Arial Narrow" w:cs="ArialMT"/>
        </w:rPr>
        <w:t xml:space="preserve"> </w:t>
      </w:r>
      <w:r w:rsidRPr="00377B1F">
        <w:rPr>
          <w:rFonts w:ascii="Arial Narrow" w:hAnsi="Arial Narrow" w:cs="ArialMT"/>
        </w:rPr>
        <w:t>the ends of the surface casing and well casing shall be cut off to the lengths</w:t>
      </w:r>
      <w:r>
        <w:rPr>
          <w:rFonts w:ascii="Arial Narrow" w:hAnsi="Arial Narrow" w:cs="ArialMT"/>
        </w:rPr>
        <w:t xml:space="preserve"> </w:t>
      </w:r>
      <w:r w:rsidRPr="00377B1F">
        <w:rPr>
          <w:rFonts w:ascii="Arial Narrow" w:hAnsi="Arial Narrow" w:cs="ArialMT"/>
        </w:rPr>
        <w:t>required. These cuts must be square and neat in appearance and shall be</w:t>
      </w:r>
      <w:r>
        <w:rPr>
          <w:rFonts w:ascii="Arial Narrow" w:hAnsi="Arial Narrow" w:cs="ArialMT"/>
        </w:rPr>
        <w:t xml:space="preserve"> </w:t>
      </w:r>
      <w:r w:rsidRPr="00377B1F">
        <w:rPr>
          <w:rFonts w:ascii="Arial Narrow" w:hAnsi="Arial Narrow" w:cs="ArialMT"/>
        </w:rPr>
        <w:t>smoothed by grinding;</w:t>
      </w:r>
      <w:r>
        <w:rPr>
          <w:rFonts w:ascii="Arial Narrow" w:hAnsi="Arial Narrow" w:cs="ArialMT"/>
        </w:rPr>
        <w:t xml:space="preserve"> </w:t>
      </w:r>
      <w:r w:rsidRPr="00377B1F">
        <w:rPr>
          <w:rFonts w:ascii="Arial Narrow" w:hAnsi="Arial Narrow" w:cs="ArialMT"/>
        </w:rPr>
        <w:t>the annular space between the surface casing and well casing shall be filled with</w:t>
      </w:r>
      <w:r>
        <w:rPr>
          <w:rFonts w:ascii="Arial Narrow" w:hAnsi="Arial Narrow" w:cs="ArialMT"/>
        </w:rPr>
        <w:t xml:space="preserve"> </w:t>
      </w:r>
      <w:r w:rsidRPr="00377B1F">
        <w:rPr>
          <w:rFonts w:ascii="Arial Narrow" w:hAnsi="Arial Narrow" w:cs="ArialMT"/>
        </w:rPr>
        <w:t>concrete as specified and neatly finished at the top;</w:t>
      </w:r>
      <w:r>
        <w:rPr>
          <w:rFonts w:ascii="Arial Narrow" w:hAnsi="Arial Narrow" w:cs="ArialMT"/>
        </w:rPr>
        <w:t xml:space="preserve"> </w:t>
      </w:r>
      <w:r w:rsidRPr="00377B1F">
        <w:rPr>
          <w:rFonts w:ascii="Arial Narrow" w:hAnsi="Arial Narrow" w:cs="ArialMT"/>
        </w:rPr>
        <w:t>the well head block shall be cast around the surface casing in accordance with</w:t>
      </w:r>
      <w:r>
        <w:rPr>
          <w:rFonts w:ascii="Arial Narrow" w:hAnsi="Arial Narrow" w:cs="ArialMT"/>
        </w:rPr>
        <w:t xml:space="preserve"> </w:t>
      </w:r>
      <w:r w:rsidRPr="00377B1F">
        <w:rPr>
          <w:rFonts w:ascii="Arial Narrow" w:hAnsi="Arial Narrow" w:cs="ArialMT"/>
        </w:rPr>
        <w:t>the drawings;</w:t>
      </w:r>
      <w:r>
        <w:rPr>
          <w:rFonts w:ascii="Arial Narrow" w:hAnsi="Arial Narrow" w:cs="ArialMT"/>
        </w:rPr>
        <w:t xml:space="preserve"> </w:t>
      </w:r>
      <w:r w:rsidRPr="00377B1F">
        <w:rPr>
          <w:rFonts w:ascii="Arial Narrow" w:hAnsi="Arial Narrow" w:cs="ArialMT"/>
        </w:rPr>
        <w:t>if necessary, the wellhead must be modified to fit any size casing and these</w:t>
      </w:r>
      <w:r>
        <w:rPr>
          <w:rFonts w:ascii="Arial Narrow" w:hAnsi="Arial Narrow" w:cs="ArialMT"/>
        </w:rPr>
        <w:t xml:space="preserve"> </w:t>
      </w:r>
      <w:r w:rsidRPr="00377B1F">
        <w:rPr>
          <w:rFonts w:ascii="Arial Narrow" w:hAnsi="Arial Narrow" w:cs="ArialMT"/>
        </w:rPr>
        <w:t>modifications must be approved by the E</w:t>
      </w:r>
      <w:r w:rsidR="005711FF">
        <w:rPr>
          <w:rFonts w:ascii="Arial Narrow" w:hAnsi="Arial Narrow" w:cs="ArialMT"/>
        </w:rPr>
        <w:t>NGINEER</w:t>
      </w:r>
      <w:r w:rsidRPr="00377B1F">
        <w:rPr>
          <w:rFonts w:ascii="Arial Narrow" w:hAnsi="Arial Narrow" w:cs="ArialMT"/>
        </w:rPr>
        <w:t>;</w:t>
      </w:r>
      <w:r>
        <w:rPr>
          <w:rFonts w:ascii="Arial Narrow" w:hAnsi="Arial Narrow" w:cs="ArialMT"/>
        </w:rPr>
        <w:t xml:space="preserve"> </w:t>
      </w:r>
      <w:r w:rsidRPr="00377B1F">
        <w:rPr>
          <w:rFonts w:ascii="Arial Narrow" w:hAnsi="Arial Narrow" w:cs="ArialMT"/>
        </w:rPr>
        <w:t xml:space="preserve">the well head shall be marked with the well </w:t>
      </w:r>
      <w:r w:rsidRPr="00377B1F">
        <w:rPr>
          <w:rFonts w:ascii="Arial Narrow" w:hAnsi="Arial Narrow" w:cs="ArialMT"/>
        </w:rPr>
        <w:lastRenderedPageBreak/>
        <w:t>number, in a manner approved by the</w:t>
      </w:r>
      <w:r>
        <w:rPr>
          <w:rFonts w:ascii="Arial Narrow" w:hAnsi="Arial Narrow" w:cs="ArialMT"/>
        </w:rPr>
        <w:t xml:space="preserve"> </w:t>
      </w:r>
      <w:r w:rsidR="005711FF" w:rsidRPr="00377B1F">
        <w:rPr>
          <w:rFonts w:ascii="Arial Narrow" w:hAnsi="Arial Narrow" w:cs="ArialMT"/>
        </w:rPr>
        <w:t>E</w:t>
      </w:r>
      <w:r w:rsidR="005711FF">
        <w:rPr>
          <w:rFonts w:ascii="Arial Narrow" w:hAnsi="Arial Narrow" w:cs="ArialMT"/>
        </w:rPr>
        <w:t>NGINEER</w:t>
      </w:r>
      <w:r w:rsidRPr="00377B1F">
        <w:rPr>
          <w:rFonts w:ascii="Arial Narrow" w:hAnsi="Arial Narrow" w:cs="ArialMT"/>
        </w:rPr>
        <w:t>;</w:t>
      </w:r>
      <w:r>
        <w:rPr>
          <w:rFonts w:ascii="Arial Narrow" w:hAnsi="Arial Narrow" w:cs="ArialMT"/>
        </w:rPr>
        <w:t xml:space="preserve"> </w:t>
      </w:r>
      <w:r w:rsidRPr="00377B1F">
        <w:rPr>
          <w:rFonts w:ascii="Arial Narrow" w:hAnsi="Arial Narrow" w:cs="ArialMT"/>
        </w:rPr>
        <w:t>once pumping tests are completed, an external steel cap shall be provided and</w:t>
      </w:r>
      <w:r>
        <w:rPr>
          <w:rFonts w:ascii="Arial Narrow" w:hAnsi="Arial Narrow" w:cs="ArialMT"/>
        </w:rPr>
        <w:t xml:space="preserve"> </w:t>
      </w:r>
      <w:r w:rsidRPr="00377B1F">
        <w:rPr>
          <w:rFonts w:ascii="Arial Narrow" w:hAnsi="Arial Narrow" w:cs="ArialMT"/>
        </w:rPr>
        <w:t>fitted as shown in the drawings</w:t>
      </w:r>
      <w:r>
        <w:rPr>
          <w:rFonts w:ascii="Arial Narrow" w:hAnsi="Arial Narrow" w:cs="ArialMT"/>
        </w:rPr>
        <w:t>, allowing for permanent installation of a 1’ airline for water level monitoring</w:t>
      </w:r>
      <w:r w:rsidRPr="00377B1F">
        <w:rPr>
          <w:rFonts w:ascii="Arial Narrow" w:hAnsi="Arial Narrow" w:cs="ArialMT"/>
        </w:rPr>
        <w:t>. Care shall be taken to ensure that the cap is</w:t>
      </w:r>
      <w:r>
        <w:rPr>
          <w:rFonts w:ascii="Arial Narrow" w:hAnsi="Arial Narrow" w:cs="ArialMT"/>
        </w:rPr>
        <w:t xml:space="preserve"> </w:t>
      </w:r>
      <w:r w:rsidRPr="00377B1F">
        <w:rPr>
          <w:rFonts w:ascii="Arial Narrow" w:hAnsi="Arial Narrow" w:cs="ArialMT"/>
        </w:rPr>
        <w:t>closely fitted and fully seated on the top of the casing, yet easily remov</w:t>
      </w:r>
      <w:r>
        <w:rPr>
          <w:rFonts w:ascii="Arial Narrow" w:hAnsi="Arial Narrow" w:cs="ArialMT"/>
        </w:rPr>
        <w:t>able</w:t>
      </w:r>
      <w:r w:rsidRPr="00377B1F">
        <w:rPr>
          <w:rFonts w:ascii="Arial Narrow" w:hAnsi="Arial Narrow" w:cs="ArialMT"/>
        </w:rPr>
        <w:t>. The</w:t>
      </w:r>
      <w:r>
        <w:rPr>
          <w:rFonts w:ascii="Arial Narrow" w:hAnsi="Arial Narrow" w:cs="ArialMT"/>
        </w:rPr>
        <w:t xml:space="preserve"> </w:t>
      </w:r>
      <w:r w:rsidRPr="00377B1F">
        <w:rPr>
          <w:rFonts w:ascii="Arial Narrow" w:hAnsi="Arial Narrow" w:cs="ArialMT"/>
        </w:rPr>
        <w:t>locking blade shall be fitted so that it can be easily inserted and removed.</w:t>
      </w:r>
    </w:p>
    <w:p w14:paraId="4F32E25F" w14:textId="77777777" w:rsidR="007E7A47" w:rsidRPr="00377B1F" w:rsidRDefault="007E7A47" w:rsidP="007E7A47">
      <w:pPr>
        <w:autoSpaceDE w:val="0"/>
        <w:autoSpaceDN w:val="0"/>
        <w:adjustRightInd w:val="0"/>
        <w:spacing w:after="0" w:line="360" w:lineRule="auto"/>
        <w:rPr>
          <w:rFonts w:ascii="Arial Narrow" w:hAnsi="Arial Narrow" w:cs="ArialMT"/>
        </w:rPr>
      </w:pPr>
    </w:p>
    <w:p w14:paraId="6E23457A" w14:textId="77777777" w:rsidR="007E7A47" w:rsidRDefault="007E7A47" w:rsidP="005711FF">
      <w:pPr>
        <w:pStyle w:val="Heading3"/>
        <w:numPr>
          <w:ilvl w:val="1"/>
          <w:numId w:val="2"/>
        </w:numPr>
        <w:rPr>
          <w:rFonts w:ascii="Arial Narrow" w:hAnsi="Arial Narrow"/>
          <w:b w:val="0"/>
          <w:color w:val="auto"/>
        </w:rPr>
      </w:pPr>
      <w:bookmarkStart w:id="46" w:name="_Toc476258761"/>
      <w:r w:rsidRPr="005711FF">
        <w:rPr>
          <w:rFonts w:ascii="Arial Narrow" w:hAnsi="Arial Narrow"/>
          <w:b w:val="0"/>
          <w:color w:val="auto"/>
        </w:rPr>
        <w:t>CLEAN-UP AND CONTAMINATION PREVENTION</w:t>
      </w:r>
      <w:bookmarkEnd w:id="46"/>
    </w:p>
    <w:p w14:paraId="5A2D59E5" w14:textId="77777777" w:rsidR="005711FF" w:rsidRPr="005711FF" w:rsidRDefault="005711FF" w:rsidP="005711FF">
      <w:pPr>
        <w:pStyle w:val="ListParagraph"/>
        <w:ind w:left="708"/>
      </w:pPr>
    </w:p>
    <w:p w14:paraId="18DE9AB5" w14:textId="77777777" w:rsidR="007E7A47" w:rsidRPr="00377B1F" w:rsidRDefault="007E7A47" w:rsidP="007E7A47">
      <w:pPr>
        <w:autoSpaceDE w:val="0"/>
        <w:autoSpaceDN w:val="0"/>
        <w:adjustRightInd w:val="0"/>
        <w:spacing w:after="0" w:line="360" w:lineRule="auto"/>
        <w:rPr>
          <w:rFonts w:ascii="Arial Narrow" w:hAnsi="Arial Narrow" w:cs="ArialMT"/>
        </w:rPr>
      </w:pPr>
      <w:r w:rsidRPr="00377B1F">
        <w:rPr>
          <w:rFonts w:ascii="Arial Narrow" w:hAnsi="Arial Narrow" w:cs="ArialMT"/>
        </w:rPr>
        <w:t>The C</w:t>
      </w:r>
      <w:r w:rsidR="005711FF">
        <w:rPr>
          <w:rFonts w:ascii="Arial Narrow" w:hAnsi="Arial Narrow" w:cs="ArialMT"/>
        </w:rPr>
        <w:t>ONTRACTOR</w:t>
      </w:r>
      <w:r w:rsidRPr="00377B1F">
        <w:rPr>
          <w:rFonts w:ascii="Arial Narrow" w:hAnsi="Arial Narrow" w:cs="ArialMT"/>
        </w:rPr>
        <w:t xml:space="preserve"> shall at all times take every precaution to ensure that the borehole is</w:t>
      </w:r>
      <w:r>
        <w:rPr>
          <w:rFonts w:ascii="Arial Narrow" w:hAnsi="Arial Narrow" w:cs="ArialMT"/>
        </w:rPr>
        <w:t xml:space="preserve"> </w:t>
      </w:r>
      <w:r w:rsidRPr="00377B1F">
        <w:rPr>
          <w:rFonts w:ascii="Arial Narrow" w:hAnsi="Arial Narrow" w:cs="ArialMT"/>
        </w:rPr>
        <w:t>kept free of contamination.</w:t>
      </w:r>
    </w:p>
    <w:p w14:paraId="2EE1D68A" w14:textId="77777777" w:rsidR="007E7A47" w:rsidRPr="00DF0246" w:rsidRDefault="007E7A47" w:rsidP="007E7A47">
      <w:pPr>
        <w:spacing w:line="360" w:lineRule="auto"/>
        <w:rPr>
          <w:rFonts w:ascii="Arial Narrow" w:hAnsi="Arial Narrow" w:cs="Arial"/>
          <w:u w:val="single"/>
        </w:rPr>
      </w:pPr>
    </w:p>
    <w:p w14:paraId="28F03C3C" w14:textId="77777777" w:rsidR="007E7A47" w:rsidRPr="00CD3235" w:rsidRDefault="00434971" w:rsidP="00CD3235">
      <w:pPr>
        <w:pStyle w:val="Heading2"/>
        <w:rPr>
          <w:rFonts w:ascii="Arial Narrow" w:hAnsi="Arial Narrow"/>
        </w:rPr>
      </w:pPr>
      <w:bookmarkStart w:id="47" w:name="_Toc476258762"/>
      <w:r>
        <w:rPr>
          <w:rFonts w:ascii="Arial Narrow" w:hAnsi="Arial Narrow"/>
        </w:rPr>
        <w:t xml:space="preserve">MONITORING, SAMPLING </w:t>
      </w:r>
      <w:r w:rsidR="007E7A47" w:rsidRPr="00CD3235">
        <w:rPr>
          <w:rFonts w:ascii="Arial Narrow" w:hAnsi="Arial Narrow"/>
        </w:rPr>
        <w:t>AND LOGGING REQUIREMENTS</w:t>
      </w:r>
      <w:bookmarkEnd w:id="47"/>
    </w:p>
    <w:p w14:paraId="234383F1" w14:textId="77777777" w:rsidR="007E7A47" w:rsidRPr="00765E9F" w:rsidRDefault="007E7A47" w:rsidP="007E7A47">
      <w:pPr>
        <w:pStyle w:val="ListParagraph"/>
        <w:spacing w:line="360" w:lineRule="auto"/>
        <w:rPr>
          <w:rFonts w:ascii="Arial Narrow" w:hAnsi="Arial Narrow" w:cs="Arial"/>
          <w:u w:val="single"/>
        </w:rPr>
      </w:pPr>
    </w:p>
    <w:p w14:paraId="70298C97" w14:textId="77777777" w:rsidR="007E7A47" w:rsidRDefault="007E7A47" w:rsidP="003960AE">
      <w:pPr>
        <w:pStyle w:val="Heading3"/>
        <w:numPr>
          <w:ilvl w:val="1"/>
          <w:numId w:val="2"/>
        </w:numPr>
        <w:rPr>
          <w:rFonts w:ascii="Arial Narrow" w:hAnsi="Arial Narrow"/>
          <w:b w:val="0"/>
          <w:color w:val="auto"/>
        </w:rPr>
      </w:pPr>
      <w:bookmarkStart w:id="48" w:name="_Toc476258763"/>
      <w:r w:rsidRPr="003960AE">
        <w:rPr>
          <w:rFonts w:ascii="Arial Narrow" w:hAnsi="Arial Narrow"/>
          <w:b w:val="0"/>
          <w:color w:val="auto"/>
        </w:rPr>
        <w:t>DRILLING FLUID MONITORING</w:t>
      </w:r>
      <w:bookmarkEnd w:id="48"/>
    </w:p>
    <w:p w14:paraId="0503671C" w14:textId="77777777" w:rsidR="003960AE" w:rsidRPr="003960AE" w:rsidRDefault="003960AE" w:rsidP="003960AE"/>
    <w:p w14:paraId="6E974029" w14:textId="77777777" w:rsidR="007E7A47" w:rsidRDefault="007E7A47" w:rsidP="007E7A47">
      <w:pPr>
        <w:autoSpaceDE w:val="0"/>
        <w:autoSpaceDN w:val="0"/>
        <w:adjustRightInd w:val="0"/>
        <w:spacing w:after="0" w:line="360" w:lineRule="auto"/>
        <w:jc w:val="both"/>
        <w:rPr>
          <w:rFonts w:ascii="Arial Narrow" w:hAnsi="Arial Narrow" w:cs="ArialMT"/>
        </w:rPr>
      </w:pPr>
      <w:r>
        <w:rPr>
          <w:rFonts w:ascii="Arial Narrow" w:hAnsi="Arial Narrow" w:cs="ArialMT"/>
        </w:rPr>
        <w:t>During drilling, r</w:t>
      </w:r>
      <w:r w:rsidRPr="00DF0246">
        <w:rPr>
          <w:rFonts w:ascii="Arial Narrow" w:hAnsi="Arial Narrow" w:cs="ArialMT"/>
        </w:rPr>
        <w:t>eadings of the mud condition (pH, viscosity, density and sand content) will be collected and recorded as directed by the ENGINEER. Steps will be taken immediately to correct any variations of the preferred values. Where applicable and required, mud dispersing agents and other chemicals applicable to standard procedures may be used if in accordance with the legal regulations. If polyphosphates are used, it must be followed by well disinfection. It is recommended, however, to provide a polyphosphate product that already contains disinfecting agents.</w:t>
      </w:r>
    </w:p>
    <w:p w14:paraId="3B855E6E" w14:textId="77777777" w:rsidR="003960AE" w:rsidRPr="00DF0246" w:rsidRDefault="003960AE" w:rsidP="007E7A47">
      <w:pPr>
        <w:spacing w:line="360" w:lineRule="auto"/>
        <w:rPr>
          <w:rFonts w:ascii="Arial Narrow" w:hAnsi="Arial Narrow" w:cs="Arial"/>
          <w:u w:val="single"/>
        </w:rPr>
      </w:pPr>
    </w:p>
    <w:p w14:paraId="06846D6B" w14:textId="77777777" w:rsidR="007E7A47" w:rsidRDefault="003960AE" w:rsidP="003960AE">
      <w:pPr>
        <w:pStyle w:val="Heading3"/>
        <w:numPr>
          <w:ilvl w:val="1"/>
          <w:numId w:val="2"/>
        </w:numPr>
        <w:rPr>
          <w:rFonts w:ascii="Arial Narrow" w:hAnsi="Arial Narrow"/>
          <w:b w:val="0"/>
          <w:color w:val="auto"/>
        </w:rPr>
      </w:pPr>
      <w:bookmarkStart w:id="49" w:name="_Toc476258764"/>
      <w:r w:rsidRPr="003960AE">
        <w:rPr>
          <w:rFonts w:ascii="Arial Narrow" w:hAnsi="Arial Narrow"/>
          <w:b w:val="0"/>
          <w:color w:val="auto"/>
        </w:rPr>
        <w:t>WELL</w:t>
      </w:r>
      <w:r w:rsidR="007E7A47" w:rsidRPr="003960AE">
        <w:rPr>
          <w:rFonts w:ascii="Arial Narrow" w:hAnsi="Arial Narrow"/>
          <w:b w:val="0"/>
          <w:color w:val="auto"/>
        </w:rPr>
        <w:t>HEAD LOGGING</w:t>
      </w:r>
      <w:bookmarkEnd w:id="49"/>
      <w:r w:rsidR="007E7A47" w:rsidRPr="003960AE">
        <w:rPr>
          <w:rFonts w:ascii="Arial Narrow" w:hAnsi="Arial Narrow"/>
          <w:b w:val="0"/>
          <w:color w:val="auto"/>
        </w:rPr>
        <w:t xml:space="preserve"> </w:t>
      </w:r>
    </w:p>
    <w:p w14:paraId="216651FA" w14:textId="77777777" w:rsidR="003960AE" w:rsidRPr="003960AE" w:rsidRDefault="003960AE" w:rsidP="003960AE"/>
    <w:p w14:paraId="6D63AED2"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Penetration rates, measured as minutes per meter drilled, must be recorded for every meter in the drillers log in regard with the pressure on the tool. The CONTRACTOR must report immediately to the ENGINEER on site any changes in the penetration rate. The penetration rate report must include the method of drilling used and if any changes in the drilling method have been undertaken its depth and time of change must be recorded. Drilling interruption for flushing without drilling, stoppage during installation of additional drill pipes, breakdowns, etc. must be properly recorded so that the drilling rates can be properly interpreted purely based on time taken for drilling.</w:t>
      </w:r>
    </w:p>
    <w:p w14:paraId="2436A7AD"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5FCB5536" w14:textId="77777777" w:rsidR="007E7A47"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CONTRACTOR shall endeavor to operation in such a way as to detect water strikes by noting increases in flow rates. For this purpose marsh funnel and stopwatch must be available. In order to measure yield rates during drilling and so to obtain an indication of water strikes, the return water must be directed through a gauging weir </w:t>
      </w:r>
      <w:r w:rsidRPr="00DF0246">
        <w:rPr>
          <w:rFonts w:ascii="Arial Narrow" w:hAnsi="Arial Narrow" w:cs="ArialMT"/>
        </w:rPr>
        <w:lastRenderedPageBreak/>
        <w:t>consisting of a 90º weir plate (V – Notch) installed at a suitable point in the return water circulation system. The dimension of the V-Notch should be at least 800 mm wide across and 400 mm vertical depth.</w:t>
      </w:r>
    </w:p>
    <w:p w14:paraId="1690EFC2" w14:textId="77777777" w:rsidR="007E7A47" w:rsidRDefault="007E7A47" w:rsidP="007E7A47">
      <w:pPr>
        <w:autoSpaceDE w:val="0"/>
        <w:autoSpaceDN w:val="0"/>
        <w:adjustRightInd w:val="0"/>
        <w:spacing w:after="0" w:line="360" w:lineRule="auto"/>
        <w:jc w:val="both"/>
        <w:rPr>
          <w:rFonts w:ascii="Arial Narrow" w:hAnsi="Arial Narrow" w:cs="ArialMT"/>
        </w:rPr>
      </w:pPr>
    </w:p>
    <w:p w14:paraId="514A919C" w14:textId="77777777" w:rsidR="007E7A47" w:rsidRPr="003960AE" w:rsidRDefault="003960AE" w:rsidP="003960AE">
      <w:pPr>
        <w:pStyle w:val="Heading3"/>
        <w:rPr>
          <w:rFonts w:ascii="Arial Narrow" w:hAnsi="Arial Narrow"/>
          <w:b w:val="0"/>
          <w:color w:val="auto"/>
        </w:rPr>
      </w:pPr>
      <w:bookmarkStart w:id="50" w:name="_Toc476258765"/>
      <w:r w:rsidRPr="003960AE">
        <w:rPr>
          <w:rFonts w:ascii="Arial Narrow" w:hAnsi="Arial Narrow"/>
          <w:b w:val="0"/>
          <w:color w:val="auto"/>
        </w:rPr>
        <w:t>8.3</w:t>
      </w:r>
      <w:r w:rsidRPr="003960AE">
        <w:rPr>
          <w:rFonts w:ascii="Arial Narrow" w:hAnsi="Arial Narrow"/>
          <w:b w:val="0"/>
          <w:color w:val="auto"/>
        </w:rPr>
        <w:tab/>
      </w:r>
      <w:r w:rsidR="007E7A47" w:rsidRPr="003960AE">
        <w:rPr>
          <w:rFonts w:ascii="Arial Narrow" w:hAnsi="Arial Narrow"/>
          <w:b w:val="0"/>
          <w:color w:val="auto"/>
        </w:rPr>
        <w:t>FORMATION SAMPLING</w:t>
      </w:r>
      <w:bookmarkEnd w:id="50"/>
      <w:r w:rsidR="007E7A47" w:rsidRPr="003960AE">
        <w:rPr>
          <w:rFonts w:ascii="Arial Narrow" w:hAnsi="Arial Narrow"/>
          <w:b w:val="0"/>
          <w:color w:val="auto"/>
        </w:rPr>
        <w:t xml:space="preserve"> </w:t>
      </w:r>
    </w:p>
    <w:p w14:paraId="34C0E6FD" w14:textId="77777777" w:rsidR="007E7A47" w:rsidRPr="00DF0246" w:rsidRDefault="007E7A47" w:rsidP="007E7A47">
      <w:pPr>
        <w:autoSpaceDE w:val="0"/>
        <w:autoSpaceDN w:val="0"/>
        <w:adjustRightInd w:val="0"/>
        <w:spacing w:after="0" w:line="360" w:lineRule="auto"/>
        <w:jc w:val="both"/>
        <w:rPr>
          <w:rFonts w:ascii="Arial Narrow" w:hAnsi="Arial Narrow" w:cs="ArialMT"/>
        </w:rPr>
      </w:pPr>
    </w:p>
    <w:p w14:paraId="676A3F2A"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Representative samples of the strata penetrated will be collected every meter (or as otherwise directed and approved by the Engineer), by whatever method is standard for the drilling technique in use.</w:t>
      </w:r>
    </w:p>
    <w:p w14:paraId="7206247E"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A sample of the formation cuttings will be removed from the drilling medium by collecting the sample in a screen, or by collecting a large sample of the drilling fluid and allowing the cuttings to settle out. Care will be taken to ensure that the sample is representative of the material being drilled and not contaminated by hole erosion or caving.</w:t>
      </w:r>
    </w:p>
    <w:p w14:paraId="70B2E7BD"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The samples will be placed in approved and appropriately marked heavy plastic sample bags and handed over in a sturdy box to the ENGINEER. The sample box will be a container fitted with individual compartments for the samples. A card will be inserted into each compartment along with the sample, indicating, in water-proof ink, the depth from which the sample was recovered.</w:t>
      </w:r>
    </w:p>
    <w:p w14:paraId="1A712224" w14:textId="77777777" w:rsidR="007E7A47" w:rsidRPr="00DF0246" w:rsidRDefault="007E7A47" w:rsidP="007E7A47">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When requested by the ENGINEER, the samples will be displayed in a neat and organised manner so that the entire geologic section is clearly represented.</w:t>
      </w:r>
    </w:p>
    <w:p w14:paraId="013788E3" w14:textId="77777777" w:rsidR="007E7A47" w:rsidRDefault="007E7A47" w:rsidP="007E7A47">
      <w:pPr>
        <w:autoSpaceDE w:val="0"/>
        <w:autoSpaceDN w:val="0"/>
        <w:adjustRightInd w:val="0"/>
        <w:spacing w:after="0" w:line="360" w:lineRule="auto"/>
        <w:jc w:val="both"/>
        <w:rPr>
          <w:rFonts w:ascii="Arial Narrow" w:hAnsi="Arial Narrow" w:cs="ArialMT"/>
        </w:rPr>
      </w:pPr>
    </w:p>
    <w:p w14:paraId="4A8B1CB8" w14:textId="77777777" w:rsidR="007E7A47" w:rsidRDefault="007E7A47" w:rsidP="003960AE">
      <w:pPr>
        <w:pStyle w:val="Heading3"/>
        <w:numPr>
          <w:ilvl w:val="1"/>
          <w:numId w:val="2"/>
        </w:numPr>
        <w:rPr>
          <w:rFonts w:ascii="Arial Narrow" w:hAnsi="Arial Narrow"/>
          <w:b w:val="0"/>
          <w:color w:val="auto"/>
        </w:rPr>
      </w:pPr>
      <w:bookmarkStart w:id="51" w:name="_Toc476258766"/>
      <w:r w:rsidRPr="003960AE">
        <w:rPr>
          <w:rFonts w:ascii="Arial Narrow" w:hAnsi="Arial Narrow"/>
          <w:b w:val="0"/>
          <w:color w:val="auto"/>
        </w:rPr>
        <w:t>PUMP TEST MONITORING</w:t>
      </w:r>
      <w:bookmarkEnd w:id="51"/>
      <w:r w:rsidRPr="003960AE">
        <w:rPr>
          <w:rFonts w:ascii="Arial Narrow" w:hAnsi="Arial Narrow"/>
          <w:b w:val="0"/>
          <w:color w:val="auto"/>
        </w:rPr>
        <w:t xml:space="preserve"> </w:t>
      </w:r>
    </w:p>
    <w:p w14:paraId="55D997C9" w14:textId="77777777" w:rsidR="003960AE" w:rsidRPr="003960AE" w:rsidRDefault="003960AE" w:rsidP="003960AE">
      <w:pPr>
        <w:pStyle w:val="ListParagraph"/>
        <w:ind w:left="708"/>
      </w:pPr>
    </w:p>
    <w:p w14:paraId="17A0D044" w14:textId="77777777" w:rsidR="007E7A47" w:rsidRPr="007847FF" w:rsidRDefault="007E7A47" w:rsidP="007E7A47">
      <w:pPr>
        <w:autoSpaceDE w:val="0"/>
        <w:autoSpaceDN w:val="0"/>
        <w:adjustRightInd w:val="0"/>
        <w:spacing w:after="0" w:line="360" w:lineRule="auto"/>
        <w:rPr>
          <w:rFonts w:ascii="Arial Narrow" w:hAnsi="Arial Narrow" w:cs="ArialMT"/>
          <w:lang w:val="en-US"/>
        </w:rPr>
      </w:pPr>
      <w:r w:rsidRPr="00F6439E">
        <w:rPr>
          <w:rFonts w:ascii="Arial Narrow" w:hAnsi="Arial Narrow" w:cs="ArialMT"/>
          <w:lang w:val="en-US"/>
        </w:rPr>
        <w:t>Results of all pump tests will be provided to the E</w:t>
      </w:r>
      <w:r w:rsidR="003960AE">
        <w:rPr>
          <w:rFonts w:ascii="Arial Narrow" w:hAnsi="Arial Narrow" w:cs="ArialMT"/>
          <w:lang w:val="en-US"/>
        </w:rPr>
        <w:t>NGINEER</w:t>
      </w:r>
      <w:r w:rsidRPr="00F6439E">
        <w:rPr>
          <w:rFonts w:ascii="Arial Narrow" w:hAnsi="Arial Narrow" w:cs="ArialMT"/>
          <w:lang w:val="en-US"/>
        </w:rPr>
        <w:t xml:space="preserve"> in raw format on sheets</w:t>
      </w:r>
      <w:r>
        <w:rPr>
          <w:rFonts w:ascii="Arial Narrow" w:hAnsi="Arial Narrow" w:cs="ArialMT"/>
          <w:lang w:val="en-US"/>
        </w:rPr>
        <w:t xml:space="preserve"> </w:t>
      </w:r>
      <w:r w:rsidRPr="0085251B">
        <w:rPr>
          <w:rFonts w:ascii="Arial Narrow" w:hAnsi="Arial Narrow" w:cs="ArialMT"/>
          <w:lang w:val="en-US"/>
        </w:rPr>
        <w:t xml:space="preserve">detailed as per </w:t>
      </w:r>
      <w:r w:rsidR="003960AE">
        <w:rPr>
          <w:rFonts w:ascii="Arial Narrow" w:hAnsi="Arial Narrow" w:cs="ArialMT"/>
          <w:lang w:val="en-US"/>
        </w:rPr>
        <w:t>APPENDIX 2</w:t>
      </w:r>
      <w:r w:rsidRPr="0085251B">
        <w:rPr>
          <w:rFonts w:ascii="Arial Narrow" w:hAnsi="Arial Narrow" w:cs="ArialMT"/>
          <w:lang w:val="en-US"/>
        </w:rPr>
        <w:t>, and in digital format. Full results of the Step Discharge</w:t>
      </w:r>
      <w:r>
        <w:rPr>
          <w:rFonts w:ascii="Arial Narrow" w:hAnsi="Arial Narrow" w:cs="ArialMT"/>
          <w:lang w:val="en-US"/>
        </w:rPr>
        <w:t xml:space="preserve"> </w:t>
      </w:r>
      <w:r w:rsidRPr="0085251B">
        <w:rPr>
          <w:rFonts w:ascii="Arial Narrow" w:hAnsi="Arial Narrow" w:cs="ArialMT"/>
          <w:lang w:val="en-US"/>
        </w:rPr>
        <w:t xml:space="preserve">Test will be given to the </w:t>
      </w:r>
      <w:r w:rsidR="003960AE" w:rsidRPr="00F6439E">
        <w:rPr>
          <w:rFonts w:ascii="Arial Narrow" w:hAnsi="Arial Narrow" w:cs="ArialMT"/>
          <w:lang w:val="en-US"/>
        </w:rPr>
        <w:t>E</w:t>
      </w:r>
      <w:r w:rsidR="003960AE">
        <w:rPr>
          <w:rFonts w:ascii="Arial Narrow" w:hAnsi="Arial Narrow" w:cs="ArialMT"/>
          <w:lang w:val="en-US"/>
        </w:rPr>
        <w:t>NGINEER</w:t>
      </w:r>
      <w:r w:rsidRPr="0085251B">
        <w:rPr>
          <w:rFonts w:ascii="Arial Narrow" w:hAnsi="Arial Narrow" w:cs="ArialMT"/>
          <w:lang w:val="en-US"/>
        </w:rPr>
        <w:t xml:space="preserve"> on the day that the step discharge test is completed.</w:t>
      </w:r>
      <w:r>
        <w:rPr>
          <w:rFonts w:ascii="Arial Narrow" w:hAnsi="Arial Narrow" w:cs="ArialMT"/>
          <w:lang w:val="en-US"/>
        </w:rPr>
        <w:t xml:space="preserve"> </w:t>
      </w:r>
      <w:r w:rsidRPr="0085251B">
        <w:rPr>
          <w:rFonts w:ascii="Arial Narrow" w:hAnsi="Arial Narrow" w:cs="ArialMT"/>
          <w:lang w:val="en-US"/>
        </w:rPr>
        <w:t xml:space="preserve">The </w:t>
      </w:r>
      <w:r w:rsidR="003960AE" w:rsidRPr="00F6439E">
        <w:rPr>
          <w:rFonts w:ascii="Arial Narrow" w:hAnsi="Arial Narrow" w:cs="ArialMT"/>
          <w:lang w:val="en-US"/>
        </w:rPr>
        <w:t>E</w:t>
      </w:r>
      <w:r w:rsidR="003960AE">
        <w:rPr>
          <w:rFonts w:ascii="Arial Narrow" w:hAnsi="Arial Narrow" w:cs="ArialMT"/>
          <w:lang w:val="en-US"/>
        </w:rPr>
        <w:t>NGINEER</w:t>
      </w:r>
      <w:r w:rsidRPr="0085251B">
        <w:rPr>
          <w:rFonts w:ascii="Arial Narrow" w:hAnsi="Arial Narrow" w:cs="ArialMT"/>
          <w:lang w:val="en-US"/>
        </w:rPr>
        <w:t xml:space="preserve"> will use this data to outline the likely yield of each borehole and the rate</w:t>
      </w:r>
      <w:r>
        <w:rPr>
          <w:rFonts w:ascii="Arial Narrow" w:hAnsi="Arial Narrow" w:cs="ArialMT"/>
          <w:lang w:val="en-US"/>
        </w:rPr>
        <w:t xml:space="preserve"> </w:t>
      </w:r>
      <w:r w:rsidRPr="0085251B">
        <w:rPr>
          <w:rFonts w:ascii="Arial Narrow" w:hAnsi="Arial Narrow" w:cs="ArialMT"/>
          <w:lang w:val="en-US"/>
        </w:rPr>
        <w:t>at which the constant rate test should be undertaken. Results of the constant rate test</w:t>
      </w:r>
      <w:r>
        <w:rPr>
          <w:rFonts w:ascii="Arial Narrow" w:hAnsi="Arial Narrow" w:cs="ArialMT"/>
          <w:lang w:val="en-US"/>
        </w:rPr>
        <w:t xml:space="preserve"> </w:t>
      </w:r>
      <w:r w:rsidRPr="0085251B">
        <w:rPr>
          <w:rFonts w:ascii="Arial Narrow" w:hAnsi="Arial Narrow" w:cs="ArialMT"/>
          <w:lang w:val="en-US"/>
        </w:rPr>
        <w:t xml:space="preserve">will be forwarded to the </w:t>
      </w:r>
      <w:r w:rsidR="003960AE" w:rsidRPr="00F6439E">
        <w:rPr>
          <w:rFonts w:ascii="Arial Narrow" w:hAnsi="Arial Narrow" w:cs="ArialMT"/>
          <w:lang w:val="en-US"/>
        </w:rPr>
        <w:t>E</w:t>
      </w:r>
      <w:r w:rsidR="003960AE">
        <w:rPr>
          <w:rFonts w:ascii="Arial Narrow" w:hAnsi="Arial Narrow" w:cs="ArialMT"/>
          <w:lang w:val="en-US"/>
        </w:rPr>
        <w:t>NGINEER</w:t>
      </w:r>
      <w:r w:rsidRPr="0085251B">
        <w:rPr>
          <w:rFonts w:ascii="Arial Narrow" w:hAnsi="Arial Narrow" w:cs="ArialMT"/>
          <w:lang w:val="en-US"/>
        </w:rPr>
        <w:t xml:space="preserve"> within 2 working days of the completion of the test.</w:t>
      </w:r>
      <w:r>
        <w:rPr>
          <w:rFonts w:ascii="Arial Narrow" w:hAnsi="Arial Narrow" w:cs="ArialMT"/>
          <w:lang w:val="en-US"/>
        </w:rPr>
        <w:t xml:space="preserve"> </w:t>
      </w:r>
      <w:r w:rsidRPr="0085251B">
        <w:rPr>
          <w:rFonts w:ascii="Arial Narrow" w:hAnsi="Arial Narrow" w:cs="ArialMT"/>
          <w:lang w:val="en-US"/>
        </w:rPr>
        <w:t>If water level indicator is used, the C</w:t>
      </w:r>
      <w:r w:rsidR="003960AE">
        <w:rPr>
          <w:rFonts w:ascii="Arial Narrow" w:hAnsi="Arial Narrow" w:cs="ArialMT"/>
          <w:lang w:val="en-US"/>
        </w:rPr>
        <w:t>ONTRACTOR</w:t>
      </w:r>
      <w:r w:rsidRPr="0085251B">
        <w:rPr>
          <w:rFonts w:ascii="Arial Narrow" w:hAnsi="Arial Narrow" w:cs="ArialMT"/>
          <w:lang w:val="en-US"/>
        </w:rPr>
        <w:t xml:space="preserve"> shall have at least two water level</w:t>
      </w:r>
      <w:r>
        <w:rPr>
          <w:rFonts w:ascii="Arial Narrow" w:hAnsi="Arial Narrow" w:cs="ArialMT"/>
          <w:lang w:val="en-US"/>
        </w:rPr>
        <w:t xml:space="preserve"> </w:t>
      </w:r>
      <w:r w:rsidRPr="0085251B">
        <w:rPr>
          <w:rFonts w:ascii="Arial Narrow" w:hAnsi="Arial Narrow" w:cs="ArialMT"/>
          <w:lang w:val="en-US"/>
        </w:rPr>
        <w:t>indicators on each site. In the tested well, the measurement will be done through a</w:t>
      </w:r>
      <w:r>
        <w:rPr>
          <w:rFonts w:ascii="Arial Narrow" w:hAnsi="Arial Narrow" w:cs="ArialMT"/>
          <w:lang w:val="en-US"/>
        </w:rPr>
        <w:t xml:space="preserve"> </w:t>
      </w:r>
      <w:r w:rsidRPr="0085251B">
        <w:rPr>
          <w:rFonts w:ascii="Arial Narrow" w:hAnsi="Arial Narrow" w:cs="ArialMT"/>
          <w:lang w:val="en-US"/>
        </w:rPr>
        <w:t>temporary measurement pipe which shall be deep enough to reach the top of the</w:t>
      </w:r>
      <w:r>
        <w:rPr>
          <w:rFonts w:ascii="Arial Narrow" w:hAnsi="Arial Narrow" w:cs="ArialMT"/>
          <w:lang w:val="en-US"/>
        </w:rPr>
        <w:t xml:space="preserve"> </w:t>
      </w:r>
      <w:r w:rsidRPr="007847FF">
        <w:rPr>
          <w:rFonts w:ascii="Arial Narrow" w:hAnsi="Arial Narrow" w:cs="ArialMT"/>
          <w:lang w:val="en-US"/>
        </w:rPr>
        <w:t>pump.</w:t>
      </w:r>
    </w:p>
    <w:p w14:paraId="0F6276CE" w14:textId="77777777" w:rsidR="007E7A47" w:rsidRPr="007847FF" w:rsidRDefault="007E7A47" w:rsidP="007E7A47">
      <w:pPr>
        <w:autoSpaceDE w:val="0"/>
        <w:autoSpaceDN w:val="0"/>
        <w:adjustRightInd w:val="0"/>
        <w:spacing w:after="0" w:line="360" w:lineRule="auto"/>
        <w:rPr>
          <w:rFonts w:ascii="Arial Narrow" w:hAnsi="Arial Narrow" w:cs="ArialMT"/>
          <w:lang w:val="en-US"/>
        </w:rPr>
      </w:pPr>
    </w:p>
    <w:p w14:paraId="4F7475DB" w14:textId="77777777" w:rsidR="007E7A47" w:rsidRPr="00366AD5" w:rsidRDefault="00366AD5" w:rsidP="00366AD5">
      <w:pPr>
        <w:pStyle w:val="Heading4"/>
        <w:ind w:left="567"/>
        <w:rPr>
          <w:rFonts w:ascii="Arial Narrow" w:hAnsi="Arial Narrow"/>
          <w:b w:val="0"/>
          <w:color w:val="auto"/>
          <w:lang w:val="en-US"/>
        </w:rPr>
      </w:pPr>
      <w:bookmarkStart w:id="52" w:name="_Toc476258767"/>
      <w:r w:rsidRPr="00366AD5">
        <w:rPr>
          <w:rFonts w:ascii="Arial Narrow" w:hAnsi="Arial Narrow"/>
          <w:b w:val="0"/>
          <w:color w:val="auto"/>
          <w:lang w:val="en-US"/>
        </w:rPr>
        <w:t>8.4.1</w:t>
      </w:r>
      <w:r w:rsidRPr="00366AD5">
        <w:rPr>
          <w:rFonts w:ascii="Arial Narrow" w:hAnsi="Arial Narrow"/>
          <w:b w:val="0"/>
          <w:color w:val="auto"/>
          <w:lang w:val="en-US"/>
        </w:rPr>
        <w:tab/>
      </w:r>
      <w:r w:rsidR="007E7A47" w:rsidRPr="00366AD5">
        <w:rPr>
          <w:rFonts w:ascii="Arial Narrow" w:hAnsi="Arial Narrow"/>
          <w:b w:val="0"/>
          <w:color w:val="auto"/>
          <w:lang w:val="en-US"/>
        </w:rPr>
        <w:t>W</w:t>
      </w:r>
      <w:r w:rsidRPr="00366AD5">
        <w:rPr>
          <w:rFonts w:ascii="Arial Narrow" w:hAnsi="Arial Narrow"/>
          <w:b w:val="0"/>
          <w:color w:val="auto"/>
          <w:lang w:val="en-US"/>
        </w:rPr>
        <w:t>ATER LEVEL MONITORING</w:t>
      </w:r>
      <w:bookmarkEnd w:id="52"/>
    </w:p>
    <w:p w14:paraId="41DA352A"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The water level measurement</w:t>
      </w:r>
      <w:r>
        <w:rPr>
          <w:rFonts w:ascii="Arial Narrow" w:hAnsi="Arial Narrow" w:cs="ArialMT"/>
          <w:lang w:val="en-US"/>
        </w:rPr>
        <w:t>s</w:t>
      </w:r>
      <w:r w:rsidRPr="0085251B">
        <w:rPr>
          <w:rFonts w:ascii="Arial Narrow" w:hAnsi="Arial Narrow" w:cs="ArialMT"/>
          <w:lang w:val="en-US"/>
        </w:rPr>
        <w:t xml:space="preserve"> </w:t>
      </w:r>
      <w:r>
        <w:rPr>
          <w:rFonts w:ascii="Arial Narrow" w:hAnsi="Arial Narrow" w:cs="ArialMT"/>
          <w:lang w:val="en-US"/>
        </w:rPr>
        <w:t>may</w:t>
      </w:r>
      <w:r w:rsidRPr="0085251B">
        <w:rPr>
          <w:rFonts w:ascii="Arial Narrow" w:hAnsi="Arial Narrow" w:cs="ArialMT"/>
          <w:lang w:val="en-US"/>
        </w:rPr>
        <w:t xml:space="preserve"> also be done in up to 2 neighbour</w:t>
      </w:r>
      <w:r>
        <w:rPr>
          <w:rFonts w:ascii="Arial Narrow" w:hAnsi="Arial Narrow" w:cs="ArialMT"/>
          <w:lang w:val="en-US"/>
        </w:rPr>
        <w:t>ing</w:t>
      </w:r>
      <w:r w:rsidRPr="0085251B">
        <w:rPr>
          <w:rFonts w:ascii="Arial Narrow" w:hAnsi="Arial Narrow" w:cs="ArialMT"/>
          <w:lang w:val="en-US"/>
        </w:rPr>
        <w:t xml:space="preserve"> wells designated</w:t>
      </w:r>
      <w:r>
        <w:rPr>
          <w:rFonts w:ascii="Arial Narrow" w:hAnsi="Arial Narrow" w:cs="ArialMT"/>
          <w:lang w:val="en-US"/>
        </w:rPr>
        <w:t xml:space="preserve"> </w:t>
      </w:r>
      <w:r w:rsidRPr="007847FF">
        <w:rPr>
          <w:rFonts w:ascii="Arial Narrow" w:hAnsi="Arial Narrow" w:cs="ArialMT"/>
          <w:lang w:val="en-US"/>
        </w:rPr>
        <w:t xml:space="preserve">by the Engineer. </w:t>
      </w:r>
    </w:p>
    <w:p w14:paraId="6B366798"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For the tested borehole, the following time intervals are recommended:</w:t>
      </w:r>
    </w:p>
    <w:p w14:paraId="21311C2B"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1 minute from 0 to 10 minutes of pumping</w:t>
      </w:r>
    </w:p>
    <w:p w14:paraId="74127177"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2 minutes from 10 to 30 minutes of pumping</w:t>
      </w:r>
    </w:p>
    <w:p w14:paraId="0297C5E4"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5 minutes from 30 to 60 minutes of pumping</w:t>
      </w:r>
    </w:p>
    <w:p w14:paraId="138F5F6C"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10 minutes from 60 to 360 minutes of pumping</w:t>
      </w:r>
    </w:p>
    <w:p w14:paraId="7E4C706C"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15 minutes from 360 to 600 minutes of pumping</w:t>
      </w:r>
    </w:p>
    <w:p w14:paraId="5581ED4C" w14:textId="77777777" w:rsidR="007E7A47" w:rsidRPr="0085251B" w:rsidRDefault="007E7A47" w:rsidP="007E7A47">
      <w:pPr>
        <w:autoSpaceDE w:val="0"/>
        <w:autoSpaceDN w:val="0"/>
        <w:adjustRightInd w:val="0"/>
        <w:spacing w:after="0" w:line="360" w:lineRule="auto"/>
        <w:rPr>
          <w:rFonts w:ascii="Arial Narrow" w:hAnsi="Arial Narrow" w:cs="ArialMT"/>
          <w:lang w:val="en-US"/>
        </w:rPr>
      </w:pPr>
      <w:r w:rsidRPr="0085251B">
        <w:rPr>
          <w:rFonts w:ascii="Arial Narrow" w:hAnsi="Arial Narrow" w:cs="ArialMT"/>
          <w:lang w:val="en-US"/>
        </w:rPr>
        <w:t>Every 30 minutes from 10 to 24 hours of pumping</w:t>
      </w:r>
    </w:p>
    <w:p w14:paraId="7479656E" w14:textId="77777777" w:rsidR="007E7A47" w:rsidRDefault="007E7A47" w:rsidP="007E7A47">
      <w:pPr>
        <w:spacing w:line="360" w:lineRule="auto"/>
        <w:rPr>
          <w:rFonts w:ascii="Arial Narrow" w:hAnsi="Arial Narrow" w:cs="ArialMT"/>
          <w:lang w:val="en-US"/>
        </w:rPr>
      </w:pPr>
      <w:r w:rsidRPr="0085251B">
        <w:rPr>
          <w:rFonts w:ascii="Arial Narrow" w:hAnsi="Arial Narrow" w:cs="ArialMT"/>
          <w:lang w:val="en-US"/>
        </w:rPr>
        <w:lastRenderedPageBreak/>
        <w:t>Every 60 minutes from 24 hours of pumping</w:t>
      </w:r>
    </w:p>
    <w:p w14:paraId="70353195" w14:textId="77777777" w:rsidR="00434971" w:rsidRPr="0085251B" w:rsidRDefault="00434971" w:rsidP="007E7A47">
      <w:pPr>
        <w:spacing w:line="360" w:lineRule="auto"/>
        <w:rPr>
          <w:rFonts w:ascii="Arial Narrow" w:hAnsi="Arial Narrow" w:cs="Arial"/>
          <w:u w:val="single"/>
        </w:rPr>
      </w:pPr>
    </w:p>
    <w:p w14:paraId="43BC0E73" w14:textId="77777777" w:rsidR="007E7A47" w:rsidRPr="00366AD5" w:rsidRDefault="00366AD5" w:rsidP="00366AD5">
      <w:pPr>
        <w:pStyle w:val="Heading4"/>
        <w:ind w:left="567"/>
        <w:rPr>
          <w:rFonts w:ascii="Arial Narrow" w:hAnsi="Arial Narrow"/>
          <w:b w:val="0"/>
          <w:color w:val="auto"/>
          <w:lang w:val="en-US"/>
        </w:rPr>
      </w:pPr>
      <w:bookmarkStart w:id="53" w:name="_Toc476258768"/>
      <w:r w:rsidRPr="00366AD5">
        <w:rPr>
          <w:rFonts w:ascii="Arial Narrow" w:hAnsi="Arial Narrow"/>
          <w:b w:val="0"/>
          <w:color w:val="auto"/>
          <w:lang w:val="en-US"/>
        </w:rPr>
        <w:t>8.4.2</w:t>
      </w:r>
      <w:r w:rsidRPr="00366AD5">
        <w:rPr>
          <w:rFonts w:ascii="Arial Narrow" w:hAnsi="Arial Narrow"/>
          <w:b w:val="0"/>
          <w:color w:val="auto"/>
          <w:lang w:val="en-US"/>
        </w:rPr>
        <w:tab/>
      </w:r>
      <w:r w:rsidR="007E7A47" w:rsidRPr="00366AD5">
        <w:rPr>
          <w:rFonts w:ascii="Arial Narrow" w:hAnsi="Arial Narrow"/>
          <w:b w:val="0"/>
          <w:color w:val="auto"/>
          <w:lang w:val="en-US"/>
        </w:rPr>
        <w:t>F</w:t>
      </w:r>
      <w:r>
        <w:rPr>
          <w:rFonts w:ascii="Arial Narrow" w:hAnsi="Arial Narrow"/>
          <w:b w:val="0"/>
          <w:color w:val="auto"/>
          <w:lang w:val="en-US"/>
        </w:rPr>
        <w:t>LOW RATE MONITORING</w:t>
      </w:r>
      <w:bookmarkEnd w:id="53"/>
    </w:p>
    <w:p w14:paraId="20832C38" w14:textId="77777777" w:rsidR="007E7A47" w:rsidRPr="0085251B" w:rsidRDefault="007E7A47" w:rsidP="007E7A47">
      <w:pPr>
        <w:autoSpaceDE w:val="0"/>
        <w:autoSpaceDN w:val="0"/>
        <w:adjustRightInd w:val="0"/>
        <w:spacing w:after="0" w:line="360" w:lineRule="auto"/>
        <w:jc w:val="both"/>
        <w:rPr>
          <w:rFonts w:ascii="Arial Narrow" w:hAnsi="Arial Narrow" w:cs="ArialMT"/>
          <w:lang w:val="en-US"/>
        </w:rPr>
      </w:pPr>
      <w:r w:rsidRPr="0085251B">
        <w:rPr>
          <w:rFonts w:ascii="Arial Narrow" w:hAnsi="Arial Narrow" w:cs="ArialMT"/>
          <w:lang w:val="en-US"/>
        </w:rPr>
        <w:t xml:space="preserve">The pumping rate from the new production boreholes shall be recorded at </w:t>
      </w:r>
      <w:r>
        <w:rPr>
          <w:rFonts w:ascii="Arial Narrow" w:hAnsi="Arial Narrow" w:cs="ArialMT"/>
          <w:lang w:val="en-US"/>
        </w:rPr>
        <w:t xml:space="preserve">15 minute </w:t>
      </w:r>
      <w:r w:rsidRPr="0085251B">
        <w:rPr>
          <w:rFonts w:ascii="Arial Narrow" w:hAnsi="Arial Narrow" w:cs="ArialMT"/>
          <w:lang w:val="en-US"/>
        </w:rPr>
        <w:t>intervals</w:t>
      </w:r>
      <w:r>
        <w:rPr>
          <w:rFonts w:ascii="Arial Narrow" w:hAnsi="Arial Narrow" w:cs="ArialMT"/>
          <w:lang w:val="en-US"/>
        </w:rPr>
        <w:t xml:space="preserve"> </w:t>
      </w:r>
      <w:r w:rsidRPr="0085251B">
        <w:rPr>
          <w:rFonts w:ascii="Arial Narrow" w:hAnsi="Arial Narrow" w:cs="ArialMT"/>
          <w:lang w:val="en-US"/>
        </w:rPr>
        <w:t>specified below within an accuracy of +/- 10% by means of</w:t>
      </w:r>
      <w:r>
        <w:rPr>
          <w:rFonts w:ascii="Arial Narrow" w:hAnsi="Arial Narrow" w:cs="ArialMT"/>
          <w:lang w:val="en-US"/>
        </w:rPr>
        <w:t xml:space="preserve"> a flow meter or a volumetric gauging device (w</w:t>
      </w:r>
      <w:r w:rsidRPr="0085251B">
        <w:rPr>
          <w:rFonts w:ascii="Arial Narrow" w:hAnsi="Arial Narrow" w:cs="ArialMT"/>
          <w:lang w:val="en-US"/>
        </w:rPr>
        <w:t>eir tank</w:t>
      </w:r>
      <w:r>
        <w:rPr>
          <w:rFonts w:ascii="Arial Narrow" w:hAnsi="Arial Narrow" w:cs="ArialMT"/>
          <w:lang w:val="en-US"/>
        </w:rPr>
        <w:t>)</w:t>
      </w:r>
      <w:r w:rsidRPr="0085251B">
        <w:rPr>
          <w:rFonts w:ascii="Arial Narrow" w:hAnsi="Arial Narrow" w:cs="ArialMT"/>
          <w:lang w:val="en-US"/>
        </w:rPr>
        <w:t>.</w:t>
      </w:r>
      <w:r>
        <w:rPr>
          <w:rFonts w:ascii="Arial Narrow" w:hAnsi="Arial Narrow" w:cs="ArialMT"/>
          <w:lang w:val="en-US"/>
        </w:rPr>
        <w:t xml:space="preserve"> </w:t>
      </w:r>
      <w:r w:rsidRPr="0085251B">
        <w:rPr>
          <w:rFonts w:ascii="Arial Narrow" w:hAnsi="Arial Narrow" w:cs="ArialMT"/>
          <w:lang w:val="en-US"/>
        </w:rPr>
        <w:t>The flow meter must be installed such that a full pipe flow exists at all times during</w:t>
      </w:r>
      <w:r>
        <w:rPr>
          <w:rFonts w:ascii="Arial Narrow" w:hAnsi="Arial Narrow" w:cs="ArialMT"/>
          <w:lang w:val="en-US"/>
        </w:rPr>
        <w:t xml:space="preserve"> </w:t>
      </w:r>
      <w:r w:rsidRPr="0085251B">
        <w:rPr>
          <w:rFonts w:ascii="Arial Narrow" w:hAnsi="Arial Narrow" w:cs="ArialMT"/>
          <w:lang w:val="en-US"/>
        </w:rPr>
        <w:t>pumping, and be located in a straight pipe at the borehole site with at least 15 pipe</w:t>
      </w:r>
      <w:r>
        <w:rPr>
          <w:rFonts w:ascii="Arial Narrow" w:hAnsi="Arial Narrow" w:cs="ArialMT"/>
          <w:lang w:val="en-US"/>
        </w:rPr>
        <w:t xml:space="preserve"> </w:t>
      </w:r>
      <w:r w:rsidRPr="0085251B">
        <w:rPr>
          <w:rFonts w:ascii="Arial Narrow" w:hAnsi="Arial Narrow" w:cs="ArialMT"/>
          <w:lang w:val="en-US"/>
        </w:rPr>
        <w:t>diameters length upstream and 10 pipe diameters length downstream of the meter.</w:t>
      </w:r>
      <w:r>
        <w:rPr>
          <w:rFonts w:ascii="Arial Narrow" w:hAnsi="Arial Narrow" w:cs="ArialMT"/>
          <w:lang w:val="en-US"/>
        </w:rPr>
        <w:t xml:space="preserve"> </w:t>
      </w:r>
      <w:r w:rsidRPr="0085251B">
        <w:rPr>
          <w:rFonts w:ascii="Arial Narrow" w:hAnsi="Arial Narrow" w:cs="ArialMT"/>
          <w:lang w:val="en-US"/>
        </w:rPr>
        <w:t>Weir tanks must incorporate suitable baffles and/or stilling well.</w:t>
      </w:r>
      <w:r>
        <w:rPr>
          <w:rFonts w:ascii="Arial Narrow" w:hAnsi="Arial Narrow" w:cs="ArialMT"/>
          <w:lang w:val="en-US"/>
        </w:rPr>
        <w:t xml:space="preserve"> For volumetric flow measurements, f</w:t>
      </w:r>
      <w:r w:rsidRPr="0085251B">
        <w:rPr>
          <w:rFonts w:ascii="Arial Narrow" w:hAnsi="Arial Narrow" w:cs="ArialMT"/>
          <w:lang w:val="en-US"/>
        </w:rPr>
        <w:t>low measurements shall be made by means of a gauging weir consisting of a 90º weir</w:t>
      </w:r>
      <w:r>
        <w:rPr>
          <w:rFonts w:ascii="Arial Narrow" w:hAnsi="Arial Narrow" w:cs="ArialMT"/>
          <w:lang w:val="en-US"/>
        </w:rPr>
        <w:t xml:space="preserve"> </w:t>
      </w:r>
      <w:r w:rsidRPr="0085251B">
        <w:rPr>
          <w:rFonts w:ascii="Arial Narrow" w:hAnsi="Arial Narrow" w:cs="ArialMT"/>
          <w:lang w:val="en-US"/>
        </w:rPr>
        <w:t>plate (V – Notch) or any other method approved by the E</w:t>
      </w:r>
      <w:r>
        <w:rPr>
          <w:rFonts w:ascii="Arial Narrow" w:hAnsi="Arial Narrow" w:cs="ArialMT"/>
          <w:lang w:val="en-US"/>
        </w:rPr>
        <w:t>NGINEER</w:t>
      </w:r>
      <w:r w:rsidRPr="0085251B">
        <w:rPr>
          <w:rFonts w:ascii="Arial Narrow" w:hAnsi="Arial Narrow" w:cs="ArialMT"/>
          <w:lang w:val="en-US"/>
        </w:rPr>
        <w:t>.</w:t>
      </w:r>
      <w:r>
        <w:rPr>
          <w:rFonts w:ascii="Arial Narrow" w:hAnsi="Arial Narrow" w:cs="ArialMT"/>
          <w:lang w:val="en-US"/>
        </w:rPr>
        <w:t xml:space="preserve"> </w:t>
      </w:r>
      <w:r w:rsidRPr="0085251B">
        <w:rPr>
          <w:rFonts w:ascii="Arial Narrow" w:hAnsi="Arial Narrow" w:cs="ArialMT"/>
          <w:lang w:val="en-US"/>
        </w:rPr>
        <w:t>The contractor is responsible with mobilising testing pump with sufficient capacity to</w:t>
      </w:r>
      <w:r>
        <w:rPr>
          <w:rFonts w:ascii="Arial Narrow" w:hAnsi="Arial Narrow" w:cs="ArialMT"/>
          <w:lang w:val="en-US"/>
        </w:rPr>
        <w:t xml:space="preserve"> </w:t>
      </w:r>
      <w:r w:rsidRPr="0085251B">
        <w:rPr>
          <w:rFonts w:ascii="Arial Narrow" w:hAnsi="Arial Narrow" w:cs="ArialMT"/>
          <w:lang w:val="en-US"/>
        </w:rPr>
        <w:t>meet the planned well yield.</w:t>
      </w:r>
    </w:p>
    <w:p w14:paraId="63441D09" w14:textId="77777777" w:rsidR="007E7A47" w:rsidRPr="00F6439E" w:rsidRDefault="007E7A47" w:rsidP="007E7A47">
      <w:pPr>
        <w:spacing w:line="360" w:lineRule="auto"/>
        <w:rPr>
          <w:rFonts w:ascii="Arial Narrow" w:hAnsi="Arial Narrow" w:cs="Arial"/>
          <w:u w:val="single"/>
        </w:rPr>
      </w:pPr>
    </w:p>
    <w:p w14:paraId="471AC10E" w14:textId="77777777" w:rsidR="007E7A47" w:rsidRPr="00703CC7" w:rsidRDefault="00703CC7" w:rsidP="00703CC7">
      <w:pPr>
        <w:pStyle w:val="Heading4"/>
        <w:ind w:left="567"/>
        <w:rPr>
          <w:rFonts w:ascii="Arial Narrow" w:hAnsi="Arial Narrow"/>
          <w:b w:val="0"/>
          <w:color w:val="auto"/>
        </w:rPr>
      </w:pPr>
      <w:bookmarkStart w:id="54" w:name="_Toc476258769"/>
      <w:r w:rsidRPr="00703CC7">
        <w:rPr>
          <w:rFonts w:ascii="Arial Narrow" w:hAnsi="Arial Narrow"/>
          <w:b w:val="0"/>
          <w:color w:val="auto"/>
        </w:rPr>
        <w:t>8.4.3</w:t>
      </w:r>
      <w:r w:rsidRPr="00703CC7">
        <w:rPr>
          <w:rFonts w:ascii="Arial Narrow" w:hAnsi="Arial Narrow"/>
          <w:b w:val="0"/>
          <w:color w:val="auto"/>
        </w:rPr>
        <w:tab/>
      </w:r>
      <w:r w:rsidR="007E7A47" w:rsidRPr="00703CC7">
        <w:rPr>
          <w:rFonts w:ascii="Arial Narrow" w:hAnsi="Arial Narrow"/>
          <w:b w:val="0"/>
          <w:color w:val="auto"/>
        </w:rPr>
        <w:t>W</w:t>
      </w:r>
      <w:r>
        <w:rPr>
          <w:rFonts w:ascii="Arial Narrow" w:hAnsi="Arial Narrow"/>
          <w:b w:val="0"/>
          <w:color w:val="auto"/>
        </w:rPr>
        <w:t>ATER QUALITY MONITORING AND WATER SAMPLING</w:t>
      </w:r>
      <w:bookmarkEnd w:id="54"/>
    </w:p>
    <w:p w14:paraId="686D074E" w14:textId="77777777" w:rsidR="007E7A47" w:rsidRPr="0085251B" w:rsidRDefault="007E7A47" w:rsidP="007E7A47">
      <w:pPr>
        <w:autoSpaceDE w:val="0"/>
        <w:autoSpaceDN w:val="0"/>
        <w:adjustRightInd w:val="0"/>
        <w:spacing w:after="0" w:line="360" w:lineRule="auto"/>
        <w:jc w:val="both"/>
        <w:rPr>
          <w:rFonts w:ascii="Arial Narrow" w:hAnsi="Arial Narrow" w:cs="ArialMT"/>
        </w:rPr>
      </w:pPr>
      <w:r w:rsidRPr="0085251B">
        <w:rPr>
          <w:rFonts w:ascii="Arial Narrow" w:hAnsi="Arial Narrow" w:cs="ArialMT"/>
        </w:rPr>
        <w:t>During pumping operations, temperature, electrical conductivity and pH of pumped</w:t>
      </w:r>
      <w:r>
        <w:rPr>
          <w:rFonts w:ascii="Arial Narrow" w:hAnsi="Arial Narrow" w:cs="ArialMT"/>
        </w:rPr>
        <w:t xml:space="preserve"> </w:t>
      </w:r>
      <w:r w:rsidRPr="0085251B">
        <w:rPr>
          <w:rFonts w:ascii="Arial Narrow" w:hAnsi="Arial Narrow" w:cs="ArialMT"/>
        </w:rPr>
        <w:t>water will be record</w:t>
      </w:r>
      <w:r>
        <w:rPr>
          <w:rFonts w:ascii="Arial Narrow" w:hAnsi="Arial Narrow" w:cs="ArialMT"/>
        </w:rPr>
        <w:t>ed</w:t>
      </w:r>
      <w:r w:rsidRPr="0085251B">
        <w:rPr>
          <w:rFonts w:ascii="Arial Narrow" w:hAnsi="Arial Narrow" w:cs="ArialMT"/>
        </w:rPr>
        <w:t xml:space="preserve"> for any flow measurement.</w:t>
      </w:r>
      <w:r>
        <w:rPr>
          <w:rFonts w:ascii="Arial Narrow" w:hAnsi="Arial Narrow" w:cs="ArialMT"/>
        </w:rPr>
        <w:t xml:space="preserve"> </w:t>
      </w:r>
      <w:r w:rsidRPr="0085251B">
        <w:rPr>
          <w:rFonts w:ascii="Arial Narrow" w:hAnsi="Arial Narrow" w:cs="ArialMT"/>
        </w:rPr>
        <w:t>Water samples for water quality analysis</w:t>
      </w:r>
      <w:r>
        <w:rPr>
          <w:rFonts w:ascii="Arial Narrow" w:hAnsi="Arial Narrow" w:cs="ArialMT"/>
        </w:rPr>
        <w:t xml:space="preserve"> for commissioning of the well</w:t>
      </w:r>
      <w:r w:rsidRPr="0085251B">
        <w:rPr>
          <w:rFonts w:ascii="Arial Narrow" w:hAnsi="Arial Narrow" w:cs="ArialMT"/>
        </w:rPr>
        <w:t xml:space="preserve"> must be collected during the pumping test as</w:t>
      </w:r>
      <w:r>
        <w:rPr>
          <w:rFonts w:ascii="Arial Narrow" w:hAnsi="Arial Narrow" w:cs="ArialMT"/>
        </w:rPr>
        <w:t xml:space="preserve"> </w:t>
      </w:r>
      <w:r w:rsidRPr="0085251B">
        <w:rPr>
          <w:rFonts w:ascii="Arial Narrow" w:hAnsi="Arial Narrow" w:cs="ArialMT"/>
        </w:rPr>
        <w:t>directed by the E</w:t>
      </w:r>
      <w:r>
        <w:rPr>
          <w:rFonts w:ascii="Arial Narrow" w:hAnsi="Arial Narrow" w:cs="ArialMT"/>
        </w:rPr>
        <w:t>NGINEER and in accordance with the legal regulations</w:t>
      </w:r>
      <w:r w:rsidRPr="0085251B">
        <w:rPr>
          <w:rFonts w:ascii="Arial Narrow" w:hAnsi="Arial Narrow" w:cs="ArialMT"/>
        </w:rPr>
        <w:t>. Each sample consists of 2 containers as in a glass or suitable</w:t>
      </w:r>
      <w:r>
        <w:rPr>
          <w:rFonts w:ascii="Arial Narrow" w:hAnsi="Arial Narrow" w:cs="ArialMT"/>
        </w:rPr>
        <w:t xml:space="preserve"> </w:t>
      </w:r>
      <w:r w:rsidRPr="0085251B">
        <w:rPr>
          <w:rFonts w:ascii="Arial Narrow" w:hAnsi="Arial Narrow" w:cs="ArialMT"/>
        </w:rPr>
        <w:t>plastic container of 1-liter capacity each. Water samples should be clearly marked</w:t>
      </w:r>
      <w:r>
        <w:rPr>
          <w:rFonts w:ascii="Arial Narrow" w:hAnsi="Arial Narrow" w:cs="ArialMT"/>
        </w:rPr>
        <w:t xml:space="preserve"> </w:t>
      </w:r>
      <w:r w:rsidRPr="0085251B">
        <w:rPr>
          <w:rFonts w:ascii="Arial Narrow" w:hAnsi="Arial Narrow" w:cs="ArialMT"/>
        </w:rPr>
        <w:t>showing name and number of well, date of sampling, hour of sampling, temperature</w:t>
      </w:r>
      <w:r>
        <w:rPr>
          <w:rFonts w:ascii="Arial Narrow" w:hAnsi="Arial Narrow" w:cs="ArialMT"/>
        </w:rPr>
        <w:t xml:space="preserve"> </w:t>
      </w:r>
      <w:r w:rsidRPr="0085251B">
        <w:rPr>
          <w:rFonts w:ascii="Arial Narrow" w:hAnsi="Arial Narrow" w:cs="ArialMT"/>
        </w:rPr>
        <w:t>and conductivity of water during sampling and signature of person taking the sample.</w:t>
      </w:r>
      <w:r>
        <w:rPr>
          <w:rFonts w:ascii="Arial Narrow" w:hAnsi="Arial Narrow" w:cs="ArialMT"/>
        </w:rPr>
        <w:t xml:space="preserve"> </w:t>
      </w:r>
      <w:r w:rsidRPr="0085251B">
        <w:rPr>
          <w:rFonts w:ascii="Arial Narrow" w:hAnsi="Arial Narrow" w:cs="ArialMT"/>
        </w:rPr>
        <w:t xml:space="preserve">The water sample </w:t>
      </w:r>
      <w:r>
        <w:rPr>
          <w:rFonts w:ascii="Arial Narrow" w:hAnsi="Arial Narrow" w:cs="ArialMT"/>
        </w:rPr>
        <w:t>shall</w:t>
      </w:r>
      <w:r w:rsidRPr="0085251B">
        <w:rPr>
          <w:rFonts w:ascii="Arial Narrow" w:hAnsi="Arial Narrow" w:cs="ArialMT"/>
        </w:rPr>
        <w:t xml:space="preserve"> be given to the E</w:t>
      </w:r>
      <w:r>
        <w:rPr>
          <w:rFonts w:ascii="Arial Narrow" w:hAnsi="Arial Narrow" w:cs="ArialMT"/>
        </w:rPr>
        <w:t>MPLOYER</w:t>
      </w:r>
      <w:r w:rsidRPr="0085251B">
        <w:rPr>
          <w:rFonts w:ascii="Arial Narrow" w:hAnsi="Arial Narrow" w:cs="ArialMT"/>
        </w:rPr>
        <w:t xml:space="preserve"> as soon as collected.</w:t>
      </w:r>
    </w:p>
    <w:p w14:paraId="39BE37A5" w14:textId="77777777" w:rsidR="00703CC7" w:rsidRPr="0085251B" w:rsidRDefault="00703CC7" w:rsidP="007E7A47">
      <w:pPr>
        <w:spacing w:line="360" w:lineRule="auto"/>
        <w:rPr>
          <w:rFonts w:ascii="Arial Narrow" w:hAnsi="Arial Narrow" w:cs="Arial"/>
          <w:u w:val="single"/>
        </w:rPr>
      </w:pPr>
    </w:p>
    <w:p w14:paraId="51697587" w14:textId="77777777" w:rsidR="007E7A47" w:rsidRDefault="007E7A47" w:rsidP="00703CC7">
      <w:pPr>
        <w:pStyle w:val="Heading3"/>
        <w:numPr>
          <w:ilvl w:val="1"/>
          <w:numId w:val="2"/>
        </w:numPr>
        <w:rPr>
          <w:rFonts w:ascii="Arial Narrow" w:hAnsi="Arial Narrow"/>
          <w:b w:val="0"/>
          <w:color w:val="auto"/>
        </w:rPr>
      </w:pPr>
      <w:bookmarkStart w:id="55" w:name="_Toc476258770"/>
      <w:r w:rsidRPr="00703CC7">
        <w:rPr>
          <w:rFonts w:ascii="Arial Narrow" w:hAnsi="Arial Narrow"/>
          <w:b w:val="0"/>
          <w:color w:val="auto"/>
        </w:rPr>
        <w:t>CAMERA INSPECTION [</w:t>
      </w:r>
      <w:r w:rsidRPr="00703CC7">
        <w:rPr>
          <w:rFonts w:ascii="Arial Narrow" w:hAnsi="Arial Narrow"/>
          <w:b w:val="0"/>
          <w:color w:val="FF0000"/>
        </w:rPr>
        <w:t xml:space="preserve">above XY </w:t>
      </w:r>
      <w:r w:rsidR="00703CC7" w:rsidRPr="00703CC7">
        <w:rPr>
          <w:rFonts w:ascii="Arial Narrow" w:hAnsi="Arial Narrow"/>
          <w:b w:val="0"/>
          <w:color w:val="FF0000"/>
        </w:rPr>
        <w:t xml:space="preserve">COST </w:t>
      </w:r>
      <w:r w:rsidRPr="00703CC7">
        <w:rPr>
          <w:rFonts w:ascii="Arial Narrow" w:hAnsi="Arial Narrow"/>
          <w:b w:val="0"/>
          <w:color w:val="FF0000"/>
        </w:rPr>
        <w:t>threshold</w:t>
      </w:r>
      <w:r w:rsidRPr="00703CC7">
        <w:rPr>
          <w:rFonts w:ascii="Arial Narrow" w:hAnsi="Arial Narrow"/>
          <w:b w:val="0"/>
          <w:color w:val="auto"/>
        </w:rPr>
        <w:t>]</w:t>
      </w:r>
      <w:bookmarkEnd w:id="55"/>
    </w:p>
    <w:p w14:paraId="55CEABE9" w14:textId="77777777" w:rsidR="00703CC7" w:rsidRPr="00703CC7" w:rsidRDefault="00703CC7" w:rsidP="00703CC7">
      <w:pPr>
        <w:pStyle w:val="ListParagraph"/>
        <w:ind w:left="708"/>
      </w:pPr>
    </w:p>
    <w:p w14:paraId="74A5EAC0" w14:textId="77777777" w:rsidR="007E7A47" w:rsidRPr="008D10D5" w:rsidRDefault="007E7A47" w:rsidP="007E7A47">
      <w:pPr>
        <w:spacing w:line="360" w:lineRule="auto"/>
        <w:rPr>
          <w:rFonts w:ascii="Arial Narrow" w:hAnsi="Arial Narrow" w:cs="Arial"/>
        </w:rPr>
      </w:pPr>
      <w:r w:rsidRPr="008D10D5">
        <w:rPr>
          <w:rFonts w:ascii="Arial Narrow" w:hAnsi="Arial Narrow" w:cs="Arial"/>
        </w:rPr>
        <w:t xml:space="preserve">At </w:t>
      </w:r>
      <w:r>
        <w:rPr>
          <w:rFonts w:ascii="Arial Narrow" w:hAnsi="Arial Narrow" w:cs="Arial"/>
        </w:rPr>
        <w:t>camera inspection is to be carried out at the end of the pumping test and shall be recorded revealing the as-built state of the well along its entire length.</w:t>
      </w:r>
    </w:p>
    <w:p w14:paraId="1C2BB12D" w14:textId="77777777" w:rsidR="007E7A47" w:rsidRPr="00DF0246" w:rsidRDefault="007E7A47" w:rsidP="007E7A47">
      <w:pPr>
        <w:spacing w:line="360" w:lineRule="auto"/>
        <w:rPr>
          <w:rFonts w:ascii="Arial Narrow" w:hAnsi="Arial Narrow" w:cs="Arial"/>
          <w:u w:val="single"/>
        </w:rPr>
      </w:pPr>
    </w:p>
    <w:p w14:paraId="5338D4B4" w14:textId="77777777" w:rsidR="005C2FC5" w:rsidRDefault="007E7A47" w:rsidP="005C2FC5">
      <w:pPr>
        <w:pStyle w:val="Heading2"/>
        <w:rPr>
          <w:rFonts w:ascii="Arial Narrow" w:hAnsi="Arial Narrow"/>
        </w:rPr>
      </w:pPr>
      <w:bookmarkStart w:id="56" w:name="_Toc476258771"/>
      <w:r w:rsidRPr="005C2FC5">
        <w:rPr>
          <w:rFonts w:ascii="Arial Narrow" w:hAnsi="Arial Narrow"/>
        </w:rPr>
        <w:t>REPORTING REQUIREMENTS</w:t>
      </w:r>
      <w:bookmarkEnd w:id="56"/>
    </w:p>
    <w:p w14:paraId="4644D090" w14:textId="77777777" w:rsidR="005C2FC5" w:rsidRPr="005C2FC5" w:rsidRDefault="005C2FC5" w:rsidP="005C2FC5"/>
    <w:p w14:paraId="5901EF9D" w14:textId="77777777" w:rsidR="007E7A47" w:rsidRDefault="007E7A47" w:rsidP="007E7A47">
      <w:pPr>
        <w:spacing w:line="360" w:lineRule="auto"/>
        <w:rPr>
          <w:rFonts w:ascii="Arial Narrow" w:hAnsi="Arial Narrow" w:cs="Arial"/>
        </w:rPr>
      </w:pPr>
      <w:r>
        <w:rPr>
          <w:rFonts w:ascii="Arial Narrow" w:hAnsi="Arial Narrow" w:cs="Arial"/>
        </w:rPr>
        <w:t xml:space="preserve">The main reporting requirement for the borehole construction documentation is the completion of the QC form in </w:t>
      </w:r>
      <w:r w:rsidR="005C2FC5" w:rsidRPr="005C2FC5">
        <w:rPr>
          <w:rFonts w:ascii="Arial Narrow" w:hAnsi="Arial Narrow" w:cs="Arial"/>
        </w:rPr>
        <w:t>APPENDIX 2</w:t>
      </w:r>
      <w:r>
        <w:rPr>
          <w:rFonts w:ascii="Arial Narrow" w:hAnsi="Arial Narrow" w:cs="Arial"/>
        </w:rPr>
        <w:t>, which includes the full documentation in the required standard UNHCR format. The progress reporting involves the updating of the QC form during the process, while the final report consists of the finalised and completed form.</w:t>
      </w:r>
    </w:p>
    <w:p w14:paraId="3A5248EE" w14:textId="77777777" w:rsidR="007E7A47" w:rsidRDefault="007E7A47" w:rsidP="00085764">
      <w:pPr>
        <w:pStyle w:val="Heading3"/>
        <w:numPr>
          <w:ilvl w:val="1"/>
          <w:numId w:val="2"/>
        </w:numPr>
        <w:rPr>
          <w:rFonts w:ascii="Arial Narrow" w:hAnsi="Arial Narrow"/>
          <w:b w:val="0"/>
          <w:color w:val="auto"/>
        </w:rPr>
      </w:pPr>
      <w:bookmarkStart w:id="57" w:name="_Toc476258772"/>
      <w:r w:rsidRPr="00085764">
        <w:rPr>
          <w:rFonts w:ascii="Arial Narrow" w:hAnsi="Arial Narrow"/>
          <w:b w:val="0"/>
          <w:color w:val="auto"/>
        </w:rPr>
        <w:lastRenderedPageBreak/>
        <w:t>REPORTING SCHEDULE</w:t>
      </w:r>
      <w:bookmarkEnd w:id="57"/>
    </w:p>
    <w:p w14:paraId="01C4A5B6" w14:textId="77777777" w:rsidR="00085764" w:rsidRPr="00085764" w:rsidRDefault="00085764" w:rsidP="00085764"/>
    <w:p w14:paraId="7015E306" w14:textId="77777777" w:rsidR="007E7A47" w:rsidRDefault="007E7A47" w:rsidP="007E7A47">
      <w:pPr>
        <w:spacing w:line="360" w:lineRule="auto"/>
        <w:rPr>
          <w:rFonts w:ascii="Arial Narrow" w:hAnsi="Arial Narrow" w:cs="Arial"/>
        </w:rPr>
      </w:pPr>
      <w:r>
        <w:rPr>
          <w:rFonts w:ascii="Arial Narrow" w:hAnsi="Arial Narrow" w:cs="Arial"/>
        </w:rPr>
        <w:t xml:space="preserve">The progress report is submitted and counter-signed by the ENGINEER on a daily basis, including </w:t>
      </w:r>
      <w:r w:rsidR="00085764">
        <w:rPr>
          <w:rFonts w:ascii="Arial Narrow" w:hAnsi="Arial Narrow" w:cs="Arial"/>
        </w:rPr>
        <w:t>the information referred to in 9</w:t>
      </w:r>
      <w:r>
        <w:rPr>
          <w:rFonts w:ascii="Arial Narrow" w:hAnsi="Arial Narrow" w:cs="Arial"/>
        </w:rPr>
        <w:t>.2.</w:t>
      </w:r>
    </w:p>
    <w:p w14:paraId="12B347F5" w14:textId="77777777" w:rsidR="007E7A47" w:rsidRDefault="007E7A47" w:rsidP="007E7A47">
      <w:pPr>
        <w:spacing w:line="360" w:lineRule="auto"/>
        <w:rPr>
          <w:rFonts w:ascii="Arial Narrow" w:hAnsi="Arial Narrow" w:cs="Arial"/>
        </w:rPr>
      </w:pPr>
      <w:r>
        <w:rPr>
          <w:rFonts w:ascii="Arial Narrow" w:hAnsi="Arial Narrow" w:cs="Arial"/>
        </w:rPr>
        <w:t>The final report is submitted with a cover letter to the EMPLOYER no later than 14 days after completion of the bo</w:t>
      </w:r>
      <w:r w:rsidR="00085764">
        <w:rPr>
          <w:rFonts w:ascii="Arial Narrow" w:hAnsi="Arial Narrow" w:cs="Arial"/>
        </w:rPr>
        <w:t>rehole, including the items of 9.2 to 9</w:t>
      </w:r>
      <w:r>
        <w:rPr>
          <w:rFonts w:ascii="Arial Narrow" w:hAnsi="Arial Narrow" w:cs="Arial"/>
        </w:rPr>
        <w:t>.4</w:t>
      </w:r>
      <w:r w:rsidR="00434971">
        <w:rPr>
          <w:rFonts w:ascii="Arial Narrow" w:hAnsi="Arial Narrow" w:cs="Arial"/>
        </w:rPr>
        <w:t>.</w:t>
      </w:r>
    </w:p>
    <w:p w14:paraId="02DC4645" w14:textId="77777777" w:rsidR="00434971" w:rsidRPr="00F50C33" w:rsidRDefault="00434971" w:rsidP="007E7A47">
      <w:pPr>
        <w:spacing w:line="360" w:lineRule="auto"/>
        <w:rPr>
          <w:rFonts w:ascii="Arial Narrow" w:hAnsi="Arial Narrow" w:cs="Arial"/>
        </w:rPr>
      </w:pPr>
    </w:p>
    <w:p w14:paraId="57806463" w14:textId="77777777" w:rsidR="007E7A47" w:rsidRDefault="007E7A47" w:rsidP="00085764">
      <w:pPr>
        <w:pStyle w:val="Heading3"/>
        <w:numPr>
          <w:ilvl w:val="1"/>
          <w:numId w:val="2"/>
        </w:numPr>
        <w:rPr>
          <w:rFonts w:ascii="Arial Narrow" w:hAnsi="Arial Narrow"/>
          <w:b w:val="0"/>
          <w:color w:val="auto"/>
        </w:rPr>
      </w:pPr>
      <w:bookmarkStart w:id="58" w:name="_Toc476258773"/>
      <w:r w:rsidRPr="00085764">
        <w:rPr>
          <w:rFonts w:ascii="Arial Narrow" w:hAnsi="Arial Narrow"/>
          <w:b w:val="0"/>
          <w:color w:val="auto"/>
        </w:rPr>
        <w:t>DRILLING PROGRESS REPORT</w:t>
      </w:r>
      <w:bookmarkEnd w:id="58"/>
    </w:p>
    <w:p w14:paraId="739800F5" w14:textId="77777777" w:rsidR="00085764" w:rsidRPr="00085764" w:rsidRDefault="00085764" w:rsidP="00085764"/>
    <w:p w14:paraId="2969A36D" w14:textId="77777777" w:rsidR="007E7A47" w:rsidRDefault="007E7A47" w:rsidP="007E7A47">
      <w:pPr>
        <w:spacing w:line="360" w:lineRule="auto"/>
        <w:rPr>
          <w:rFonts w:ascii="Arial Narrow" w:hAnsi="Arial Narrow" w:cs="Arial"/>
        </w:rPr>
      </w:pPr>
      <w:r>
        <w:rPr>
          <w:rFonts w:ascii="Arial Narrow" w:hAnsi="Arial Narrow" w:cs="Arial"/>
        </w:rPr>
        <w:t>The drilling progress report is submitted to the ENGINEER on a daily basis, using the QC form and filling in the QC form up to the stage of drilling progress, including all the relevant information on technical details of the progress as well as on the lithological and hydrogeological findings. The required data for documentation are des</w:t>
      </w:r>
      <w:r w:rsidR="00085764">
        <w:rPr>
          <w:rFonts w:ascii="Arial Narrow" w:hAnsi="Arial Narrow" w:cs="Arial"/>
        </w:rPr>
        <w:t>cribed in detail in APPENDIX 2</w:t>
      </w:r>
      <w:r>
        <w:rPr>
          <w:rFonts w:ascii="Arial Narrow" w:hAnsi="Arial Narrow" w:cs="Arial"/>
        </w:rPr>
        <w:t xml:space="preserve">. </w:t>
      </w:r>
    </w:p>
    <w:p w14:paraId="54AF6024" w14:textId="77777777" w:rsidR="00085764" w:rsidRDefault="00085764" w:rsidP="007E7A47">
      <w:pPr>
        <w:spacing w:line="360" w:lineRule="auto"/>
        <w:rPr>
          <w:rFonts w:ascii="Arial Narrow" w:hAnsi="Arial Narrow" w:cs="Arial"/>
        </w:rPr>
      </w:pPr>
    </w:p>
    <w:p w14:paraId="67083338" w14:textId="77777777" w:rsidR="007E7A47" w:rsidRDefault="007E7A47" w:rsidP="00085764">
      <w:pPr>
        <w:pStyle w:val="Heading3"/>
        <w:numPr>
          <w:ilvl w:val="1"/>
          <w:numId w:val="2"/>
        </w:numPr>
        <w:rPr>
          <w:rFonts w:ascii="Arial Narrow" w:hAnsi="Arial Narrow"/>
          <w:b w:val="0"/>
          <w:color w:val="auto"/>
        </w:rPr>
      </w:pPr>
      <w:bookmarkStart w:id="59" w:name="_Toc476258774"/>
      <w:r w:rsidRPr="00085764">
        <w:rPr>
          <w:rFonts w:ascii="Arial Narrow" w:hAnsi="Arial Narrow"/>
          <w:b w:val="0"/>
          <w:color w:val="auto"/>
        </w:rPr>
        <w:t>PHOTOGRAPHIC AND VIDEO DOCUMENTATION</w:t>
      </w:r>
      <w:bookmarkEnd w:id="59"/>
    </w:p>
    <w:p w14:paraId="40A1EBFF" w14:textId="77777777" w:rsidR="00085764" w:rsidRPr="00085764" w:rsidRDefault="00085764" w:rsidP="00085764"/>
    <w:p w14:paraId="1EE76AC2" w14:textId="77777777" w:rsidR="007E7A47" w:rsidRDefault="007E7A47" w:rsidP="007E7A47">
      <w:pPr>
        <w:autoSpaceDE w:val="0"/>
        <w:autoSpaceDN w:val="0"/>
        <w:adjustRightInd w:val="0"/>
        <w:spacing w:after="0" w:line="360" w:lineRule="auto"/>
        <w:jc w:val="both"/>
        <w:rPr>
          <w:rFonts w:ascii="Arial Narrow" w:hAnsi="Arial Narrow" w:cs="ArialMT"/>
        </w:rPr>
      </w:pPr>
      <w:r w:rsidRPr="00EE02D6">
        <w:rPr>
          <w:rFonts w:ascii="Arial Narrow" w:hAnsi="Arial Narrow" w:cs="ArialMT"/>
        </w:rPr>
        <w:t>The C</w:t>
      </w:r>
      <w:r>
        <w:rPr>
          <w:rFonts w:ascii="Arial Narrow" w:hAnsi="Arial Narrow" w:cs="ArialMT"/>
        </w:rPr>
        <w:t>ONTRACTOR</w:t>
      </w:r>
      <w:r w:rsidRPr="00EE02D6">
        <w:rPr>
          <w:rFonts w:ascii="Arial Narrow" w:hAnsi="Arial Narrow" w:cs="ArialMT"/>
        </w:rPr>
        <w:t xml:space="preserve"> shall be responsible for the production of </w:t>
      </w:r>
      <w:r>
        <w:rPr>
          <w:rFonts w:ascii="Arial Narrow" w:hAnsi="Arial Narrow" w:cs="ArialMT"/>
        </w:rPr>
        <w:t>p</w:t>
      </w:r>
      <w:r w:rsidRPr="00EE02D6">
        <w:rPr>
          <w:rFonts w:ascii="Arial Narrow" w:hAnsi="Arial Narrow" w:cs="ArialMT"/>
        </w:rPr>
        <w:t>hotographic documentation</w:t>
      </w:r>
      <w:r w:rsidRPr="00BC5940">
        <w:rPr>
          <w:rFonts w:ascii="Arial Narrow" w:hAnsi="Arial Narrow" w:cs="Arial"/>
        </w:rPr>
        <w:t xml:space="preserve"> </w:t>
      </w:r>
      <w:r w:rsidRPr="00EE02D6">
        <w:rPr>
          <w:rFonts w:ascii="Arial Narrow" w:hAnsi="Arial Narrow" w:cs="Arial"/>
        </w:rPr>
        <w:t>of work in progress </w:t>
      </w:r>
      <w:r>
        <w:rPr>
          <w:rFonts w:ascii="Arial Narrow" w:hAnsi="Arial Narrow" w:cs="ArialMT"/>
        </w:rPr>
        <w:t>as provided herein</w:t>
      </w:r>
      <w:r w:rsidRPr="00EE02D6">
        <w:rPr>
          <w:rFonts w:ascii="Arial Narrow" w:hAnsi="Arial Narrow" w:cs="ArialMT"/>
        </w:rPr>
        <w:t>.</w:t>
      </w:r>
      <w:r>
        <w:rPr>
          <w:rFonts w:ascii="Arial Narrow" w:hAnsi="Arial Narrow" w:cs="ArialMT"/>
        </w:rPr>
        <w:t xml:space="preserve"> </w:t>
      </w:r>
      <w:r w:rsidRPr="00EE02D6">
        <w:rPr>
          <w:rFonts w:ascii="Arial Narrow" w:hAnsi="Arial Narrow" w:cs="ArialMT"/>
        </w:rPr>
        <w:t>Photographs of the overall general site or pertinent features thereof and of each area</w:t>
      </w:r>
      <w:r>
        <w:rPr>
          <w:rFonts w:ascii="Arial Narrow" w:hAnsi="Arial Narrow" w:cs="ArialMT"/>
        </w:rPr>
        <w:t xml:space="preserve"> </w:t>
      </w:r>
      <w:r w:rsidRPr="00EE02D6">
        <w:rPr>
          <w:rFonts w:ascii="Arial Narrow" w:hAnsi="Arial Narrow" w:cs="ArialMT"/>
        </w:rPr>
        <w:t>of construction shall be taken before the commencement of work at the sites and</w:t>
      </w:r>
      <w:r>
        <w:rPr>
          <w:rFonts w:ascii="Arial Narrow" w:hAnsi="Arial Narrow" w:cs="ArialMT"/>
        </w:rPr>
        <w:t xml:space="preserve"> </w:t>
      </w:r>
      <w:r w:rsidRPr="00EE02D6">
        <w:rPr>
          <w:rFonts w:ascii="Arial Narrow" w:hAnsi="Arial Narrow" w:cs="ArialMT"/>
        </w:rPr>
        <w:t>promptly submitted to the Engineer. The same views shall be re-photographed upon</w:t>
      </w:r>
      <w:r>
        <w:rPr>
          <w:rFonts w:ascii="Arial Narrow" w:hAnsi="Arial Narrow" w:cs="ArialMT"/>
        </w:rPr>
        <w:t xml:space="preserve"> </w:t>
      </w:r>
      <w:r w:rsidRPr="00EE02D6">
        <w:rPr>
          <w:rFonts w:ascii="Arial Narrow" w:hAnsi="Arial Narrow" w:cs="ArialMT"/>
        </w:rPr>
        <w:t>completion of all construction activities and submitted with C</w:t>
      </w:r>
      <w:r>
        <w:rPr>
          <w:rFonts w:ascii="Arial Narrow" w:hAnsi="Arial Narrow" w:cs="ArialMT"/>
        </w:rPr>
        <w:t>ONTRACTOR</w:t>
      </w:r>
      <w:r w:rsidRPr="00EE02D6">
        <w:rPr>
          <w:rFonts w:ascii="Arial Narrow" w:hAnsi="Arial Narrow" w:cs="ArialMT"/>
        </w:rPr>
        <w:t>’s application</w:t>
      </w:r>
      <w:r>
        <w:rPr>
          <w:rFonts w:ascii="Arial Narrow" w:hAnsi="Arial Narrow" w:cs="ArialMT"/>
        </w:rPr>
        <w:t xml:space="preserve"> </w:t>
      </w:r>
      <w:r w:rsidRPr="00EE02D6">
        <w:rPr>
          <w:rFonts w:ascii="Arial Narrow" w:hAnsi="Arial Narrow" w:cs="ArialMT"/>
        </w:rPr>
        <w:t>for final payment. All photographs shall be coloured photographs of commercial quality. All digital copies</w:t>
      </w:r>
      <w:r>
        <w:rPr>
          <w:rFonts w:ascii="Arial Narrow" w:hAnsi="Arial Narrow" w:cs="ArialMT"/>
        </w:rPr>
        <w:t xml:space="preserve"> </w:t>
      </w:r>
      <w:r w:rsidRPr="00EE02D6">
        <w:rPr>
          <w:rFonts w:ascii="Arial Narrow" w:hAnsi="Arial Narrow" w:cs="ArialMT"/>
        </w:rPr>
        <w:t>shall be submitted</w:t>
      </w:r>
      <w:r>
        <w:rPr>
          <w:rFonts w:ascii="Arial Narrow" w:hAnsi="Arial Narrow" w:cs="ArialMT"/>
        </w:rPr>
        <w:t xml:space="preserve"> as electronical supplement with the final report</w:t>
      </w:r>
      <w:r w:rsidRPr="00EE02D6">
        <w:rPr>
          <w:rFonts w:ascii="Arial Narrow" w:hAnsi="Arial Narrow" w:cs="ArialMT"/>
        </w:rPr>
        <w:t>. Printed photos shall</w:t>
      </w:r>
      <w:r>
        <w:rPr>
          <w:rFonts w:ascii="Arial Narrow" w:hAnsi="Arial Narrow" w:cs="ArialMT"/>
        </w:rPr>
        <w:t xml:space="preserve"> </w:t>
      </w:r>
      <w:r w:rsidRPr="00EE02D6">
        <w:rPr>
          <w:rFonts w:ascii="Arial Narrow" w:hAnsi="Arial Narrow" w:cs="ArialMT"/>
        </w:rPr>
        <w:t>be individually mounted and identified with description of view and date. Included in each view shall be a board that clearly indicates the</w:t>
      </w:r>
      <w:r>
        <w:rPr>
          <w:rFonts w:ascii="Arial Narrow" w:hAnsi="Arial Narrow" w:cs="ArialMT"/>
        </w:rPr>
        <w:t xml:space="preserve"> </w:t>
      </w:r>
      <w:r w:rsidRPr="00EE02D6">
        <w:rPr>
          <w:rFonts w:ascii="Arial Narrow" w:hAnsi="Arial Narrow" w:cs="ArialMT"/>
        </w:rPr>
        <w:t>name and number of the Contract, name of C</w:t>
      </w:r>
      <w:r>
        <w:rPr>
          <w:rFonts w:ascii="Arial Narrow" w:hAnsi="Arial Narrow" w:cs="ArialMT"/>
        </w:rPr>
        <w:t>ONTRACTOR</w:t>
      </w:r>
      <w:r w:rsidRPr="00EE02D6">
        <w:rPr>
          <w:rFonts w:ascii="Arial Narrow" w:hAnsi="Arial Narrow" w:cs="ArialMT"/>
        </w:rPr>
        <w:t>,</w:t>
      </w:r>
      <w:r>
        <w:rPr>
          <w:rFonts w:ascii="Arial Narrow" w:hAnsi="Arial Narrow" w:cs="ArialMT"/>
        </w:rPr>
        <w:t xml:space="preserve"> borehole identification,</w:t>
      </w:r>
      <w:r w:rsidRPr="00EE02D6">
        <w:rPr>
          <w:rFonts w:ascii="Arial Narrow" w:hAnsi="Arial Narrow" w:cs="ArialMT"/>
        </w:rPr>
        <w:t xml:space="preserve"> description and location of</w:t>
      </w:r>
      <w:r>
        <w:rPr>
          <w:rFonts w:ascii="Arial Narrow" w:hAnsi="Arial Narrow" w:cs="ArialMT"/>
        </w:rPr>
        <w:t xml:space="preserve"> </w:t>
      </w:r>
      <w:r w:rsidRPr="00EE02D6">
        <w:rPr>
          <w:rFonts w:ascii="Arial Narrow" w:hAnsi="Arial Narrow" w:cs="ArialMT"/>
        </w:rPr>
        <w:t>view, and date photographed.</w:t>
      </w:r>
    </w:p>
    <w:p w14:paraId="2EF75524" w14:textId="77777777" w:rsidR="00434971" w:rsidRDefault="00434971" w:rsidP="007E7A47">
      <w:pPr>
        <w:autoSpaceDE w:val="0"/>
        <w:autoSpaceDN w:val="0"/>
        <w:adjustRightInd w:val="0"/>
        <w:spacing w:after="0" w:line="360" w:lineRule="auto"/>
        <w:jc w:val="both"/>
        <w:rPr>
          <w:rFonts w:ascii="Arial Narrow" w:hAnsi="Arial Narrow" w:cs="ArialMT"/>
        </w:rPr>
      </w:pPr>
    </w:p>
    <w:p w14:paraId="618A168D" w14:textId="77777777" w:rsidR="007E7A47" w:rsidRDefault="007E7A47" w:rsidP="007E7A47">
      <w:pPr>
        <w:autoSpaceDE w:val="0"/>
        <w:autoSpaceDN w:val="0"/>
        <w:adjustRightInd w:val="0"/>
        <w:spacing w:after="0" w:line="360" w:lineRule="auto"/>
        <w:jc w:val="both"/>
        <w:rPr>
          <w:rFonts w:ascii="Arial Narrow" w:hAnsi="Arial Narrow" w:cs="ArialMT"/>
        </w:rPr>
      </w:pPr>
      <w:r>
        <w:rPr>
          <w:rFonts w:ascii="Arial Narrow" w:hAnsi="Arial Narrow" w:cs="ArialMT"/>
        </w:rPr>
        <w:t>The full video documentation of the video inspection includes full inspection of the whole length of the borehole with depth indication is delivered as soft copy.</w:t>
      </w:r>
    </w:p>
    <w:p w14:paraId="098FFC36" w14:textId="77777777" w:rsidR="00434971" w:rsidRPr="00EE02D6" w:rsidRDefault="00434971" w:rsidP="007E7A47">
      <w:pPr>
        <w:autoSpaceDE w:val="0"/>
        <w:autoSpaceDN w:val="0"/>
        <w:adjustRightInd w:val="0"/>
        <w:spacing w:after="0" w:line="360" w:lineRule="auto"/>
        <w:jc w:val="both"/>
        <w:rPr>
          <w:rFonts w:ascii="Arial Narrow" w:hAnsi="Arial Narrow" w:cs="ArialMT"/>
        </w:rPr>
      </w:pPr>
    </w:p>
    <w:p w14:paraId="73CB670D" w14:textId="77777777" w:rsidR="007E7A47" w:rsidRPr="00EE02D6" w:rsidRDefault="007E7A47" w:rsidP="007E7A47">
      <w:pPr>
        <w:autoSpaceDE w:val="0"/>
        <w:autoSpaceDN w:val="0"/>
        <w:adjustRightInd w:val="0"/>
        <w:spacing w:after="0" w:line="360" w:lineRule="auto"/>
        <w:rPr>
          <w:rFonts w:ascii="Arial Narrow" w:hAnsi="Arial Narrow" w:cs="ArialMT"/>
        </w:rPr>
      </w:pPr>
      <w:r w:rsidRPr="00EE02D6">
        <w:rPr>
          <w:rFonts w:ascii="Arial Narrow" w:hAnsi="Arial Narrow" w:cs="ArialMT"/>
        </w:rPr>
        <w:t>All costs involved for delivery of the photographs as described above shall be borne by the Contractor and are inclu</w:t>
      </w:r>
      <w:r>
        <w:rPr>
          <w:rFonts w:ascii="Arial Narrow" w:hAnsi="Arial Narrow" w:cs="ArialMT"/>
        </w:rPr>
        <w:t>ded in the Contract unit rates.</w:t>
      </w:r>
    </w:p>
    <w:p w14:paraId="5D3D49D8" w14:textId="77777777" w:rsidR="007E7A47" w:rsidRDefault="007E7A47" w:rsidP="007E7A47">
      <w:pPr>
        <w:spacing w:line="360" w:lineRule="auto"/>
        <w:rPr>
          <w:rFonts w:ascii="Arial Narrow" w:hAnsi="Arial Narrow" w:cs="Arial"/>
        </w:rPr>
      </w:pPr>
    </w:p>
    <w:p w14:paraId="1346C182" w14:textId="77777777" w:rsidR="00434971" w:rsidRPr="00F50C33" w:rsidRDefault="00434971" w:rsidP="007E7A47">
      <w:pPr>
        <w:spacing w:line="360" w:lineRule="auto"/>
        <w:rPr>
          <w:rFonts w:ascii="Arial Narrow" w:hAnsi="Arial Narrow" w:cs="Arial"/>
        </w:rPr>
      </w:pPr>
    </w:p>
    <w:p w14:paraId="1C7A4A22" w14:textId="77777777" w:rsidR="007E7A47" w:rsidRDefault="007E7A47" w:rsidP="00085764">
      <w:pPr>
        <w:pStyle w:val="Heading3"/>
        <w:numPr>
          <w:ilvl w:val="1"/>
          <w:numId w:val="2"/>
        </w:numPr>
        <w:rPr>
          <w:rFonts w:ascii="Arial Narrow" w:hAnsi="Arial Narrow"/>
          <w:b w:val="0"/>
          <w:color w:val="auto"/>
        </w:rPr>
      </w:pPr>
      <w:bookmarkStart w:id="60" w:name="_Toc476258775"/>
      <w:r w:rsidRPr="00085764">
        <w:rPr>
          <w:rFonts w:ascii="Arial Narrow" w:hAnsi="Arial Narrow"/>
          <w:b w:val="0"/>
          <w:color w:val="auto"/>
        </w:rPr>
        <w:lastRenderedPageBreak/>
        <w:t>PUMPING TEST REPORT</w:t>
      </w:r>
      <w:bookmarkEnd w:id="60"/>
    </w:p>
    <w:p w14:paraId="1A7AACC8" w14:textId="77777777" w:rsidR="00085764" w:rsidRPr="00085764" w:rsidRDefault="00085764" w:rsidP="00085764"/>
    <w:p w14:paraId="6F43317F" w14:textId="77777777" w:rsidR="007E7A47" w:rsidRDefault="007E7A47" w:rsidP="007E7A47">
      <w:pPr>
        <w:autoSpaceDE w:val="0"/>
        <w:autoSpaceDN w:val="0"/>
        <w:adjustRightInd w:val="0"/>
        <w:spacing w:after="0" w:line="360" w:lineRule="auto"/>
        <w:rPr>
          <w:rFonts w:ascii="Arial Narrow" w:hAnsi="Arial Narrow" w:cs="ArialMT"/>
          <w:lang w:val="en-US"/>
        </w:rPr>
      </w:pPr>
      <w:r>
        <w:rPr>
          <w:rFonts w:ascii="Arial Narrow" w:hAnsi="Arial Narrow" w:cs="ArialMT"/>
          <w:lang w:val="en-US"/>
        </w:rPr>
        <w:t>The CONTRACTOR</w:t>
      </w:r>
      <w:r w:rsidRPr="00817411">
        <w:rPr>
          <w:rFonts w:ascii="Arial Narrow" w:hAnsi="Arial Narrow" w:cs="ArialMT"/>
          <w:lang w:val="en-US"/>
        </w:rPr>
        <w:t xml:space="preserve"> sh</w:t>
      </w:r>
      <w:r>
        <w:rPr>
          <w:rFonts w:ascii="Arial Narrow" w:hAnsi="Arial Narrow" w:cs="ArialMT"/>
          <w:lang w:val="en-US"/>
        </w:rPr>
        <w:t xml:space="preserve">all record test-pumping data using the standard format </w:t>
      </w:r>
      <w:r w:rsidR="00085764">
        <w:rPr>
          <w:rFonts w:ascii="Arial Narrow" w:hAnsi="Arial Narrow" w:cs="ArialMT"/>
          <w:lang w:val="en-US"/>
        </w:rPr>
        <w:t>of</w:t>
      </w:r>
      <w:r>
        <w:rPr>
          <w:rFonts w:ascii="Arial Narrow" w:hAnsi="Arial Narrow" w:cs="ArialMT"/>
          <w:lang w:val="en-US"/>
        </w:rPr>
        <w:t xml:space="preserve"> the </w:t>
      </w:r>
      <w:r w:rsidR="00085764">
        <w:rPr>
          <w:rFonts w:ascii="Arial Narrow" w:hAnsi="Arial Narrow" w:cs="ArialMT"/>
          <w:lang w:val="en-US"/>
        </w:rPr>
        <w:t>WELL-ID</w:t>
      </w:r>
      <w:r>
        <w:rPr>
          <w:rFonts w:ascii="Arial Narrow" w:hAnsi="Arial Narrow" w:cs="ArialMT"/>
          <w:lang w:val="en-US"/>
        </w:rPr>
        <w:t xml:space="preserve"> form (A</w:t>
      </w:r>
      <w:r w:rsidR="00085764">
        <w:rPr>
          <w:rFonts w:ascii="Arial Narrow" w:hAnsi="Arial Narrow" w:cs="ArialMT"/>
          <w:lang w:val="en-US"/>
        </w:rPr>
        <w:t>PPENDIX</w:t>
      </w:r>
      <w:r>
        <w:rPr>
          <w:rFonts w:ascii="Arial Narrow" w:hAnsi="Arial Narrow" w:cs="ArialMT"/>
          <w:lang w:val="en-US"/>
        </w:rPr>
        <w:t xml:space="preserve"> </w:t>
      </w:r>
      <w:r w:rsidR="00085764">
        <w:rPr>
          <w:rFonts w:ascii="Arial Narrow" w:hAnsi="Arial Narrow" w:cs="ArialMT"/>
          <w:lang w:val="en-US"/>
        </w:rPr>
        <w:t>2</w:t>
      </w:r>
      <w:r>
        <w:rPr>
          <w:rFonts w:ascii="Arial Narrow" w:hAnsi="Arial Narrow" w:cs="ArialMT"/>
          <w:lang w:val="en-US"/>
        </w:rPr>
        <w:t>)</w:t>
      </w:r>
      <w:r w:rsidRPr="00817411">
        <w:rPr>
          <w:rFonts w:ascii="Arial Narrow" w:hAnsi="Arial Narrow" w:cs="ArialMT"/>
          <w:lang w:val="en-US"/>
        </w:rPr>
        <w:t xml:space="preserve">. The data sheet shall be filled in the English language. The data sheets </w:t>
      </w:r>
      <w:r>
        <w:rPr>
          <w:rFonts w:ascii="Arial Narrow" w:hAnsi="Arial Narrow" w:cs="ArialMT"/>
          <w:lang w:val="en-US"/>
        </w:rPr>
        <w:t>shall be prepared and delivered as soft and hard copy and</w:t>
      </w:r>
      <w:r w:rsidRPr="00817411">
        <w:rPr>
          <w:rFonts w:ascii="Arial Narrow" w:hAnsi="Arial Narrow" w:cs="ArialMT"/>
          <w:lang w:val="en-US"/>
        </w:rPr>
        <w:t xml:space="preserve"> include</w:t>
      </w:r>
      <w:r>
        <w:rPr>
          <w:rFonts w:ascii="Arial Narrow" w:hAnsi="Arial Narrow" w:cs="ArialMT"/>
          <w:lang w:val="en-US"/>
        </w:rPr>
        <w:t xml:space="preserve"> all the information, as described in </w:t>
      </w:r>
      <w:r w:rsidR="00085764" w:rsidRPr="00085764">
        <w:rPr>
          <w:rFonts w:ascii="Arial Narrow" w:hAnsi="Arial Narrow" w:cs="ArialMT"/>
          <w:lang w:val="en-US"/>
        </w:rPr>
        <w:t>APPENDIX 2</w:t>
      </w:r>
      <w:r>
        <w:rPr>
          <w:rFonts w:ascii="Arial Narrow" w:hAnsi="Arial Narrow" w:cs="ArialMT"/>
          <w:lang w:val="en-US"/>
        </w:rPr>
        <w:t xml:space="preserve">, including full documentation of the equipment test, the step draw-down test design procedure, the step-draw-down test with interpretation, the design of the constant rate pumping test and the constant rate pumping test and interpretation. </w:t>
      </w:r>
    </w:p>
    <w:p w14:paraId="7FCEC1DB" w14:textId="77777777" w:rsidR="007E7A47" w:rsidRDefault="007E7A47" w:rsidP="007E7A47">
      <w:pPr>
        <w:autoSpaceDE w:val="0"/>
        <w:autoSpaceDN w:val="0"/>
        <w:adjustRightInd w:val="0"/>
        <w:spacing w:after="0" w:line="360" w:lineRule="auto"/>
        <w:rPr>
          <w:rFonts w:ascii="Arial Narrow" w:hAnsi="Arial Narrow" w:cs="ArialMT"/>
          <w:lang w:val="en-US"/>
        </w:rPr>
      </w:pPr>
    </w:p>
    <w:p w14:paraId="39EFDDFA" w14:textId="77777777" w:rsidR="007E7A47" w:rsidRDefault="007E7A47" w:rsidP="007E7A47">
      <w:pPr>
        <w:autoSpaceDE w:val="0"/>
        <w:autoSpaceDN w:val="0"/>
        <w:adjustRightInd w:val="0"/>
        <w:spacing w:after="0" w:line="360" w:lineRule="auto"/>
        <w:rPr>
          <w:rFonts w:ascii="Arial Narrow" w:hAnsi="Arial Narrow" w:cs="ArialMT"/>
          <w:lang w:val="en-US"/>
        </w:rPr>
      </w:pPr>
      <w:r>
        <w:rPr>
          <w:rFonts w:ascii="Arial Narrow" w:hAnsi="Arial Narrow" w:cs="ArialMT"/>
          <w:lang w:val="en-US"/>
        </w:rPr>
        <w:t>The pumping test will only be considered as completed and will only be paid as quoted in the BoQ upon full documentation of the entire test procedure.</w:t>
      </w:r>
    </w:p>
    <w:p w14:paraId="42239D8E" w14:textId="77777777" w:rsidR="007E7A47" w:rsidRPr="00BC5940" w:rsidRDefault="007E7A47" w:rsidP="007E7A47">
      <w:pPr>
        <w:spacing w:line="360" w:lineRule="auto"/>
        <w:rPr>
          <w:rFonts w:ascii="Arial Narrow" w:hAnsi="Arial Narrow" w:cs="Arial"/>
          <w:lang w:val="en-US"/>
        </w:rPr>
      </w:pPr>
    </w:p>
    <w:p w14:paraId="6B603357" w14:textId="77777777" w:rsidR="007E7A47" w:rsidRDefault="007E7A47" w:rsidP="00085764">
      <w:pPr>
        <w:pStyle w:val="Heading3"/>
        <w:numPr>
          <w:ilvl w:val="1"/>
          <w:numId w:val="2"/>
        </w:numPr>
        <w:rPr>
          <w:rFonts w:ascii="Arial Narrow" w:hAnsi="Arial Narrow"/>
          <w:b w:val="0"/>
          <w:color w:val="auto"/>
        </w:rPr>
      </w:pPr>
      <w:bookmarkStart w:id="61" w:name="_Toc476258776"/>
      <w:r w:rsidRPr="00085764">
        <w:rPr>
          <w:rFonts w:ascii="Arial Narrow" w:hAnsi="Arial Narrow"/>
          <w:b w:val="0"/>
          <w:color w:val="auto"/>
        </w:rPr>
        <w:t>FINAL REPORT</w:t>
      </w:r>
      <w:bookmarkEnd w:id="61"/>
    </w:p>
    <w:p w14:paraId="649E79E1" w14:textId="77777777" w:rsidR="00085764" w:rsidRPr="00085764" w:rsidRDefault="00085764" w:rsidP="00085764"/>
    <w:p w14:paraId="2EB68E85" w14:textId="77777777" w:rsidR="007E7A47" w:rsidRDefault="007E7A47" w:rsidP="007E7A47">
      <w:pPr>
        <w:autoSpaceDE w:val="0"/>
        <w:autoSpaceDN w:val="0"/>
        <w:adjustRightInd w:val="0"/>
        <w:spacing w:after="0" w:line="360" w:lineRule="auto"/>
        <w:rPr>
          <w:rFonts w:ascii="Arial Narrow" w:hAnsi="Arial Narrow" w:cs="ArialMT"/>
        </w:rPr>
      </w:pPr>
      <w:r w:rsidRPr="00EE02D6">
        <w:rPr>
          <w:rFonts w:ascii="Arial Narrow" w:hAnsi="Arial Narrow" w:cs="ArialMT"/>
        </w:rPr>
        <w:t xml:space="preserve">The Contractor shall submit to the Engineer’s Representative </w:t>
      </w:r>
      <w:r>
        <w:rPr>
          <w:rFonts w:ascii="Arial Narrow" w:hAnsi="Arial Narrow" w:cs="ArialMT"/>
        </w:rPr>
        <w:t xml:space="preserve">at the end of the works, a full report, including the completed QC form, the photographic documentation and a detailed description of </w:t>
      </w:r>
      <w:r w:rsidRPr="00EE02D6">
        <w:rPr>
          <w:rFonts w:ascii="Arial Narrow" w:hAnsi="Arial Narrow" w:cs="ArialMT"/>
        </w:rPr>
        <w:t>the following:</w:t>
      </w:r>
      <w:r>
        <w:rPr>
          <w:rFonts w:ascii="Arial Narrow" w:hAnsi="Arial Narrow" w:cs="ArialMT"/>
        </w:rPr>
        <w:t xml:space="preserve"> </w:t>
      </w:r>
    </w:p>
    <w:p w14:paraId="2C865FBB"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Progress narrative of excavation, pipe laying, concrete placement, backfilling, sampling;</w:t>
      </w:r>
    </w:p>
    <w:p w14:paraId="3A13537D"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Hydraulic testing, water sampling and other important items of the works;</w:t>
      </w:r>
    </w:p>
    <w:p w14:paraId="1276B1FD"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Particulars of the staff employed on the Contract;</w:t>
      </w:r>
    </w:p>
    <w:p w14:paraId="6E96E6A3"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Details of pipes and materials;</w:t>
      </w:r>
    </w:p>
    <w:p w14:paraId="2E1AF01B"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Particulars of other materials, accessories and related materials delivered to the site and those available in the stores at the end of the month used in the permanent works during the month;</w:t>
      </w:r>
    </w:p>
    <w:p w14:paraId="5A79FD12" w14:textId="77777777" w:rsidR="007E7A47" w:rsidRPr="00BC594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BC5940">
        <w:rPr>
          <w:rFonts w:ascii="Arial Narrow" w:hAnsi="Arial Narrow" w:cs="ArialMT"/>
        </w:rPr>
        <w:t>An as-built drawing of the finalised borehole, including the encountered lithological units</w:t>
      </w:r>
    </w:p>
    <w:p w14:paraId="14EE7D66" w14:textId="77777777" w:rsidR="007E7A47" w:rsidRPr="00DF0246" w:rsidRDefault="007E7A47" w:rsidP="007E7A47">
      <w:pPr>
        <w:spacing w:line="360" w:lineRule="auto"/>
        <w:rPr>
          <w:rFonts w:ascii="Arial Narrow" w:hAnsi="Arial Narrow" w:cs="Arial"/>
        </w:rPr>
      </w:pPr>
    </w:p>
    <w:p w14:paraId="1C4D6E13" w14:textId="77777777" w:rsidR="007E7A47" w:rsidRPr="00DF0246" w:rsidRDefault="007E7A47" w:rsidP="007E7A47">
      <w:pPr>
        <w:pStyle w:val="ListParagraph"/>
        <w:spacing w:line="360" w:lineRule="auto"/>
        <w:rPr>
          <w:rFonts w:ascii="Arial Narrow" w:hAnsi="Arial Narrow" w:cs="Arial"/>
        </w:rPr>
      </w:pPr>
    </w:p>
    <w:p w14:paraId="61849555" w14:textId="77777777" w:rsidR="007E7A47" w:rsidRPr="004C0FF9" w:rsidRDefault="004C0FF9" w:rsidP="004C0FF9">
      <w:pPr>
        <w:pStyle w:val="Heading2"/>
        <w:numPr>
          <w:ilvl w:val="0"/>
          <w:numId w:val="0"/>
        </w:numPr>
        <w:ind w:left="360" w:hanging="360"/>
        <w:rPr>
          <w:rFonts w:ascii="Arial Narrow" w:hAnsi="Arial Narrow"/>
        </w:rPr>
      </w:pPr>
      <w:bookmarkStart w:id="62" w:name="_Toc476258777"/>
      <w:r w:rsidRPr="004C0FF9">
        <w:rPr>
          <w:rFonts w:ascii="Arial Narrow" w:hAnsi="Arial Narrow"/>
        </w:rPr>
        <w:t>APPENDIX 1: WELL DESIGN AND TECHNICAL DRAWINGS</w:t>
      </w:r>
      <w:bookmarkEnd w:id="62"/>
    </w:p>
    <w:p w14:paraId="3661D431" w14:textId="77777777" w:rsidR="004C0FF9" w:rsidRPr="004C0FF9" w:rsidRDefault="004C0FF9" w:rsidP="007E7A47">
      <w:pPr>
        <w:pStyle w:val="ListParagraph"/>
        <w:spacing w:line="360" w:lineRule="auto"/>
        <w:ind w:left="435"/>
        <w:rPr>
          <w:rFonts w:ascii="Arial Narrow" w:hAnsi="Arial Narrow" w:cs="Arial"/>
        </w:rPr>
      </w:pPr>
    </w:p>
    <w:p w14:paraId="62162E5F" w14:textId="77777777" w:rsidR="004C0FF9" w:rsidRPr="004C0FF9" w:rsidRDefault="004C0FF9" w:rsidP="004C0FF9">
      <w:pPr>
        <w:pStyle w:val="Heading2"/>
        <w:numPr>
          <w:ilvl w:val="0"/>
          <w:numId w:val="0"/>
        </w:numPr>
        <w:rPr>
          <w:rFonts w:ascii="Arial Narrow" w:hAnsi="Arial Narrow"/>
        </w:rPr>
      </w:pPr>
      <w:bookmarkStart w:id="63" w:name="_Toc476258778"/>
      <w:r w:rsidRPr="004C0FF9">
        <w:rPr>
          <w:rFonts w:ascii="Arial Narrow" w:hAnsi="Arial Narrow"/>
        </w:rPr>
        <w:t>APPENDIX 2: STANDARD WELL-ID FORM  (WELL CONSTRUCTION, LITHOLOGIACL DESCRIPTION, DEVELOPMENT MONITORING, PUMP TEST FORMS)</w:t>
      </w:r>
      <w:bookmarkEnd w:id="63"/>
    </w:p>
    <w:p w14:paraId="07FDD2CC" w14:textId="77777777" w:rsidR="007E7A47" w:rsidRPr="00DF0246" w:rsidRDefault="007E7A47" w:rsidP="007E7A47">
      <w:pPr>
        <w:spacing w:line="360" w:lineRule="auto"/>
        <w:rPr>
          <w:rFonts w:ascii="Arial Narrow" w:hAnsi="Arial Narrow" w:cs="Arial"/>
        </w:rPr>
      </w:pPr>
    </w:p>
    <w:p w14:paraId="2F8C9F3F" w14:textId="77777777" w:rsidR="007E7A47" w:rsidRPr="00DF0246" w:rsidRDefault="007E7A47" w:rsidP="007E7A47">
      <w:pPr>
        <w:spacing w:line="360" w:lineRule="auto"/>
        <w:rPr>
          <w:rFonts w:ascii="Arial Narrow" w:hAnsi="Arial Narrow" w:cs="ArialMT"/>
        </w:rPr>
      </w:pPr>
      <w:r w:rsidRPr="00DF0246">
        <w:rPr>
          <w:rFonts w:ascii="Arial Narrow" w:hAnsi="Arial Narrow" w:cs="ArialMT"/>
        </w:rPr>
        <w:t>.</w:t>
      </w:r>
    </w:p>
    <w:p w14:paraId="40C60423" w14:textId="77777777" w:rsidR="007E7A47" w:rsidRPr="00DF0246" w:rsidRDefault="007E7A47" w:rsidP="007E7A47">
      <w:pPr>
        <w:spacing w:line="360" w:lineRule="auto"/>
        <w:rPr>
          <w:rFonts w:ascii="Arial Narrow" w:hAnsi="Arial Narrow" w:cs="ArialMT"/>
        </w:rPr>
      </w:pPr>
    </w:p>
    <w:p w14:paraId="07997ACD" w14:textId="77777777" w:rsidR="008B41BE" w:rsidRPr="00DF0246" w:rsidRDefault="008B41BE" w:rsidP="009B4450">
      <w:pPr>
        <w:spacing w:line="360" w:lineRule="auto"/>
        <w:rPr>
          <w:rFonts w:ascii="Arial Narrow" w:hAnsi="Arial Narrow" w:cs="Arial"/>
        </w:rPr>
      </w:pPr>
    </w:p>
    <w:sectPr w:rsidR="008B41BE" w:rsidRPr="00DF02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18A38" w14:textId="77777777" w:rsidR="00FE68BD" w:rsidRDefault="00FE68BD" w:rsidP="00FD3BFA">
      <w:pPr>
        <w:spacing w:after="0" w:line="240" w:lineRule="auto"/>
      </w:pPr>
      <w:r>
        <w:separator/>
      </w:r>
    </w:p>
  </w:endnote>
  <w:endnote w:type="continuationSeparator" w:id="0">
    <w:p w14:paraId="07E4AC07" w14:textId="77777777" w:rsidR="00FE68BD" w:rsidRDefault="00FE68BD" w:rsidP="00FD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1"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448055"/>
      <w:docPartObj>
        <w:docPartGallery w:val="Page Numbers (Bottom of Page)"/>
        <w:docPartUnique/>
      </w:docPartObj>
    </w:sdtPr>
    <w:sdtEndPr/>
    <w:sdtContent>
      <w:p w14:paraId="74070380" w14:textId="77777777" w:rsidR="008938C6" w:rsidRDefault="008938C6">
        <w:pPr>
          <w:pStyle w:val="Footer"/>
          <w:jc w:val="center"/>
        </w:pPr>
        <w:r>
          <w:fldChar w:fldCharType="begin"/>
        </w:r>
        <w:r>
          <w:instrText>PAGE   \* MERGEFORMAT</w:instrText>
        </w:r>
        <w:r>
          <w:fldChar w:fldCharType="separate"/>
        </w:r>
        <w:r w:rsidR="00A4652B" w:rsidRPr="00A4652B">
          <w:rPr>
            <w:noProof/>
            <w:lang w:val="fr-FR"/>
          </w:rPr>
          <w:t>1</w:t>
        </w:r>
        <w:r>
          <w:fldChar w:fldCharType="end"/>
        </w:r>
      </w:p>
    </w:sdtContent>
  </w:sdt>
  <w:p w14:paraId="4C1E29D4" w14:textId="77777777" w:rsidR="008938C6" w:rsidRDefault="00893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3B395" w14:textId="77777777" w:rsidR="00FE68BD" w:rsidRDefault="00FE68BD" w:rsidP="00FD3BFA">
      <w:pPr>
        <w:spacing w:after="0" w:line="240" w:lineRule="auto"/>
      </w:pPr>
      <w:r>
        <w:separator/>
      </w:r>
    </w:p>
  </w:footnote>
  <w:footnote w:type="continuationSeparator" w:id="0">
    <w:p w14:paraId="2655C910" w14:textId="77777777" w:rsidR="00FE68BD" w:rsidRDefault="00FE68BD" w:rsidP="00FD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79F4" w14:textId="77777777" w:rsidR="008938C6" w:rsidRDefault="008938C6">
    <w:pPr>
      <w:pStyle w:val="Header"/>
    </w:pPr>
    <w:r w:rsidRPr="00FD3BFA">
      <w:rPr>
        <w:noProof/>
        <w:lang w:val="en-US"/>
      </w:rPr>
      <w:drawing>
        <wp:anchor distT="0" distB="0" distL="114300" distR="114300" simplePos="0" relativeHeight="251659264" behindDoc="0" locked="0" layoutInCell="1" allowOverlap="1" wp14:anchorId="7FF71693" wp14:editId="4529FD96">
          <wp:simplePos x="0" y="0"/>
          <wp:positionH relativeFrom="column">
            <wp:posOffset>4163339</wp:posOffset>
          </wp:positionH>
          <wp:positionV relativeFrom="paragraph">
            <wp:posOffset>-43815</wp:posOffset>
          </wp:positionV>
          <wp:extent cx="1613535" cy="499745"/>
          <wp:effectExtent l="0" t="0" r="5715" b="0"/>
          <wp:wrapNone/>
          <wp:docPr id="226430" name="Picture 226430"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BFA">
      <w:rPr>
        <w:noProof/>
        <w:lang w:val="en-US"/>
      </w:rPr>
      <mc:AlternateContent>
        <mc:Choice Requires="wps">
          <w:drawing>
            <wp:anchor distT="0" distB="0" distL="114300" distR="114300" simplePos="0" relativeHeight="251660288" behindDoc="0" locked="0" layoutInCell="1" allowOverlap="1" wp14:anchorId="76F24AD1" wp14:editId="482D2046">
              <wp:simplePos x="0" y="0"/>
              <wp:positionH relativeFrom="column">
                <wp:posOffset>-191135</wp:posOffset>
              </wp:positionH>
              <wp:positionV relativeFrom="paragraph">
                <wp:posOffset>-133985</wp:posOffset>
              </wp:positionV>
              <wp:extent cx="2756535" cy="5657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75653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BEA16" w14:textId="77777777" w:rsidR="008938C6" w:rsidRPr="00FD3BFA" w:rsidRDefault="008938C6" w:rsidP="00FD3BFA">
                          <w:pPr>
                            <w:pStyle w:val="Heading1"/>
                            <w:spacing w:before="120"/>
                            <w:ind w:left="357" w:hanging="357"/>
                            <w:rPr>
                              <w:rFonts w:ascii="Arial Narrow" w:hAnsi="Arial Narrow"/>
                              <w:sz w:val="48"/>
                              <w:szCs w:val="48"/>
                            </w:rPr>
                          </w:pPr>
                          <w:r w:rsidRPr="00FD3BFA">
                            <w:rPr>
                              <w:rFonts w:ascii="Arial Narrow" w:hAnsi="Arial Narrow"/>
                              <w:sz w:val="48"/>
                              <w:szCs w:val="48"/>
                            </w:rPr>
                            <w:t>F-301/2017a</w:t>
                          </w:r>
                        </w:p>
                        <w:p w14:paraId="438FFA80" w14:textId="77777777" w:rsidR="008938C6" w:rsidRPr="00FD3BFA" w:rsidRDefault="008938C6" w:rsidP="00FD3BFA">
                          <w:pPr>
                            <w:pStyle w:val="Heading1"/>
                            <w:spacing w:before="120"/>
                            <w:ind w:left="357" w:hanging="357"/>
                            <w:rPr>
                              <w:rFonts w:ascii="Arial Narrow" w:hAnsi="Arial Narrow"/>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F24AD1" id="_x0000_t202" coordsize="21600,21600" o:spt="202" path="m,l,21600r21600,l21600,xe">
              <v:stroke joinstyle="miter"/>
              <v:path gradientshapeok="t" o:connecttype="rect"/>
            </v:shapetype>
            <v:shape id="Text Box 1" o:spid="_x0000_s1026" type="#_x0000_t202" style="position:absolute;margin-left:-15.05pt;margin-top:-10.55pt;width:217.0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" filled="f" stroked="f" strokeweight=".5pt">
              <v:textbox>
                <w:txbxContent>
                  <w:p w14:paraId="063BEA16" w14:textId="77777777" w:rsidR="008938C6" w:rsidRPr="00FD3BFA" w:rsidRDefault="008938C6" w:rsidP="00FD3BFA">
                    <w:pPr>
                      <w:pStyle w:val="Heading1"/>
                      <w:spacing w:before="120"/>
                      <w:ind w:left="357" w:hanging="357"/>
                      <w:rPr>
                        <w:rFonts w:ascii="Arial Narrow" w:hAnsi="Arial Narrow"/>
                        <w:sz w:val="48"/>
                        <w:szCs w:val="48"/>
                      </w:rPr>
                    </w:pPr>
                    <w:r w:rsidRPr="00FD3BFA">
                      <w:rPr>
                        <w:rFonts w:ascii="Arial Narrow" w:hAnsi="Arial Narrow"/>
                        <w:sz w:val="48"/>
                        <w:szCs w:val="48"/>
                      </w:rPr>
                      <w:t>F-301/2017a</w:t>
                    </w:r>
                  </w:p>
                  <w:p w14:paraId="438FFA80" w14:textId="77777777" w:rsidR="008938C6" w:rsidRPr="00FD3BFA" w:rsidRDefault="008938C6" w:rsidP="00FD3BFA">
                    <w:pPr>
                      <w:pStyle w:val="Heading1"/>
                      <w:spacing w:before="120"/>
                      <w:ind w:left="357" w:hanging="357"/>
                      <w:rPr>
                        <w:rFonts w:ascii="Arial Narrow" w:hAnsi="Arial Narrow"/>
                        <w:sz w:val="48"/>
                        <w:szCs w:val="48"/>
                      </w:rPr>
                    </w:pPr>
                  </w:p>
                </w:txbxContent>
              </v:textbox>
            </v:shape>
          </w:pict>
        </mc:Fallback>
      </mc:AlternateContent>
    </w:r>
    <w:r>
      <w:ptab w:relativeTo="margin" w:alignment="center" w:leader="none"/>
    </w:r>
    <w:r>
      <w:ptab w:relativeTo="margin" w:alignment="right" w:leader="none"/>
    </w:r>
    <w:sdt>
      <w:sdtPr>
        <w:id w:val="968859952"/>
        <w:placeholder>
          <w:docPart w:val="88C83FDBB71A4B9D9930D4C699543812"/>
        </w:placeholder>
        <w:temporary/>
        <w:showingPlcHdr/>
      </w:sdtPr>
      <w:sdtEndPr/>
      <w:sdtContent>
        <w:r>
          <w:rPr>
            <w:lang w:val="fr-FR"/>
          </w:rPr>
          <w:t>[Texte]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3C25"/>
    <w:multiLevelType w:val="hybridMultilevel"/>
    <w:tmpl w:val="5E4E41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E22694D"/>
    <w:multiLevelType w:val="hybridMultilevel"/>
    <w:tmpl w:val="1C4CD4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555D2B"/>
    <w:multiLevelType w:val="hybridMultilevel"/>
    <w:tmpl w:val="DC0A0496"/>
    <w:lvl w:ilvl="0" w:tplc="3F203C9E">
      <w:start w:val="1"/>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4D123B"/>
    <w:multiLevelType w:val="hybridMultilevel"/>
    <w:tmpl w:val="C3287EA6"/>
    <w:lvl w:ilvl="0" w:tplc="40F096B2">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179319F2"/>
    <w:multiLevelType w:val="multilevel"/>
    <w:tmpl w:val="0D1C3D66"/>
    <w:lvl w:ilvl="0">
      <w:start w:val="2"/>
      <w:numFmt w:val="decimal"/>
      <w:lvlText w:val="%1"/>
      <w:lvlJc w:val="left"/>
      <w:pPr>
        <w:ind w:left="360" w:hanging="360"/>
      </w:pPr>
      <w:rPr>
        <w:rFonts w:hint="default"/>
        <w:sz w:val="26"/>
        <w:u w:val="none"/>
      </w:rPr>
    </w:lvl>
    <w:lvl w:ilvl="1">
      <w:start w:val="1"/>
      <w:numFmt w:val="decimal"/>
      <w:lvlText w:val="%1.%2"/>
      <w:lvlJc w:val="left"/>
      <w:pPr>
        <w:ind w:left="720" w:hanging="720"/>
      </w:pPr>
      <w:rPr>
        <w:rFonts w:hint="default"/>
        <w:sz w:val="26"/>
        <w:u w:val="none"/>
      </w:rPr>
    </w:lvl>
    <w:lvl w:ilvl="2">
      <w:start w:val="1"/>
      <w:numFmt w:val="decimal"/>
      <w:lvlText w:val="%1.%2.%3"/>
      <w:lvlJc w:val="left"/>
      <w:pPr>
        <w:ind w:left="720" w:hanging="720"/>
      </w:pPr>
      <w:rPr>
        <w:rFonts w:hint="default"/>
        <w:sz w:val="26"/>
        <w:u w:val="none"/>
      </w:rPr>
    </w:lvl>
    <w:lvl w:ilvl="3">
      <w:start w:val="1"/>
      <w:numFmt w:val="decimal"/>
      <w:lvlText w:val="%1.%2.%3.%4"/>
      <w:lvlJc w:val="left"/>
      <w:pPr>
        <w:ind w:left="1080" w:hanging="1080"/>
      </w:pPr>
      <w:rPr>
        <w:rFonts w:hint="default"/>
        <w:sz w:val="26"/>
        <w:u w:val="none"/>
      </w:rPr>
    </w:lvl>
    <w:lvl w:ilvl="4">
      <w:start w:val="1"/>
      <w:numFmt w:val="decimal"/>
      <w:lvlText w:val="%1.%2.%3.%4.%5"/>
      <w:lvlJc w:val="left"/>
      <w:pPr>
        <w:ind w:left="1440" w:hanging="1440"/>
      </w:pPr>
      <w:rPr>
        <w:rFonts w:hint="default"/>
        <w:sz w:val="26"/>
        <w:u w:val="none"/>
      </w:rPr>
    </w:lvl>
    <w:lvl w:ilvl="5">
      <w:start w:val="1"/>
      <w:numFmt w:val="decimal"/>
      <w:lvlText w:val="%1.%2.%3.%4.%5.%6"/>
      <w:lvlJc w:val="left"/>
      <w:pPr>
        <w:ind w:left="1440" w:hanging="1440"/>
      </w:pPr>
      <w:rPr>
        <w:rFonts w:hint="default"/>
        <w:sz w:val="26"/>
        <w:u w:val="none"/>
      </w:rPr>
    </w:lvl>
    <w:lvl w:ilvl="6">
      <w:start w:val="1"/>
      <w:numFmt w:val="decimal"/>
      <w:lvlText w:val="%1.%2.%3.%4.%5.%6.%7"/>
      <w:lvlJc w:val="left"/>
      <w:pPr>
        <w:ind w:left="1800" w:hanging="1800"/>
      </w:pPr>
      <w:rPr>
        <w:rFonts w:hint="default"/>
        <w:sz w:val="26"/>
        <w:u w:val="none"/>
      </w:rPr>
    </w:lvl>
    <w:lvl w:ilvl="7">
      <w:start w:val="1"/>
      <w:numFmt w:val="decimal"/>
      <w:lvlText w:val="%1.%2.%3.%4.%5.%6.%7.%8"/>
      <w:lvlJc w:val="left"/>
      <w:pPr>
        <w:ind w:left="1800" w:hanging="1800"/>
      </w:pPr>
      <w:rPr>
        <w:rFonts w:hint="default"/>
        <w:sz w:val="26"/>
        <w:u w:val="none"/>
      </w:rPr>
    </w:lvl>
    <w:lvl w:ilvl="8">
      <w:start w:val="1"/>
      <w:numFmt w:val="decimal"/>
      <w:lvlText w:val="%1.%2.%3.%4.%5.%6.%7.%8.%9"/>
      <w:lvlJc w:val="left"/>
      <w:pPr>
        <w:ind w:left="2160" w:hanging="2160"/>
      </w:pPr>
      <w:rPr>
        <w:rFonts w:hint="default"/>
        <w:sz w:val="26"/>
        <w:u w:val="none"/>
      </w:rPr>
    </w:lvl>
  </w:abstractNum>
  <w:abstractNum w:abstractNumId="5" w15:restartNumberingAfterBreak="0">
    <w:nsid w:val="1B7C0EB6"/>
    <w:multiLevelType w:val="hybridMultilevel"/>
    <w:tmpl w:val="749603B8"/>
    <w:lvl w:ilvl="0" w:tplc="57E8F340">
      <w:start w:val="1"/>
      <w:numFmt w:val="lowerLetter"/>
      <w:lvlText w:val="%1)"/>
      <w:lvlJc w:val="left"/>
      <w:pPr>
        <w:ind w:left="349" w:hanging="360"/>
      </w:pPr>
      <w:rPr>
        <w:rFonts w:hint="default"/>
      </w:rPr>
    </w:lvl>
    <w:lvl w:ilvl="1" w:tplc="100C0019" w:tentative="1">
      <w:start w:val="1"/>
      <w:numFmt w:val="lowerLetter"/>
      <w:lvlText w:val="%2."/>
      <w:lvlJc w:val="left"/>
      <w:pPr>
        <w:ind w:left="1069" w:hanging="360"/>
      </w:pPr>
    </w:lvl>
    <w:lvl w:ilvl="2" w:tplc="100C001B" w:tentative="1">
      <w:start w:val="1"/>
      <w:numFmt w:val="lowerRoman"/>
      <w:lvlText w:val="%3."/>
      <w:lvlJc w:val="right"/>
      <w:pPr>
        <w:ind w:left="1789" w:hanging="180"/>
      </w:pPr>
    </w:lvl>
    <w:lvl w:ilvl="3" w:tplc="100C000F" w:tentative="1">
      <w:start w:val="1"/>
      <w:numFmt w:val="decimal"/>
      <w:lvlText w:val="%4."/>
      <w:lvlJc w:val="left"/>
      <w:pPr>
        <w:ind w:left="2509" w:hanging="360"/>
      </w:pPr>
    </w:lvl>
    <w:lvl w:ilvl="4" w:tplc="100C0019" w:tentative="1">
      <w:start w:val="1"/>
      <w:numFmt w:val="lowerLetter"/>
      <w:lvlText w:val="%5."/>
      <w:lvlJc w:val="left"/>
      <w:pPr>
        <w:ind w:left="3229" w:hanging="360"/>
      </w:pPr>
    </w:lvl>
    <w:lvl w:ilvl="5" w:tplc="100C001B" w:tentative="1">
      <w:start w:val="1"/>
      <w:numFmt w:val="lowerRoman"/>
      <w:lvlText w:val="%6."/>
      <w:lvlJc w:val="right"/>
      <w:pPr>
        <w:ind w:left="3949" w:hanging="180"/>
      </w:pPr>
    </w:lvl>
    <w:lvl w:ilvl="6" w:tplc="100C000F" w:tentative="1">
      <w:start w:val="1"/>
      <w:numFmt w:val="decimal"/>
      <w:lvlText w:val="%7."/>
      <w:lvlJc w:val="left"/>
      <w:pPr>
        <w:ind w:left="4669" w:hanging="360"/>
      </w:pPr>
    </w:lvl>
    <w:lvl w:ilvl="7" w:tplc="100C0019" w:tentative="1">
      <w:start w:val="1"/>
      <w:numFmt w:val="lowerLetter"/>
      <w:lvlText w:val="%8."/>
      <w:lvlJc w:val="left"/>
      <w:pPr>
        <w:ind w:left="5389" w:hanging="360"/>
      </w:pPr>
    </w:lvl>
    <w:lvl w:ilvl="8" w:tplc="100C001B" w:tentative="1">
      <w:start w:val="1"/>
      <w:numFmt w:val="lowerRoman"/>
      <w:lvlText w:val="%9."/>
      <w:lvlJc w:val="right"/>
      <w:pPr>
        <w:ind w:left="6109" w:hanging="180"/>
      </w:pPr>
    </w:lvl>
  </w:abstractNum>
  <w:abstractNum w:abstractNumId="6" w15:restartNumberingAfterBreak="0">
    <w:nsid w:val="23773E34"/>
    <w:multiLevelType w:val="multilevel"/>
    <w:tmpl w:val="2F6A3F0A"/>
    <w:lvl w:ilvl="0">
      <w:start w:val="6"/>
      <w:numFmt w:val="decimal"/>
      <w:lvlText w:val="%1"/>
      <w:lvlJc w:val="left"/>
      <w:pPr>
        <w:ind w:left="384" w:hanging="384"/>
      </w:pPr>
      <w:rPr>
        <w:rFonts w:cs="ArialMT" w:hint="default"/>
        <w:u w:val="none"/>
      </w:rPr>
    </w:lvl>
    <w:lvl w:ilvl="1">
      <w:start w:val="9"/>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7" w15:restartNumberingAfterBreak="0">
    <w:nsid w:val="26430EC7"/>
    <w:multiLevelType w:val="hybridMultilevel"/>
    <w:tmpl w:val="53B47742"/>
    <w:lvl w:ilvl="0" w:tplc="100C0001">
      <w:start w:val="1"/>
      <w:numFmt w:val="bullet"/>
      <w:lvlText w:val=""/>
      <w:lvlJc w:val="left"/>
      <w:pPr>
        <w:ind w:left="709" w:hanging="360"/>
      </w:pPr>
      <w:rPr>
        <w:rFonts w:ascii="Symbol" w:hAnsi="Symbol" w:hint="default"/>
      </w:rPr>
    </w:lvl>
    <w:lvl w:ilvl="1" w:tplc="100C0003" w:tentative="1">
      <w:start w:val="1"/>
      <w:numFmt w:val="bullet"/>
      <w:lvlText w:val="o"/>
      <w:lvlJc w:val="left"/>
      <w:pPr>
        <w:ind w:left="1429" w:hanging="360"/>
      </w:pPr>
      <w:rPr>
        <w:rFonts w:ascii="Courier New" w:hAnsi="Courier New" w:cs="Courier New" w:hint="default"/>
      </w:rPr>
    </w:lvl>
    <w:lvl w:ilvl="2" w:tplc="100C0005" w:tentative="1">
      <w:start w:val="1"/>
      <w:numFmt w:val="bullet"/>
      <w:lvlText w:val=""/>
      <w:lvlJc w:val="left"/>
      <w:pPr>
        <w:ind w:left="2149" w:hanging="360"/>
      </w:pPr>
      <w:rPr>
        <w:rFonts w:ascii="Wingdings" w:hAnsi="Wingdings" w:hint="default"/>
      </w:rPr>
    </w:lvl>
    <w:lvl w:ilvl="3" w:tplc="100C0001" w:tentative="1">
      <w:start w:val="1"/>
      <w:numFmt w:val="bullet"/>
      <w:lvlText w:val=""/>
      <w:lvlJc w:val="left"/>
      <w:pPr>
        <w:ind w:left="2869" w:hanging="360"/>
      </w:pPr>
      <w:rPr>
        <w:rFonts w:ascii="Symbol" w:hAnsi="Symbol" w:hint="default"/>
      </w:rPr>
    </w:lvl>
    <w:lvl w:ilvl="4" w:tplc="100C0003" w:tentative="1">
      <w:start w:val="1"/>
      <w:numFmt w:val="bullet"/>
      <w:lvlText w:val="o"/>
      <w:lvlJc w:val="left"/>
      <w:pPr>
        <w:ind w:left="3589" w:hanging="360"/>
      </w:pPr>
      <w:rPr>
        <w:rFonts w:ascii="Courier New" w:hAnsi="Courier New" w:cs="Courier New" w:hint="default"/>
      </w:rPr>
    </w:lvl>
    <w:lvl w:ilvl="5" w:tplc="100C0005" w:tentative="1">
      <w:start w:val="1"/>
      <w:numFmt w:val="bullet"/>
      <w:lvlText w:val=""/>
      <w:lvlJc w:val="left"/>
      <w:pPr>
        <w:ind w:left="4309" w:hanging="360"/>
      </w:pPr>
      <w:rPr>
        <w:rFonts w:ascii="Wingdings" w:hAnsi="Wingdings" w:hint="default"/>
      </w:rPr>
    </w:lvl>
    <w:lvl w:ilvl="6" w:tplc="100C0001" w:tentative="1">
      <w:start w:val="1"/>
      <w:numFmt w:val="bullet"/>
      <w:lvlText w:val=""/>
      <w:lvlJc w:val="left"/>
      <w:pPr>
        <w:ind w:left="5029" w:hanging="360"/>
      </w:pPr>
      <w:rPr>
        <w:rFonts w:ascii="Symbol" w:hAnsi="Symbol" w:hint="default"/>
      </w:rPr>
    </w:lvl>
    <w:lvl w:ilvl="7" w:tplc="100C0003" w:tentative="1">
      <w:start w:val="1"/>
      <w:numFmt w:val="bullet"/>
      <w:lvlText w:val="o"/>
      <w:lvlJc w:val="left"/>
      <w:pPr>
        <w:ind w:left="5749" w:hanging="360"/>
      </w:pPr>
      <w:rPr>
        <w:rFonts w:ascii="Courier New" w:hAnsi="Courier New" w:cs="Courier New" w:hint="default"/>
      </w:rPr>
    </w:lvl>
    <w:lvl w:ilvl="8" w:tplc="100C0005" w:tentative="1">
      <w:start w:val="1"/>
      <w:numFmt w:val="bullet"/>
      <w:lvlText w:val=""/>
      <w:lvlJc w:val="left"/>
      <w:pPr>
        <w:ind w:left="6469" w:hanging="360"/>
      </w:pPr>
      <w:rPr>
        <w:rFonts w:ascii="Wingdings" w:hAnsi="Wingdings" w:hint="default"/>
      </w:rPr>
    </w:lvl>
  </w:abstractNum>
  <w:abstractNum w:abstractNumId="8" w15:restartNumberingAfterBreak="0">
    <w:nsid w:val="28E46CAE"/>
    <w:multiLevelType w:val="hybridMultilevel"/>
    <w:tmpl w:val="0A5CE748"/>
    <w:lvl w:ilvl="0" w:tplc="6CBCD3E8">
      <w:start w:val="2"/>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EAA76C8"/>
    <w:multiLevelType w:val="hybridMultilevel"/>
    <w:tmpl w:val="2B54A2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C1294"/>
    <w:multiLevelType w:val="hybridMultilevel"/>
    <w:tmpl w:val="3174A866"/>
    <w:lvl w:ilvl="0" w:tplc="476AFF1A">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359A1059"/>
    <w:multiLevelType w:val="multilevel"/>
    <w:tmpl w:val="CCB84EE2"/>
    <w:lvl w:ilvl="0">
      <w:start w:val="7"/>
      <w:numFmt w:val="decimal"/>
      <w:lvlText w:val="%1"/>
      <w:lvlJc w:val="left"/>
      <w:pPr>
        <w:ind w:left="360" w:hanging="360"/>
      </w:pPr>
      <w:rPr>
        <w:rFonts w:cs="ArialMT" w:hint="default"/>
        <w:u w:val="none"/>
      </w:rPr>
    </w:lvl>
    <w:lvl w:ilvl="1">
      <w:start w:val="3"/>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2" w15:restartNumberingAfterBreak="0">
    <w:nsid w:val="378057DE"/>
    <w:multiLevelType w:val="hybridMultilevel"/>
    <w:tmpl w:val="3A3EE36C"/>
    <w:lvl w:ilvl="0" w:tplc="4134E2A8">
      <w:start w:val="1"/>
      <w:numFmt w:val="bullet"/>
      <w:pStyle w:val="BulletedList"/>
      <w:lvlText w:val=""/>
      <w:lvlJc w:val="left"/>
      <w:pPr>
        <w:ind w:left="-360" w:hanging="360"/>
      </w:pPr>
      <w:rPr>
        <w:rFonts w:ascii="Wingdings" w:hAnsi="Wingdings" w:hint="default"/>
      </w:rPr>
    </w:lvl>
    <w:lvl w:ilvl="1" w:tplc="003EB5CC">
      <w:start w:val="1"/>
      <w:numFmt w:val="bullet"/>
      <w:lvlText w:val="o"/>
      <w:lvlJc w:val="left"/>
      <w:pPr>
        <w:ind w:left="360" w:hanging="360"/>
      </w:pPr>
      <w:rPr>
        <w:rFonts w:ascii="Courier New" w:hAnsi="Courier New" w:cs="Courier New" w:hint="default"/>
      </w:rPr>
    </w:lvl>
    <w:lvl w:ilvl="2" w:tplc="07EC62FA">
      <w:start w:val="1"/>
      <w:numFmt w:val="bullet"/>
      <w:lvlText w:val=""/>
      <w:lvlJc w:val="left"/>
      <w:pPr>
        <w:ind w:left="1080" w:hanging="360"/>
      </w:pPr>
      <w:rPr>
        <w:rFonts w:ascii="Wingdings" w:hAnsi="Wingdings" w:hint="default"/>
      </w:rPr>
    </w:lvl>
    <w:lvl w:ilvl="3" w:tplc="9AC64E6C" w:tentative="1">
      <w:start w:val="1"/>
      <w:numFmt w:val="bullet"/>
      <w:lvlText w:val=""/>
      <w:lvlJc w:val="left"/>
      <w:pPr>
        <w:ind w:left="1800" w:hanging="360"/>
      </w:pPr>
      <w:rPr>
        <w:rFonts w:ascii="Symbol" w:hAnsi="Symbol" w:hint="default"/>
      </w:rPr>
    </w:lvl>
    <w:lvl w:ilvl="4" w:tplc="D83E5A0C" w:tentative="1">
      <w:start w:val="1"/>
      <w:numFmt w:val="bullet"/>
      <w:lvlText w:val="o"/>
      <w:lvlJc w:val="left"/>
      <w:pPr>
        <w:ind w:left="2520" w:hanging="360"/>
      </w:pPr>
      <w:rPr>
        <w:rFonts w:ascii="Courier New" w:hAnsi="Courier New" w:cs="Courier New" w:hint="default"/>
      </w:rPr>
    </w:lvl>
    <w:lvl w:ilvl="5" w:tplc="E38852FC" w:tentative="1">
      <w:start w:val="1"/>
      <w:numFmt w:val="bullet"/>
      <w:lvlText w:val=""/>
      <w:lvlJc w:val="left"/>
      <w:pPr>
        <w:ind w:left="3240" w:hanging="360"/>
      </w:pPr>
      <w:rPr>
        <w:rFonts w:ascii="Wingdings" w:hAnsi="Wingdings" w:hint="default"/>
      </w:rPr>
    </w:lvl>
    <w:lvl w:ilvl="6" w:tplc="0C94D2F4" w:tentative="1">
      <w:start w:val="1"/>
      <w:numFmt w:val="bullet"/>
      <w:lvlText w:val=""/>
      <w:lvlJc w:val="left"/>
      <w:pPr>
        <w:ind w:left="3960" w:hanging="360"/>
      </w:pPr>
      <w:rPr>
        <w:rFonts w:ascii="Symbol" w:hAnsi="Symbol" w:hint="default"/>
      </w:rPr>
    </w:lvl>
    <w:lvl w:ilvl="7" w:tplc="8520C6CE" w:tentative="1">
      <w:start w:val="1"/>
      <w:numFmt w:val="bullet"/>
      <w:lvlText w:val="o"/>
      <w:lvlJc w:val="left"/>
      <w:pPr>
        <w:ind w:left="4680" w:hanging="360"/>
      </w:pPr>
      <w:rPr>
        <w:rFonts w:ascii="Courier New" w:hAnsi="Courier New" w:cs="Courier New" w:hint="default"/>
      </w:rPr>
    </w:lvl>
    <w:lvl w:ilvl="8" w:tplc="5746883C" w:tentative="1">
      <w:start w:val="1"/>
      <w:numFmt w:val="bullet"/>
      <w:lvlText w:val=""/>
      <w:lvlJc w:val="left"/>
      <w:pPr>
        <w:ind w:left="5400" w:hanging="360"/>
      </w:pPr>
      <w:rPr>
        <w:rFonts w:ascii="Wingdings" w:hAnsi="Wingdings" w:hint="default"/>
      </w:rPr>
    </w:lvl>
  </w:abstractNum>
  <w:abstractNum w:abstractNumId="13" w15:restartNumberingAfterBreak="0">
    <w:nsid w:val="3E742430"/>
    <w:multiLevelType w:val="hybridMultilevel"/>
    <w:tmpl w:val="EA460200"/>
    <w:lvl w:ilvl="0" w:tplc="1FAC6AE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0984EDC"/>
    <w:multiLevelType w:val="multilevel"/>
    <w:tmpl w:val="48D20C42"/>
    <w:lvl w:ilvl="0">
      <w:start w:val="6"/>
      <w:numFmt w:val="decimal"/>
      <w:lvlText w:val="%1"/>
      <w:lvlJc w:val="left"/>
      <w:pPr>
        <w:ind w:left="384" w:hanging="384"/>
      </w:pPr>
      <w:rPr>
        <w:rFonts w:cs="ArialMT" w:hint="default"/>
        <w:u w:val="none"/>
      </w:rPr>
    </w:lvl>
    <w:lvl w:ilvl="1">
      <w:start w:val="8"/>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5" w15:restartNumberingAfterBreak="0">
    <w:nsid w:val="459B0C8B"/>
    <w:multiLevelType w:val="hybridMultilevel"/>
    <w:tmpl w:val="D16E213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6137E2D"/>
    <w:multiLevelType w:val="multilevel"/>
    <w:tmpl w:val="DF22D428"/>
    <w:lvl w:ilvl="0">
      <w:start w:val="1"/>
      <w:numFmt w:val="decimal"/>
      <w:pStyle w:val="Heading2"/>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6EF04AC"/>
    <w:multiLevelType w:val="multilevel"/>
    <w:tmpl w:val="EDEC018C"/>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15:restartNumberingAfterBreak="0">
    <w:nsid w:val="486766EB"/>
    <w:multiLevelType w:val="multilevel"/>
    <w:tmpl w:val="0674E1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764D59"/>
    <w:multiLevelType w:val="hybridMultilevel"/>
    <w:tmpl w:val="7870E642"/>
    <w:lvl w:ilvl="0" w:tplc="549C7F98">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EF7185F"/>
    <w:multiLevelType w:val="hybridMultilevel"/>
    <w:tmpl w:val="FAAC27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F7510FE"/>
    <w:multiLevelType w:val="hybridMultilevel"/>
    <w:tmpl w:val="4962B6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FBE0147"/>
    <w:multiLevelType w:val="multilevel"/>
    <w:tmpl w:val="3C5E2F7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31B6787"/>
    <w:multiLevelType w:val="multilevel"/>
    <w:tmpl w:val="C706DE1C"/>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24" w15:restartNumberingAfterBreak="0">
    <w:nsid w:val="5584685B"/>
    <w:multiLevelType w:val="hybridMultilevel"/>
    <w:tmpl w:val="74041A52"/>
    <w:lvl w:ilvl="0" w:tplc="C3C8798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A343BF5"/>
    <w:multiLevelType w:val="hybridMultilevel"/>
    <w:tmpl w:val="3B06DA3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69734001"/>
    <w:multiLevelType w:val="hybridMultilevel"/>
    <w:tmpl w:val="77349844"/>
    <w:lvl w:ilvl="0" w:tplc="3224072C">
      <w:start w:val="7"/>
      <w:numFmt w:val="decimal"/>
      <w:lvlText w:val="%1."/>
      <w:lvlJc w:val="left"/>
      <w:pPr>
        <w:ind w:left="720" w:hanging="360"/>
      </w:pPr>
      <w:rPr>
        <w:rFonts w:cs="ArialMT" w:hint="default"/>
        <w:u w:val="none"/>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AF4713D"/>
    <w:multiLevelType w:val="hybridMultilevel"/>
    <w:tmpl w:val="F21813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F880D01"/>
    <w:multiLevelType w:val="hybridMultilevel"/>
    <w:tmpl w:val="F79CA064"/>
    <w:lvl w:ilvl="0" w:tplc="191A6BA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0BA5022"/>
    <w:multiLevelType w:val="hybridMultilevel"/>
    <w:tmpl w:val="C2245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FC3A92"/>
    <w:multiLevelType w:val="multilevel"/>
    <w:tmpl w:val="482E79F2"/>
    <w:lvl w:ilvl="0">
      <w:start w:val="6"/>
      <w:numFmt w:val="decimal"/>
      <w:lvlText w:val="%1"/>
      <w:lvlJc w:val="left"/>
      <w:pPr>
        <w:ind w:left="360" w:hanging="360"/>
      </w:pPr>
      <w:rPr>
        <w:rFonts w:cs="ArialMT" w:hint="default"/>
        <w:u w:val="none"/>
      </w:rPr>
    </w:lvl>
    <w:lvl w:ilvl="1">
      <w:start w:val="8"/>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31" w15:restartNumberingAfterBreak="0">
    <w:nsid w:val="77C342D1"/>
    <w:multiLevelType w:val="hybridMultilevel"/>
    <w:tmpl w:val="1A9AD7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C55097E"/>
    <w:multiLevelType w:val="multilevel"/>
    <w:tmpl w:val="C1C6458E"/>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num w:numId="1">
    <w:abstractNumId w:val="24"/>
  </w:num>
  <w:num w:numId="2">
    <w:abstractNumId w:val="16"/>
  </w:num>
  <w:num w:numId="3">
    <w:abstractNumId w:val="12"/>
  </w:num>
  <w:num w:numId="4">
    <w:abstractNumId w:val="22"/>
  </w:num>
  <w:num w:numId="5">
    <w:abstractNumId w:val="3"/>
  </w:num>
  <w:num w:numId="6">
    <w:abstractNumId w:val="10"/>
  </w:num>
  <w:num w:numId="7">
    <w:abstractNumId w:val="19"/>
  </w:num>
  <w:num w:numId="8">
    <w:abstractNumId w:val="2"/>
  </w:num>
  <w:num w:numId="9">
    <w:abstractNumId w:val="27"/>
  </w:num>
  <w:num w:numId="10">
    <w:abstractNumId w:val="20"/>
  </w:num>
  <w:num w:numId="11">
    <w:abstractNumId w:val="25"/>
  </w:num>
  <w:num w:numId="12">
    <w:abstractNumId w:val="8"/>
  </w:num>
  <w:num w:numId="13">
    <w:abstractNumId w:val="4"/>
  </w:num>
  <w:num w:numId="14">
    <w:abstractNumId w:val="0"/>
  </w:num>
  <w:num w:numId="15">
    <w:abstractNumId w:val="18"/>
  </w:num>
  <w:num w:numId="16">
    <w:abstractNumId w:val="13"/>
  </w:num>
  <w:num w:numId="17">
    <w:abstractNumId w:val="9"/>
  </w:num>
  <w:num w:numId="18">
    <w:abstractNumId w:val="29"/>
  </w:num>
  <w:num w:numId="19">
    <w:abstractNumId w:val="1"/>
  </w:num>
  <w:num w:numId="20">
    <w:abstractNumId w:val="30"/>
  </w:num>
  <w:num w:numId="21">
    <w:abstractNumId w:val="31"/>
  </w:num>
  <w:num w:numId="22">
    <w:abstractNumId w:val="21"/>
  </w:num>
  <w:num w:numId="23">
    <w:abstractNumId w:val="23"/>
  </w:num>
  <w:num w:numId="24">
    <w:abstractNumId w:val="32"/>
  </w:num>
  <w:num w:numId="25">
    <w:abstractNumId w:val="14"/>
  </w:num>
  <w:num w:numId="26">
    <w:abstractNumId w:val="6"/>
  </w:num>
  <w:num w:numId="27">
    <w:abstractNumId w:val="26"/>
  </w:num>
  <w:num w:numId="28">
    <w:abstractNumId w:val="17"/>
  </w:num>
  <w:num w:numId="29">
    <w:abstractNumId w:val="11"/>
  </w:num>
  <w:num w:numId="30">
    <w:abstractNumId w:val="28"/>
  </w:num>
  <w:num w:numId="31">
    <w:abstractNumId w:val="7"/>
  </w:num>
  <w:num w:numId="32">
    <w:abstractNumId w:val="5"/>
  </w:num>
  <w:num w:numId="33">
    <w:abstractNumId w:val="15"/>
  </w:num>
  <w:num w:numId="34">
    <w:abstractNumId w:val="16"/>
  </w:num>
  <w:num w:numId="35">
    <w:abstractNumId w:val="16"/>
    <w:lvlOverride w:ilvl="0">
      <w:startOverride w:val="5"/>
    </w:lvlOverride>
    <w:lvlOverride w:ilvl="1">
      <w:startOverride w:val="3"/>
    </w:lvlOverride>
  </w:num>
  <w:num w:numId="36">
    <w:abstractNumId w:val="16"/>
    <w:lvlOverride w:ilvl="0">
      <w:startOverride w:val="6"/>
    </w:lvlOverride>
    <w:lvlOverride w:ilvl="1">
      <w:startOverride w:val="3"/>
    </w:lvlOverride>
  </w:num>
  <w:num w:numId="37">
    <w:abstractNumId w:val="16"/>
    <w:lvlOverride w:ilvl="0">
      <w:startOverride w:val="6"/>
    </w:lvlOverride>
    <w:lvlOverride w:ilvl="1">
      <w:startOverride w:val="2"/>
    </w:lvlOverride>
  </w:num>
  <w:num w:numId="38">
    <w:abstractNumId w:val="16"/>
    <w:lvlOverride w:ilvl="0">
      <w:startOverride w:val="6"/>
    </w:lvlOverride>
    <w:lvlOverride w:ilvl="1">
      <w:startOverride w:val="9"/>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F4"/>
    <w:rsid w:val="000238ED"/>
    <w:rsid w:val="00037F3F"/>
    <w:rsid w:val="00050703"/>
    <w:rsid w:val="00055D99"/>
    <w:rsid w:val="000751FE"/>
    <w:rsid w:val="00085029"/>
    <w:rsid w:val="00085764"/>
    <w:rsid w:val="000950F2"/>
    <w:rsid w:val="000A505D"/>
    <w:rsid w:val="000D65EE"/>
    <w:rsid w:val="000F13E4"/>
    <w:rsid w:val="000F5242"/>
    <w:rsid w:val="00117390"/>
    <w:rsid w:val="0012762F"/>
    <w:rsid w:val="001469E8"/>
    <w:rsid w:val="00170057"/>
    <w:rsid w:val="0019099F"/>
    <w:rsid w:val="001B333E"/>
    <w:rsid w:val="001C285A"/>
    <w:rsid w:val="001D2E77"/>
    <w:rsid w:val="001E71A0"/>
    <w:rsid w:val="00270452"/>
    <w:rsid w:val="002A4895"/>
    <w:rsid w:val="002D41A6"/>
    <w:rsid w:val="002D500A"/>
    <w:rsid w:val="003106FC"/>
    <w:rsid w:val="00322297"/>
    <w:rsid w:val="00325A71"/>
    <w:rsid w:val="003325AC"/>
    <w:rsid w:val="00350D11"/>
    <w:rsid w:val="00355D6D"/>
    <w:rsid w:val="0035725E"/>
    <w:rsid w:val="00366AD5"/>
    <w:rsid w:val="00377B1F"/>
    <w:rsid w:val="0038152C"/>
    <w:rsid w:val="00386730"/>
    <w:rsid w:val="00391322"/>
    <w:rsid w:val="003960AE"/>
    <w:rsid w:val="003A35F4"/>
    <w:rsid w:val="003D098C"/>
    <w:rsid w:val="00413BE4"/>
    <w:rsid w:val="004260F6"/>
    <w:rsid w:val="00434971"/>
    <w:rsid w:val="004407F4"/>
    <w:rsid w:val="00484794"/>
    <w:rsid w:val="00494FBF"/>
    <w:rsid w:val="004A084C"/>
    <w:rsid w:val="004C0FF9"/>
    <w:rsid w:val="004F3966"/>
    <w:rsid w:val="0051319C"/>
    <w:rsid w:val="005154A7"/>
    <w:rsid w:val="00521D3D"/>
    <w:rsid w:val="005407F4"/>
    <w:rsid w:val="005711FF"/>
    <w:rsid w:val="005817A1"/>
    <w:rsid w:val="005A2B70"/>
    <w:rsid w:val="005C0126"/>
    <w:rsid w:val="005C2FC5"/>
    <w:rsid w:val="00614460"/>
    <w:rsid w:val="006253C3"/>
    <w:rsid w:val="0063384F"/>
    <w:rsid w:val="00672995"/>
    <w:rsid w:val="00683A20"/>
    <w:rsid w:val="006866E0"/>
    <w:rsid w:val="0069077A"/>
    <w:rsid w:val="006D61D0"/>
    <w:rsid w:val="006D7A82"/>
    <w:rsid w:val="00703CC7"/>
    <w:rsid w:val="007114A1"/>
    <w:rsid w:val="00737547"/>
    <w:rsid w:val="00765E9F"/>
    <w:rsid w:val="00773B20"/>
    <w:rsid w:val="00774C9B"/>
    <w:rsid w:val="007847FF"/>
    <w:rsid w:val="00787679"/>
    <w:rsid w:val="007A257E"/>
    <w:rsid w:val="007A6AA6"/>
    <w:rsid w:val="007C1B55"/>
    <w:rsid w:val="007C5F25"/>
    <w:rsid w:val="007D5345"/>
    <w:rsid w:val="007D6434"/>
    <w:rsid w:val="007E289E"/>
    <w:rsid w:val="007E64CE"/>
    <w:rsid w:val="007E781B"/>
    <w:rsid w:val="007E7A47"/>
    <w:rsid w:val="008010D8"/>
    <w:rsid w:val="00804E00"/>
    <w:rsid w:val="008057DC"/>
    <w:rsid w:val="00817411"/>
    <w:rsid w:val="00817558"/>
    <w:rsid w:val="0085251B"/>
    <w:rsid w:val="00866F4C"/>
    <w:rsid w:val="0087417F"/>
    <w:rsid w:val="008819D0"/>
    <w:rsid w:val="008845CF"/>
    <w:rsid w:val="00887316"/>
    <w:rsid w:val="00891A84"/>
    <w:rsid w:val="008938C6"/>
    <w:rsid w:val="008A01E8"/>
    <w:rsid w:val="008A04B3"/>
    <w:rsid w:val="008B35C8"/>
    <w:rsid w:val="008B41BE"/>
    <w:rsid w:val="008C1B33"/>
    <w:rsid w:val="008D10D5"/>
    <w:rsid w:val="008D3E97"/>
    <w:rsid w:val="008E4DBA"/>
    <w:rsid w:val="00900314"/>
    <w:rsid w:val="00903449"/>
    <w:rsid w:val="00917D2E"/>
    <w:rsid w:val="0096636F"/>
    <w:rsid w:val="00976E59"/>
    <w:rsid w:val="009B4450"/>
    <w:rsid w:val="009C68FD"/>
    <w:rsid w:val="00A006DA"/>
    <w:rsid w:val="00A040EC"/>
    <w:rsid w:val="00A11BFF"/>
    <w:rsid w:val="00A23B38"/>
    <w:rsid w:val="00A462E3"/>
    <w:rsid w:val="00A4652B"/>
    <w:rsid w:val="00A55A6B"/>
    <w:rsid w:val="00A957AC"/>
    <w:rsid w:val="00B04E59"/>
    <w:rsid w:val="00B3719A"/>
    <w:rsid w:val="00B761CC"/>
    <w:rsid w:val="00B775E0"/>
    <w:rsid w:val="00B86FF5"/>
    <w:rsid w:val="00B86FF6"/>
    <w:rsid w:val="00B8728B"/>
    <w:rsid w:val="00BB38BB"/>
    <w:rsid w:val="00BC5940"/>
    <w:rsid w:val="00BD7B06"/>
    <w:rsid w:val="00BF04FB"/>
    <w:rsid w:val="00C01AE9"/>
    <w:rsid w:val="00C125C8"/>
    <w:rsid w:val="00C17DD9"/>
    <w:rsid w:val="00C563BF"/>
    <w:rsid w:val="00C66402"/>
    <w:rsid w:val="00C67ABB"/>
    <w:rsid w:val="00C72E67"/>
    <w:rsid w:val="00C84F55"/>
    <w:rsid w:val="00C941B6"/>
    <w:rsid w:val="00CB3D6E"/>
    <w:rsid w:val="00CB61EF"/>
    <w:rsid w:val="00CB7569"/>
    <w:rsid w:val="00CC0CFC"/>
    <w:rsid w:val="00CD3235"/>
    <w:rsid w:val="00CE0680"/>
    <w:rsid w:val="00CE3600"/>
    <w:rsid w:val="00D536DC"/>
    <w:rsid w:val="00D5438A"/>
    <w:rsid w:val="00D602D5"/>
    <w:rsid w:val="00D77965"/>
    <w:rsid w:val="00D83E60"/>
    <w:rsid w:val="00D91EEF"/>
    <w:rsid w:val="00D9433C"/>
    <w:rsid w:val="00D97FCB"/>
    <w:rsid w:val="00DA5876"/>
    <w:rsid w:val="00DA68E3"/>
    <w:rsid w:val="00DA745F"/>
    <w:rsid w:val="00DB397F"/>
    <w:rsid w:val="00DB5BB8"/>
    <w:rsid w:val="00DD171A"/>
    <w:rsid w:val="00DD1B0E"/>
    <w:rsid w:val="00DD7BAC"/>
    <w:rsid w:val="00DF0246"/>
    <w:rsid w:val="00DF350D"/>
    <w:rsid w:val="00E33A4F"/>
    <w:rsid w:val="00E363FD"/>
    <w:rsid w:val="00E42903"/>
    <w:rsid w:val="00E63700"/>
    <w:rsid w:val="00E7355B"/>
    <w:rsid w:val="00EA19EA"/>
    <w:rsid w:val="00EC143F"/>
    <w:rsid w:val="00EC38F4"/>
    <w:rsid w:val="00EE0025"/>
    <w:rsid w:val="00EE02D6"/>
    <w:rsid w:val="00EE6C2A"/>
    <w:rsid w:val="00F13391"/>
    <w:rsid w:val="00F16F3E"/>
    <w:rsid w:val="00F24AC1"/>
    <w:rsid w:val="00F3411C"/>
    <w:rsid w:val="00F37805"/>
    <w:rsid w:val="00F50C33"/>
    <w:rsid w:val="00F6439E"/>
    <w:rsid w:val="00F916B0"/>
    <w:rsid w:val="00F955CE"/>
    <w:rsid w:val="00FB2903"/>
    <w:rsid w:val="00FD3BFA"/>
    <w:rsid w:val="00FE60AC"/>
    <w:rsid w:val="00FE68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E8C59"/>
  <w15:docId w15:val="{E5CCCC20-8286-4D71-92B4-EA7108F8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D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33E"/>
    <w:pPr>
      <w:widowControl w:val="0"/>
      <w:numPr>
        <w:numId w:val="2"/>
      </w:numPr>
      <w:spacing w:before="240" w:after="40" w:line="240" w:lineRule="auto"/>
      <w:outlineLvl w:val="1"/>
    </w:pPr>
    <w:rPr>
      <w:rFonts w:ascii="Arial" w:eastAsiaTheme="majorEastAsia" w:hAnsi="Arial" w:cs="Arial"/>
      <w:b/>
      <w:bCs/>
      <w:color w:val="000000" w:themeColor="text1"/>
      <w:sz w:val="26"/>
      <w:szCs w:val="26"/>
    </w:rPr>
  </w:style>
  <w:style w:type="paragraph" w:styleId="Heading3">
    <w:name w:val="heading 3"/>
    <w:basedOn w:val="Normal"/>
    <w:next w:val="Normal"/>
    <w:link w:val="Heading3Char"/>
    <w:uiPriority w:val="9"/>
    <w:unhideWhenUsed/>
    <w:qFormat/>
    <w:rsid w:val="00DA58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9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umbered">
    <w:name w:val="Body Numbered"/>
    <w:basedOn w:val="ListParagraph"/>
    <w:link w:val="BodyNumberedChar"/>
    <w:qFormat/>
    <w:rsid w:val="004407F4"/>
    <w:pPr>
      <w:tabs>
        <w:tab w:val="left" w:pos="709"/>
      </w:tabs>
      <w:autoSpaceDE w:val="0"/>
      <w:autoSpaceDN w:val="0"/>
      <w:adjustRightInd w:val="0"/>
      <w:spacing w:after="120" w:line="320" w:lineRule="exact"/>
      <w:ind w:left="0"/>
      <w:contextualSpacing w:val="0"/>
      <w:jc w:val="both"/>
    </w:pPr>
    <w:rPr>
      <w:rFonts w:ascii="Arial" w:hAnsi="Arial" w:cs="Arial"/>
      <w:color w:val="000000" w:themeColor="text1"/>
      <w:w w:val="107"/>
      <w:sz w:val="26"/>
      <w:szCs w:val="26"/>
    </w:rPr>
  </w:style>
  <w:style w:type="character" w:customStyle="1" w:styleId="BodyNumberedChar">
    <w:name w:val="Body Numbered Char"/>
    <w:basedOn w:val="DefaultParagraphFont"/>
    <w:link w:val="BodyNumbered"/>
    <w:rsid w:val="004407F4"/>
    <w:rPr>
      <w:rFonts w:ascii="Arial" w:hAnsi="Arial" w:cs="Arial"/>
      <w:color w:val="000000" w:themeColor="text1"/>
      <w:w w:val="107"/>
      <w:sz w:val="26"/>
      <w:szCs w:val="26"/>
      <w:lang w:val="en-GB"/>
    </w:rPr>
  </w:style>
  <w:style w:type="character" w:styleId="CommentReference">
    <w:name w:val="annotation reference"/>
    <w:basedOn w:val="DefaultParagraphFont"/>
    <w:uiPriority w:val="99"/>
    <w:semiHidden/>
    <w:unhideWhenUsed/>
    <w:rsid w:val="004407F4"/>
    <w:rPr>
      <w:sz w:val="16"/>
      <w:szCs w:val="16"/>
    </w:rPr>
  </w:style>
  <w:style w:type="paragraph" w:styleId="CommentText">
    <w:name w:val="annotation text"/>
    <w:basedOn w:val="Normal"/>
    <w:link w:val="CommentTextChar"/>
    <w:uiPriority w:val="99"/>
    <w:semiHidden/>
    <w:unhideWhenUsed/>
    <w:rsid w:val="004407F4"/>
    <w:pPr>
      <w:spacing w:after="12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4407F4"/>
    <w:rPr>
      <w:rFonts w:ascii="Arial" w:hAnsi="Arial"/>
      <w:sz w:val="20"/>
      <w:szCs w:val="20"/>
      <w:lang w:val="en-GB"/>
    </w:rPr>
  </w:style>
  <w:style w:type="paragraph" w:styleId="ListParagraph">
    <w:name w:val="List Paragraph"/>
    <w:basedOn w:val="Normal"/>
    <w:uiPriority w:val="34"/>
    <w:qFormat/>
    <w:rsid w:val="004407F4"/>
    <w:pPr>
      <w:ind w:left="720"/>
      <w:contextualSpacing/>
    </w:pPr>
  </w:style>
  <w:style w:type="paragraph" w:styleId="BalloonText">
    <w:name w:val="Balloon Text"/>
    <w:basedOn w:val="Normal"/>
    <w:link w:val="BalloonTextChar"/>
    <w:uiPriority w:val="99"/>
    <w:semiHidden/>
    <w:unhideWhenUsed/>
    <w:rsid w:val="0044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F4"/>
    <w:rPr>
      <w:rFonts w:ascii="Tahoma" w:hAnsi="Tahoma" w:cs="Tahoma"/>
      <w:sz w:val="16"/>
      <w:szCs w:val="16"/>
      <w:lang w:val="en-GB"/>
    </w:rPr>
  </w:style>
  <w:style w:type="character" w:customStyle="1" w:styleId="Heading2Char">
    <w:name w:val="Heading 2 Char"/>
    <w:basedOn w:val="DefaultParagraphFont"/>
    <w:link w:val="Heading2"/>
    <w:uiPriority w:val="9"/>
    <w:rsid w:val="001B333E"/>
    <w:rPr>
      <w:rFonts w:ascii="Arial" w:eastAsiaTheme="majorEastAsia" w:hAnsi="Arial" w:cs="Arial"/>
      <w:b/>
      <w:bCs/>
      <w:color w:val="000000" w:themeColor="text1"/>
      <w:sz w:val="26"/>
      <w:szCs w:val="26"/>
      <w:lang w:val="en-GB"/>
    </w:rPr>
  </w:style>
  <w:style w:type="paragraph" w:customStyle="1" w:styleId="BulletedList">
    <w:name w:val="Bulleted List"/>
    <w:basedOn w:val="ListParagraph"/>
    <w:qFormat/>
    <w:rsid w:val="001B333E"/>
    <w:pPr>
      <w:numPr>
        <w:numId w:val="3"/>
      </w:numPr>
      <w:autoSpaceDE w:val="0"/>
      <w:autoSpaceDN w:val="0"/>
      <w:adjustRightInd w:val="0"/>
      <w:spacing w:after="0" w:line="320" w:lineRule="exact"/>
    </w:pPr>
    <w:rPr>
      <w:rFonts w:ascii="Arial" w:hAnsi="Arial" w:cs="Arial"/>
      <w:color w:val="000000" w:themeColor="text1"/>
      <w:w w:val="107"/>
      <w:sz w:val="26"/>
      <w:szCs w:val="26"/>
    </w:rPr>
  </w:style>
  <w:style w:type="paragraph" w:styleId="CommentSubject">
    <w:name w:val="annotation subject"/>
    <w:basedOn w:val="CommentText"/>
    <w:next w:val="CommentText"/>
    <w:link w:val="CommentSubjectChar"/>
    <w:uiPriority w:val="99"/>
    <w:semiHidden/>
    <w:unhideWhenUsed/>
    <w:rsid w:val="0090031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900314"/>
    <w:rPr>
      <w:rFonts w:ascii="Arial" w:hAnsi="Arial"/>
      <w:b/>
      <w:bCs/>
      <w:sz w:val="20"/>
      <w:szCs w:val="20"/>
      <w:lang w:val="en-GB"/>
    </w:rPr>
  </w:style>
  <w:style w:type="paragraph" w:styleId="Header">
    <w:name w:val="header"/>
    <w:basedOn w:val="Normal"/>
    <w:link w:val="HeaderChar"/>
    <w:uiPriority w:val="99"/>
    <w:unhideWhenUsed/>
    <w:rsid w:val="00FD3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BFA"/>
    <w:rPr>
      <w:lang w:val="en-GB"/>
    </w:rPr>
  </w:style>
  <w:style w:type="paragraph" w:styleId="Footer">
    <w:name w:val="footer"/>
    <w:basedOn w:val="Normal"/>
    <w:link w:val="FooterChar"/>
    <w:uiPriority w:val="99"/>
    <w:unhideWhenUsed/>
    <w:rsid w:val="00FD3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BFA"/>
    <w:rPr>
      <w:lang w:val="en-GB"/>
    </w:rPr>
  </w:style>
  <w:style w:type="character" w:customStyle="1" w:styleId="Heading1Char">
    <w:name w:val="Heading 1 Char"/>
    <w:basedOn w:val="DefaultParagraphFont"/>
    <w:link w:val="Heading1"/>
    <w:uiPriority w:val="9"/>
    <w:rsid w:val="00FD3BFA"/>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rsid w:val="00DA5876"/>
    <w:rPr>
      <w:rFonts w:asciiTheme="majorHAnsi" w:eastAsiaTheme="majorEastAsia" w:hAnsiTheme="majorHAnsi" w:cstheme="majorBidi"/>
      <w:b/>
      <w:bCs/>
      <w:color w:val="4F81BD" w:themeColor="accent1"/>
      <w:lang w:val="en-GB"/>
    </w:rPr>
  </w:style>
  <w:style w:type="paragraph" w:styleId="TOC2">
    <w:name w:val="toc 2"/>
    <w:basedOn w:val="Normal"/>
    <w:next w:val="Normal"/>
    <w:autoRedefine/>
    <w:uiPriority w:val="39"/>
    <w:unhideWhenUsed/>
    <w:rsid w:val="00DA5876"/>
    <w:pPr>
      <w:spacing w:after="100"/>
      <w:ind w:left="220"/>
    </w:pPr>
  </w:style>
  <w:style w:type="paragraph" w:styleId="TOC3">
    <w:name w:val="toc 3"/>
    <w:basedOn w:val="Normal"/>
    <w:next w:val="Normal"/>
    <w:autoRedefine/>
    <w:uiPriority w:val="39"/>
    <w:unhideWhenUsed/>
    <w:rsid w:val="00DA5876"/>
    <w:pPr>
      <w:spacing w:after="100"/>
      <w:ind w:left="440"/>
    </w:pPr>
  </w:style>
  <w:style w:type="character" w:styleId="Hyperlink">
    <w:name w:val="Hyperlink"/>
    <w:basedOn w:val="DefaultParagraphFont"/>
    <w:uiPriority w:val="99"/>
    <w:unhideWhenUsed/>
    <w:rsid w:val="00DA5876"/>
    <w:rPr>
      <w:color w:val="0000FF" w:themeColor="hyperlink"/>
      <w:u w:val="single"/>
    </w:rPr>
  </w:style>
  <w:style w:type="character" w:customStyle="1" w:styleId="Heading4Char">
    <w:name w:val="Heading 4 Char"/>
    <w:basedOn w:val="DefaultParagraphFont"/>
    <w:link w:val="Heading4"/>
    <w:uiPriority w:val="9"/>
    <w:rsid w:val="00FB2903"/>
    <w:rPr>
      <w:rFonts w:asciiTheme="majorHAnsi" w:eastAsiaTheme="majorEastAsia" w:hAnsiTheme="majorHAnsi" w:cstheme="majorBidi"/>
      <w:b/>
      <w:bCs/>
      <w:i/>
      <w:iCs/>
      <w:color w:val="4F81BD" w:themeColor="accent1"/>
      <w:lang w:val="en-GB"/>
    </w:rPr>
  </w:style>
  <w:style w:type="paragraph" w:styleId="TOC4">
    <w:name w:val="toc 4"/>
    <w:basedOn w:val="Normal"/>
    <w:next w:val="Normal"/>
    <w:autoRedefine/>
    <w:uiPriority w:val="39"/>
    <w:unhideWhenUsed/>
    <w:rsid w:val="00BB38B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C83FDBB71A4B9D9930D4C699543812"/>
        <w:category>
          <w:name w:val="Général"/>
          <w:gallery w:val="placeholder"/>
        </w:category>
        <w:types>
          <w:type w:val="bbPlcHdr"/>
        </w:types>
        <w:behaviors>
          <w:behavior w:val="content"/>
        </w:behaviors>
        <w:guid w:val="{7D5FB752-66C0-4B04-ABCC-4707724D5833}"/>
      </w:docPartPr>
      <w:docPartBody>
        <w:p w:rsidR="00D73995" w:rsidRDefault="00B17B7C" w:rsidP="00B17B7C">
          <w:pPr>
            <w:pStyle w:val="88C83FDBB71A4B9D9930D4C699543812"/>
          </w:pPr>
          <w:r>
            <w:rPr>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1"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7C"/>
    <w:rsid w:val="00246821"/>
    <w:rsid w:val="00306C4F"/>
    <w:rsid w:val="0033679B"/>
    <w:rsid w:val="00816251"/>
    <w:rsid w:val="009B53D8"/>
    <w:rsid w:val="00AF03F8"/>
    <w:rsid w:val="00B17B7C"/>
    <w:rsid w:val="00B77D98"/>
    <w:rsid w:val="00D73995"/>
    <w:rsid w:val="00FA24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C83FDBB71A4B9D9930D4C699543812">
    <w:name w:val="88C83FDBB71A4B9D9930D4C699543812"/>
    <w:rsid w:val="00B17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39F6-2971-4383-BFBD-3E4DF2F9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6810</Words>
  <Characters>38817</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UniNE</Company>
  <LinksUpToDate>false</LinksUpToDate>
  <CharactersWithSpaces>45536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MILNES Ellen</dc:creator>
  <cp:lastModifiedBy>Ryan</cp:lastModifiedBy>
  <cp:revision>2</cp:revision>
  <cp:lastPrinted>2017-03-02T18:12:00Z</cp:lastPrinted>
  <dcterms:created xsi:type="dcterms:W3CDTF">2017-11-25T07:13:00Z</dcterms:created>
  <dcterms:modified xsi:type="dcterms:W3CDTF">2017-11-25T07:13:00Z</dcterms:modified>
</cp:coreProperties>
</file>