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873" w:rsidRPr="00336873" w:rsidRDefault="00A0260A" w:rsidP="00A0260A">
      <w:pPr>
        <w:spacing w:after="60"/>
        <w:jc w:val="center"/>
        <w:rPr>
          <w:b/>
          <w:sz w:val="26"/>
          <w:szCs w:val="26"/>
        </w:rPr>
      </w:pPr>
      <w:bookmarkStart w:id="0" w:name="_Toc380122149"/>
      <w:bookmarkStart w:id="1" w:name="_Ref373358620"/>
      <w:bookmarkEnd w:id="0"/>
      <w:r>
        <w:rPr>
          <w:b/>
          <w:sz w:val="26"/>
          <w:szCs w:val="26"/>
        </w:rPr>
        <w:t xml:space="preserve">UNHCR </w:t>
      </w:r>
      <w:r w:rsidR="00336873" w:rsidRPr="00336873">
        <w:rPr>
          <w:b/>
          <w:sz w:val="26"/>
          <w:szCs w:val="26"/>
        </w:rPr>
        <w:t xml:space="preserve">WATER </w:t>
      </w:r>
      <w:r>
        <w:rPr>
          <w:b/>
          <w:sz w:val="26"/>
          <w:szCs w:val="26"/>
        </w:rPr>
        <w:t>TRUCKING</w:t>
      </w:r>
      <w:r w:rsidR="00336873" w:rsidRPr="00336873">
        <w:rPr>
          <w:b/>
          <w:sz w:val="26"/>
          <w:szCs w:val="26"/>
        </w:rPr>
        <w:t xml:space="preserve"> LOG BOOK</w:t>
      </w:r>
      <w:r w:rsidR="00015985">
        <w:rPr>
          <w:b/>
          <w:sz w:val="26"/>
          <w:szCs w:val="26"/>
        </w:rPr>
        <w:t xml:space="preserve"> TEMPLATE</w:t>
      </w:r>
    </w:p>
    <w:p w:rsidR="00A0260A" w:rsidRDefault="00A0260A" w:rsidP="00A0260A">
      <w:pPr>
        <w:spacing w:after="0"/>
        <w:jc w:val="center"/>
        <w:rPr>
          <w:b/>
          <w:sz w:val="26"/>
          <w:szCs w:val="26"/>
        </w:rPr>
      </w:pPr>
    </w:p>
    <w:p w:rsidR="00662904" w:rsidRDefault="00662904" w:rsidP="00662904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Contractor Name </w:t>
      </w:r>
      <w:r w:rsidRPr="00336873">
        <w:rPr>
          <w:b/>
          <w:sz w:val="26"/>
          <w:szCs w:val="26"/>
        </w:rPr>
        <w:t>__</w:t>
      </w:r>
      <w:r>
        <w:rPr>
          <w:b/>
          <w:sz w:val="26"/>
          <w:szCs w:val="26"/>
        </w:rPr>
        <w:t>_________</w:t>
      </w:r>
      <w:r w:rsidRPr="00336873">
        <w:rPr>
          <w:b/>
          <w:sz w:val="26"/>
          <w:szCs w:val="26"/>
        </w:rPr>
        <w:t>____</w:t>
      </w:r>
      <w:r>
        <w:rPr>
          <w:b/>
          <w:sz w:val="26"/>
          <w:szCs w:val="26"/>
        </w:rPr>
        <w:t xml:space="preserve"> Truck </w:t>
      </w:r>
      <w:proofErr w:type="spellStart"/>
      <w:r>
        <w:rPr>
          <w:b/>
          <w:sz w:val="26"/>
          <w:szCs w:val="26"/>
        </w:rPr>
        <w:t>Reg</w:t>
      </w:r>
      <w:proofErr w:type="spellEnd"/>
      <w:r>
        <w:rPr>
          <w:b/>
          <w:sz w:val="26"/>
          <w:szCs w:val="26"/>
        </w:rPr>
        <w:t xml:space="preserve"> </w:t>
      </w:r>
      <w:r w:rsidRPr="00336873">
        <w:rPr>
          <w:b/>
          <w:sz w:val="26"/>
          <w:szCs w:val="26"/>
        </w:rPr>
        <w:t>#</w:t>
      </w:r>
      <w:r>
        <w:rPr>
          <w:b/>
          <w:sz w:val="26"/>
          <w:szCs w:val="26"/>
        </w:rPr>
        <w:t xml:space="preserve"> __________</w:t>
      </w:r>
      <w:r w:rsidRPr="00336873">
        <w:rPr>
          <w:b/>
          <w:sz w:val="26"/>
          <w:szCs w:val="26"/>
        </w:rPr>
        <w:t>___</w:t>
      </w:r>
      <w:r w:rsidR="00A0260A">
        <w:rPr>
          <w:b/>
          <w:sz w:val="26"/>
          <w:szCs w:val="26"/>
        </w:rPr>
        <w:t xml:space="preserve"> </w:t>
      </w:r>
      <w:r w:rsidR="00A66757">
        <w:rPr>
          <w:b/>
          <w:sz w:val="26"/>
          <w:szCs w:val="26"/>
        </w:rPr>
        <w:t>T</w:t>
      </w:r>
      <w:r>
        <w:rPr>
          <w:b/>
          <w:sz w:val="26"/>
          <w:szCs w:val="26"/>
        </w:rPr>
        <w:t>ruck Model ______</w:t>
      </w:r>
      <w:r w:rsidRPr="00336873">
        <w:rPr>
          <w:b/>
          <w:sz w:val="26"/>
          <w:szCs w:val="26"/>
        </w:rPr>
        <w:t>_</w:t>
      </w:r>
      <w:r>
        <w:rPr>
          <w:b/>
          <w:sz w:val="26"/>
          <w:szCs w:val="26"/>
        </w:rPr>
        <w:t>_____</w:t>
      </w:r>
      <w:r w:rsidRPr="00336873">
        <w:rPr>
          <w:b/>
          <w:sz w:val="26"/>
          <w:szCs w:val="26"/>
        </w:rPr>
        <w:t>____</w:t>
      </w:r>
      <w:r w:rsidR="00A66757">
        <w:rPr>
          <w:b/>
          <w:sz w:val="26"/>
          <w:szCs w:val="26"/>
        </w:rPr>
        <w:t xml:space="preserve"> Capacity</w:t>
      </w:r>
      <w:r>
        <w:rPr>
          <w:b/>
          <w:sz w:val="26"/>
          <w:szCs w:val="26"/>
        </w:rPr>
        <w:t xml:space="preserve"> </w:t>
      </w:r>
      <w:r w:rsidR="00A66757" w:rsidRPr="00336873">
        <w:rPr>
          <w:b/>
          <w:sz w:val="26"/>
          <w:szCs w:val="26"/>
        </w:rPr>
        <w:t>__</w:t>
      </w:r>
      <w:r>
        <w:rPr>
          <w:b/>
          <w:sz w:val="26"/>
          <w:szCs w:val="26"/>
        </w:rPr>
        <w:t>____</w:t>
      </w:r>
      <w:r w:rsidR="00A66757" w:rsidRPr="00336873">
        <w:rPr>
          <w:b/>
          <w:sz w:val="26"/>
          <w:szCs w:val="26"/>
        </w:rPr>
        <w:t>_____</w:t>
      </w:r>
      <w:r w:rsidR="007D7D37" w:rsidRPr="00336873">
        <w:rPr>
          <w:b/>
          <w:sz w:val="26"/>
          <w:szCs w:val="26"/>
        </w:rPr>
        <w:t>_</w:t>
      </w:r>
      <w:r w:rsidR="007D7D37">
        <w:rPr>
          <w:b/>
          <w:sz w:val="26"/>
          <w:szCs w:val="26"/>
        </w:rPr>
        <w:t xml:space="preserve"> </w:t>
      </w:r>
    </w:p>
    <w:p w:rsidR="00336873" w:rsidRPr="00662904" w:rsidRDefault="00336873" w:rsidP="00A0260A">
      <w:pPr>
        <w:spacing w:after="0"/>
        <w:jc w:val="center"/>
        <w:rPr>
          <w:b/>
          <w:sz w:val="26"/>
          <w:szCs w:val="26"/>
        </w:rPr>
      </w:pPr>
    </w:p>
    <w:tbl>
      <w:tblPr>
        <w:tblStyle w:val="TableGrid"/>
        <w:tblW w:w="15197" w:type="dxa"/>
        <w:tblLook w:val="04A0" w:firstRow="1" w:lastRow="0" w:firstColumn="1" w:lastColumn="0" w:noHBand="0" w:noVBand="1"/>
      </w:tblPr>
      <w:tblGrid>
        <w:gridCol w:w="1617"/>
        <w:gridCol w:w="1083"/>
        <w:gridCol w:w="1163"/>
        <w:gridCol w:w="1190"/>
        <w:gridCol w:w="1253"/>
        <w:gridCol w:w="1617"/>
        <w:gridCol w:w="1297"/>
        <w:gridCol w:w="1236"/>
        <w:gridCol w:w="1418"/>
        <w:gridCol w:w="1937"/>
        <w:gridCol w:w="1386"/>
      </w:tblGrid>
      <w:tr w:rsidR="00AC51C8" w:rsidRPr="00A0260A" w:rsidTr="00AC51C8">
        <w:tc>
          <w:tcPr>
            <w:tcW w:w="386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bookmarkEnd w:id="1"/>
          <w:p w:rsidR="00AC51C8" w:rsidRDefault="00AC51C8" w:rsidP="00AC51C8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Water Source</w:t>
            </w:r>
          </w:p>
        </w:tc>
        <w:tc>
          <w:tcPr>
            <w:tcW w:w="24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C51C8" w:rsidRPr="00A0260A" w:rsidRDefault="00AC51C8" w:rsidP="00AC51C8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Water Quality</w:t>
            </w:r>
          </w:p>
        </w:tc>
        <w:tc>
          <w:tcPr>
            <w:tcW w:w="889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C51C8" w:rsidRPr="00A0260A" w:rsidRDefault="00AC51C8" w:rsidP="00AC51C8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Water Delivery Point</w:t>
            </w:r>
          </w:p>
        </w:tc>
      </w:tr>
      <w:tr w:rsidR="00AC51C8" w:rsidRPr="00A0260A" w:rsidTr="00DB387A">
        <w:tc>
          <w:tcPr>
            <w:tcW w:w="161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and/or GPS Coordinates</w:t>
            </w:r>
          </w:p>
        </w:tc>
        <w:tc>
          <w:tcPr>
            <w:tcW w:w="1083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C51C8" w:rsidRPr="00A0260A" w:rsidRDefault="00AC51C8" w:rsidP="00C11C12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Volume Loaded (m</w:t>
            </w:r>
            <w:r w:rsidRPr="00AC51C8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Km Reading</w:t>
            </w:r>
          </w:p>
        </w:tc>
        <w:tc>
          <w:tcPr>
            <w:tcW w:w="11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FRC Chlorine 0.2-2 mg/L</w:t>
            </w:r>
          </w:p>
        </w:tc>
        <w:tc>
          <w:tcPr>
            <w:tcW w:w="12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Turbidity NTU (&lt;5)</w:t>
            </w:r>
          </w:p>
        </w:tc>
        <w:tc>
          <w:tcPr>
            <w:tcW w:w="161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and/or GPS Coordinates</w:t>
            </w:r>
          </w:p>
        </w:tc>
        <w:tc>
          <w:tcPr>
            <w:tcW w:w="129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C51C8" w:rsidRPr="00A0260A" w:rsidRDefault="00AC51C8" w:rsidP="00AC51C8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Volume Delivered (m</w:t>
            </w:r>
            <w:r w:rsidRPr="00AC51C8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Km Reading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Delivery Date and Time</w:t>
            </w:r>
          </w:p>
        </w:tc>
        <w:tc>
          <w:tcPr>
            <w:tcW w:w="1937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AC51C8" w:rsidRPr="00A0260A" w:rsidRDefault="00AC51C8" w:rsidP="00AC51C8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UNHCR Approved Delivery Point Representative</w:t>
            </w:r>
          </w:p>
        </w:tc>
        <w:tc>
          <w:tcPr>
            <w:tcW w:w="138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UNHCR Approved Signature</w:t>
            </w:r>
          </w:p>
        </w:tc>
      </w:tr>
      <w:tr w:rsidR="00AC51C8" w:rsidRPr="00A0260A" w:rsidTr="00DB387A">
        <w:tc>
          <w:tcPr>
            <w:tcW w:w="16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12" w:space="0" w:color="auto"/>
            </w:tcBorders>
            <w:vAlign w:val="center"/>
          </w:tcPr>
          <w:p w:rsidR="00AC51C8" w:rsidRPr="00A0260A" w:rsidRDefault="00AC51C8" w:rsidP="00C11C12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12" w:space="0" w:color="auto"/>
            </w:tcBorders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AC51C8" w:rsidRPr="00A0260A" w:rsidTr="00AC51C8">
        <w:tc>
          <w:tcPr>
            <w:tcW w:w="1617" w:type="dxa"/>
            <w:tcBorders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AC51C8" w:rsidRPr="00A0260A" w:rsidRDefault="00AC51C8" w:rsidP="00C11C12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3" w:type="dxa"/>
            <w:tcBorders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AC51C8" w:rsidRPr="00A0260A" w:rsidTr="00AC51C8">
        <w:tc>
          <w:tcPr>
            <w:tcW w:w="1617" w:type="dxa"/>
            <w:tcBorders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AC51C8" w:rsidRPr="00A0260A" w:rsidRDefault="00AC51C8" w:rsidP="00C11C12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3" w:type="dxa"/>
            <w:tcBorders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AC51C8" w:rsidRPr="00A0260A" w:rsidTr="00AC51C8">
        <w:tc>
          <w:tcPr>
            <w:tcW w:w="1617" w:type="dxa"/>
            <w:tcBorders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AC51C8" w:rsidRPr="00A0260A" w:rsidRDefault="00AC51C8" w:rsidP="00C11C12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3" w:type="dxa"/>
            <w:tcBorders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AC51C8" w:rsidRPr="00A0260A" w:rsidTr="00AC51C8">
        <w:tc>
          <w:tcPr>
            <w:tcW w:w="1617" w:type="dxa"/>
            <w:tcBorders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AC51C8" w:rsidRPr="00A0260A" w:rsidRDefault="00AC51C8" w:rsidP="00C11C12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3" w:type="dxa"/>
            <w:tcBorders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AC51C8" w:rsidRPr="00A0260A" w:rsidTr="00AC51C8">
        <w:tc>
          <w:tcPr>
            <w:tcW w:w="1617" w:type="dxa"/>
            <w:tcBorders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AC51C8" w:rsidRPr="00A0260A" w:rsidRDefault="00AC51C8" w:rsidP="00C11C12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3" w:type="dxa"/>
            <w:tcBorders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AC51C8" w:rsidRPr="00A0260A" w:rsidTr="00AC51C8">
        <w:tc>
          <w:tcPr>
            <w:tcW w:w="1617" w:type="dxa"/>
            <w:tcBorders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AC51C8" w:rsidRPr="00A0260A" w:rsidRDefault="00AC51C8" w:rsidP="00C11C12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3" w:type="dxa"/>
            <w:tcBorders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AC51C8" w:rsidRPr="00A0260A" w:rsidTr="00AC51C8">
        <w:tc>
          <w:tcPr>
            <w:tcW w:w="1617" w:type="dxa"/>
            <w:tcBorders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AC51C8" w:rsidRPr="00A0260A" w:rsidRDefault="00AC51C8" w:rsidP="00C11C12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3" w:type="dxa"/>
            <w:tcBorders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AC51C8" w:rsidRPr="00A0260A" w:rsidTr="00AC51C8">
        <w:tc>
          <w:tcPr>
            <w:tcW w:w="1617" w:type="dxa"/>
            <w:tcBorders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AC51C8" w:rsidRPr="00A0260A" w:rsidRDefault="00AC51C8" w:rsidP="00C11C12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3" w:type="dxa"/>
            <w:tcBorders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AC51C8" w:rsidRPr="00A0260A" w:rsidTr="00AC51C8">
        <w:tc>
          <w:tcPr>
            <w:tcW w:w="1617" w:type="dxa"/>
            <w:tcBorders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AC51C8" w:rsidRPr="00A0260A" w:rsidRDefault="00AC51C8" w:rsidP="00C11C12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3" w:type="dxa"/>
            <w:tcBorders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AC51C8" w:rsidRPr="00A0260A" w:rsidTr="00AC51C8">
        <w:tc>
          <w:tcPr>
            <w:tcW w:w="1617" w:type="dxa"/>
            <w:tcBorders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AC51C8" w:rsidRPr="00A0260A" w:rsidRDefault="00AC51C8" w:rsidP="00C11C12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3" w:type="dxa"/>
            <w:tcBorders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AC51C8" w:rsidRPr="00A0260A" w:rsidTr="00AC51C8">
        <w:tc>
          <w:tcPr>
            <w:tcW w:w="1617" w:type="dxa"/>
            <w:tcBorders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AC51C8" w:rsidRPr="00A0260A" w:rsidRDefault="00AC51C8" w:rsidP="00C11C12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3" w:type="dxa"/>
            <w:tcBorders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AC51C8" w:rsidRPr="00A0260A" w:rsidTr="00AC51C8">
        <w:tc>
          <w:tcPr>
            <w:tcW w:w="1617" w:type="dxa"/>
            <w:tcBorders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AC51C8" w:rsidRPr="00A0260A" w:rsidRDefault="00AC51C8" w:rsidP="00C11C12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3" w:type="dxa"/>
            <w:tcBorders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AC51C8" w:rsidRPr="00A0260A" w:rsidTr="00AC51C8">
        <w:tc>
          <w:tcPr>
            <w:tcW w:w="1617" w:type="dxa"/>
            <w:tcBorders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AC51C8" w:rsidRPr="00A0260A" w:rsidRDefault="00AC51C8" w:rsidP="00C11C12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3" w:type="dxa"/>
            <w:tcBorders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AC51C8" w:rsidRPr="00A0260A" w:rsidTr="00AC51C8">
        <w:tc>
          <w:tcPr>
            <w:tcW w:w="1617" w:type="dxa"/>
            <w:tcBorders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AC51C8" w:rsidRPr="00A0260A" w:rsidRDefault="00AC51C8" w:rsidP="00C11C12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3" w:type="dxa"/>
            <w:tcBorders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AC51C8" w:rsidRPr="00A0260A" w:rsidTr="00AC51C8">
        <w:tc>
          <w:tcPr>
            <w:tcW w:w="16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3" w:type="dxa"/>
            <w:tcBorders>
              <w:bottom w:val="single" w:sz="12" w:space="0" w:color="auto"/>
            </w:tcBorders>
            <w:vAlign w:val="center"/>
          </w:tcPr>
          <w:p w:rsidR="00AC51C8" w:rsidRPr="00A0260A" w:rsidRDefault="00AC51C8" w:rsidP="00C11C12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bottom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7" w:type="dxa"/>
            <w:tcBorders>
              <w:bottom w:val="single" w:sz="12" w:space="0" w:color="auto"/>
            </w:tcBorders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C51C8" w:rsidRPr="00A0260A" w:rsidRDefault="00AC51C8" w:rsidP="00A0260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C51C8" w:rsidRDefault="00AC51C8" w:rsidP="00AC51C8">
      <w:pPr>
        <w:spacing w:before="120" w:after="0"/>
        <w:ind w:left="-142"/>
        <w:rPr>
          <w:bCs/>
          <w:color w:val="808080" w:themeColor="background1" w:themeShade="80"/>
          <w:szCs w:val="20"/>
        </w:rPr>
      </w:pPr>
      <w:bookmarkStart w:id="2" w:name="_GoBack"/>
      <w:r w:rsidRPr="00662904">
        <w:rPr>
          <w:bCs/>
          <w:color w:val="808080" w:themeColor="background1" w:themeShade="80"/>
          <w:szCs w:val="20"/>
        </w:rPr>
        <w:t xml:space="preserve">This </w:t>
      </w:r>
      <w:r>
        <w:rPr>
          <w:bCs/>
          <w:color w:val="808080" w:themeColor="background1" w:themeShade="80"/>
          <w:szCs w:val="20"/>
        </w:rPr>
        <w:t>log book must be kept with th</w:t>
      </w:r>
      <w:r w:rsidR="00FD7D6F">
        <w:rPr>
          <w:bCs/>
          <w:color w:val="808080" w:themeColor="background1" w:themeShade="80"/>
          <w:szCs w:val="20"/>
        </w:rPr>
        <w:t>e vehicle at all times and</w:t>
      </w:r>
      <w:r w:rsidRPr="00662904">
        <w:rPr>
          <w:bCs/>
          <w:color w:val="808080" w:themeColor="background1" w:themeShade="80"/>
          <w:szCs w:val="20"/>
        </w:rPr>
        <w:t xml:space="preserve"> will be used as part of the payment justification process to the contractor. Co</w:t>
      </w:r>
      <w:r w:rsidR="00FD7D6F">
        <w:rPr>
          <w:bCs/>
          <w:color w:val="808080" w:themeColor="background1" w:themeShade="80"/>
          <w:szCs w:val="20"/>
        </w:rPr>
        <w:t>pies should be sent to</w:t>
      </w:r>
      <w:r>
        <w:rPr>
          <w:bCs/>
          <w:color w:val="808080" w:themeColor="background1" w:themeShade="80"/>
          <w:szCs w:val="20"/>
        </w:rPr>
        <w:t xml:space="preserve"> UNHCR</w:t>
      </w:r>
      <w:r w:rsidR="00FD7D6F">
        <w:rPr>
          <w:bCs/>
          <w:color w:val="808080" w:themeColor="background1" w:themeShade="80"/>
          <w:szCs w:val="20"/>
        </w:rPr>
        <w:t xml:space="preserve"> </w:t>
      </w:r>
      <w:r w:rsidRPr="00662904">
        <w:rPr>
          <w:bCs/>
          <w:color w:val="808080" w:themeColor="background1" w:themeShade="80"/>
          <w:szCs w:val="20"/>
        </w:rPr>
        <w:t>on a weekly basis.</w:t>
      </w:r>
    </w:p>
    <w:bookmarkEnd w:id="2"/>
    <w:p w:rsidR="00AC51C8" w:rsidRPr="00662904" w:rsidRDefault="00AC51C8" w:rsidP="00AC51C8">
      <w:pPr>
        <w:spacing w:before="120" w:after="0"/>
        <w:ind w:left="-142"/>
        <w:rPr>
          <w:bCs/>
          <w:color w:val="808080" w:themeColor="background1" w:themeShade="80"/>
          <w:szCs w:val="20"/>
        </w:rPr>
      </w:pPr>
    </w:p>
    <w:p w:rsidR="00AC51C8" w:rsidRPr="00AC51C8" w:rsidRDefault="00AC51C8" w:rsidP="00AC51C8">
      <w:pPr>
        <w:spacing w:before="120" w:after="0"/>
        <w:jc w:val="right"/>
        <w:rPr>
          <w:b/>
          <w:color w:val="000000" w:themeColor="text1"/>
          <w:szCs w:val="20"/>
        </w:rPr>
      </w:pPr>
      <w:r w:rsidRPr="00AC51C8">
        <w:rPr>
          <w:b/>
          <w:color w:val="000000" w:themeColor="text1"/>
          <w:szCs w:val="20"/>
        </w:rPr>
        <w:t xml:space="preserve">NAME AND SIGNATURE OF </w:t>
      </w:r>
      <w:r>
        <w:rPr>
          <w:b/>
          <w:color w:val="000000" w:themeColor="text1"/>
          <w:szCs w:val="20"/>
        </w:rPr>
        <w:t xml:space="preserve">TRUCK </w:t>
      </w:r>
      <w:proofErr w:type="gramStart"/>
      <w:r>
        <w:rPr>
          <w:b/>
          <w:color w:val="000000" w:themeColor="text1"/>
          <w:szCs w:val="20"/>
        </w:rPr>
        <w:t xml:space="preserve">DRIVER </w:t>
      </w:r>
      <w:r w:rsidRPr="00AC51C8">
        <w:rPr>
          <w:b/>
          <w:color w:val="000000" w:themeColor="text1"/>
          <w:szCs w:val="20"/>
        </w:rPr>
        <w:t xml:space="preserve"> _</w:t>
      </w:r>
      <w:proofErr w:type="gramEnd"/>
      <w:r w:rsidRPr="00AC51C8">
        <w:rPr>
          <w:b/>
          <w:color w:val="000000" w:themeColor="text1"/>
          <w:szCs w:val="20"/>
        </w:rPr>
        <w:t>______________</w:t>
      </w:r>
      <w:r>
        <w:rPr>
          <w:b/>
          <w:color w:val="000000" w:themeColor="text1"/>
          <w:szCs w:val="20"/>
        </w:rPr>
        <w:t>_______</w:t>
      </w:r>
      <w:r w:rsidRPr="00AC51C8">
        <w:rPr>
          <w:b/>
          <w:color w:val="000000" w:themeColor="text1"/>
          <w:szCs w:val="20"/>
        </w:rPr>
        <w:t>___________________________________</w:t>
      </w:r>
    </w:p>
    <w:sectPr w:rsidR="00AC51C8" w:rsidRPr="00AC51C8" w:rsidSect="0056459B">
      <w:headerReference w:type="even" r:id="rId9"/>
      <w:headerReference w:type="default" r:id="rId10"/>
      <w:footerReference w:type="even" r:id="rId11"/>
      <w:type w:val="continuous"/>
      <w:pgSz w:w="16834" w:h="11909" w:orient="landscape" w:code="9"/>
      <w:pgMar w:top="1134" w:right="1009" w:bottom="737" w:left="1009" w:header="720" w:footer="431" w:gutter="0"/>
      <w:cols w:space="4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546" w:rsidRDefault="00447546" w:rsidP="00E705D4">
      <w:pPr>
        <w:spacing w:after="0"/>
      </w:pPr>
      <w:r>
        <w:separator/>
      </w:r>
    </w:p>
  </w:endnote>
  <w:endnote w:type="continuationSeparator" w:id="0">
    <w:p w:rsidR="00447546" w:rsidRDefault="00447546" w:rsidP="00E705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nkGothITC Bk BT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72" w:rsidRPr="00266B05" w:rsidRDefault="00A15772" w:rsidP="00266B05">
    <w:pPr>
      <w:pStyle w:val="Footer"/>
      <w:rPr>
        <w:color w:val="0073C6"/>
        <w:sz w:val="24"/>
        <w:szCs w:val="24"/>
      </w:rPr>
    </w:pPr>
    <w:r w:rsidRPr="00266B05">
      <w:rPr>
        <w:b/>
        <w:color w:val="0073C6"/>
        <w:sz w:val="24"/>
        <w:szCs w:val="24"/>
      </w:rPr>
      <w:fldChar w:fldCharType="begin"/>
    </w:r>
    <w:r w:rsidRPr="00266B05">
      <w:rPr>
        <w:b/>
        <w:color w:val="0073C6"/>
        <w:sz w:val="24"/>
        <w:szCs w:val="24"/>
      </w:rPr>
      <w:instrText xml:space="preserve"> PAGE   \* MERGEFORMAT </w:instrText>
    </w:r>
    <w:r w:rsidRPr="00266B05">
      <w:rPr>
        <w:b/>
        <w:color w:val="0073C6"/>
        <w:sz w:val="24"/>
        <w:szCs w:val="24"/>
      </w:rPr>
      <w:fldChar w:fldCharType="separate"/>
    </w:r>
    <w:r w:rsidR="0056459B">
      <w:rPr>
        <w:b/>
        <w:noProof/>
        <w:color w:val="0073C6"/>
        <w:sz w:val="24"/>
        <w:szCs w:val="24"/>
      </w:rPr>
      <w:t>2</w:t>
    </w:r>
    <w:r w:rsidRPr="00266B05">
      <w:rPr>
        <w:b/>
        <w:color w:val="0073C6"/>
        <w:sz w:val="24"/>
        <w:szCs w:val="24"/>
      </w:rPr>
      <w:fldChar w:fldCharType="end"/>
    </w:r>
    <w:r w:rsidRPr="00266B05">
      <w:rPr>
        <w:b/>
        <w:color w:val="0073C6"/>
        <w:sz w:val="24"/>
        <w:szCs w:val="24"/>
      </w:rPr>
      <w:t xml:space="preserve">      </w:t>
    </w:r>
    <w:r w:rsidRPr="00266B05">
      <w:rPr>
        <w:color w:val="0073C6"/>
        <w:sz w:val="24"/>
        <w:szCs w:val="24"/>
      </w:rPr>
      <w:t xml:space="preserve">UNHCR WASH MANUAL | </w:t>
    </w:r>
    <w:r w:rsidR="00715541">
      <w:rPr>
        <w:b/>
        <w:color w:val="0073C6"/>
        <w:sz w:val="24"/>
        <w:szCs w:val="24"/>
      </w:rPr>
      <w:t xml:space="preserve">WATER TANKER </w:t>
    </w:r>
    <w:r w:rsidR="00336873">
      <w:rPr>
        <w:b/>
        <w:color w:val="0073C6"/>
        <w:sz w:val="24"/>
        <w:szCs w:val="24"/>
      </w:rPr>
      <w:t>LOG BOOK TEMPLATE</w:t>
    </w:r>
    <w:r w:rsidR="0061068B" w:rsidRPr="00266B05">
      <w:rPr>
        <w:color w:val="0073C6"/>
        <w:sz w:val="24"/>
        <w:szCs w:val="24"/>
      </w:rPr>
      <w:t xml:space="preserve">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546" w:rsidRDefault="00447546" w:rsidP="00E705D4">
      <w:pPr>
        <w:spacing w:after="0"/>
      </w:pPr>
      <w:r>
        <w:separator/>
      </w:r>
    </w:p>
  </w:footnote>
  <w:footnote w:type="continuationSeparator" w:id="0">
    <w:p w:rsidR="00447546" w:rsidRDefault="00447546" w:rsidP="00E705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88F" w:rsidRDefault="00336873">
    <w:pPr>
      <w:pStyle w:val="Header"/>
    </w:pPr>
    <w:r w:rsidRPr="0061118D"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5ACEDABD" wp14:editId="4CAA67A4">
          <wp:simplePos x="0" y="0"/>
          <wp:positionH relativeFrom="column">
            <wp:posOffset>7885430</wp:posOffset>
          </wp:positionH>
          <wp:positionV relativeFrom="paragraph">
            <wp:posOffset>45720</wp:posOffset>
          </wp:positionV>
          <wp:extent cx="1613535" cy="499745"/>
          <wp:effectExtent l="0" t="0" r="5715" b="0"/>
          <wp:wrapNone/>
          <wp:docPr id="1" name="Picture 1" descr="unhcr-logo-wallpap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nhcr-logo-wallpap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118D" w:rsidRPr="0061118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056D665" wp14:editId="5E6BB608">
              <wp:simplePos x="0" y="0"/>
              <wp:positionH relativeFrom="column">
                <wp:posOffset>-94615</wp:posOffset>
              </wp:positionH>
              <wp:positionV relativeFrom="paragraph">
                <wp:posOffset>-65405</wp:posOffset>
              </wp:positionV>
              <wp:extent cx="3557905" cy="565785"/>
              <wp:effectExtent l="0" t="0" r="0" b="571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7905" cy="565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118D" w:rsidRPr="005F5938" w:rsidRDefault="00245F06" w:rsidP="0061118D">
                          <w:pPr>
                            <w:pStyle w:val="Heading1"/>
                            <w:spacing w:before="120"/>
                            <w:ind w:left="357" w:hanging="357"/>
                            <w:rPr>
                              <w:sz w:val="56"/>
                              <w:szCs w:val="56"/>
                            </w:rPr>
                          </w:pPr>
                          <w:r>
                            <w:rPr>
                              <w:sz w:val="56"/>
                              <w:szCs w:val="56"/>
                            </w:rPr>
                            <w:t>F-</w:t>
                          </w:r>
                          <w:r w:rsidR="005517DF">
                            <w:rPr>
                              <w:sz w:val="56"/>
                              <w:szCs w:val="56"/>
                            </w:rPr>
                            <w:t>306</w:t>
                          </w:r>
                          <w:r>
                            <w:rPr>
                              <w:sz w:val="56"/>
                              <w:szCs w:val="56"/>
                            </w:rPr>
                            <w:t>/2018</w:t>
                          </w:r>
                          <w:r w:rsidR="0061118D">
                            <w:rPr>
                              <w:sz w:val="56"/>
                              <w:szCs w:val="56"/>
                            </w:rPr>
                            <w:t>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7.45pt;margin-top:-5.15pt;width:280.15pt;height:44.5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" filled="f" stroked="f" strokeweight=".5pt">
              <v:textbox>
                <w:txbxContent>
                  <w:p w:rsidR="0061118D" w:rsidRPr="005F5938" w:rsidRDefault="00245F06" w:rsidP="0061118D">
                    <w:pPr>
                      <w:pStyle w:val="Heading1"/>
                      <w:spacing w:before="120"/>
                      <w:ind w:left="357" w:hanging="357"/>
                      <w:rPr>
                        <w:sz w:val="56"/>
                        <w:szCs w:val="56"/>
                      </w:rPr>
                    </w:pPr>
                    <w:r>
                      <w:rPr>
                        <w:sz w:val="56"/>
                        <w:szCs w:val="56"/>
                      </w:rPr>
                      <w:t>F-</w:t>
                    </w:r>
                    <w:r w:rsidR="005517DF">
                      <w:rPr>
                        <w:sz w:val="56"/>
                        <w:szCs w:val="56"/>
                      </w:rPr>
                      <w:t>306</w:t>
                    </w:r>
                    <w:r>
                      <w:rPr>
                        <w:sz w:val="56"/>
                        <w:szCs w:val="56"/>
                      </w:rPr>
                      <w:t>/2018</w:t>
                    </w:r>
                    <w:r w:rsidR="0061118D">
                      <w:rPr>
                        <w:sz w:val="56"/>
                        <w:szCs w:val="56"/>
                      </w:rPr>
                      <w:t>a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88F" w:rsidRDefault="005517DF">
    <w:pPr>
      <w:pStyle w:val="Header"/>
    </w:pPr>
    <w:r w:rsidRPr="00B2418C">
      <w:rPr>
        <w:b/>
        <w:noProof/>
        <w:sz w:val="26"/>
        <w:szCs w:val="26"/>
        <w:lang w:eastAsia="en-GB"/>
      </w:rPr>
      <w:drawing>
        <wp:anchor distT="0" distB="0" distL="114300" distR="114300" simplePos="0" relativeHeight="251665408" behindDoc="0" locked="0" layoutInCell="1" allowOverlap="1" wp14:anchorId="65334CD6" wp14:editId="7C179836">
          <wp:simplePos x="0" y="0"/>
          <wp:positionH relativeFrom="column">
            <wp:posOffset>7837170</wp:posOffset>
          </wp:positionH>
          <wp:positionV relativeFrom="paragraph">
            <wp:posOffset>-5080</wp:posOffset>
          </wp:positionV>
          <wp:extent cx="1613535" cy="499745"/>
          <wp:effectExtent l="0" t="0" r="5715" b="0"/>
          <wp:wrapNone/>
          <wp:docPr id="2" name="Picture 2" descr="unhcr-logo-wallpap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nhcr-logo-wallpap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118D">
      <w:rPr>
        <w:b/>
        <w:noProof/>
        <w:sz w:val="26"/>
        <w:szCs w:val="26"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375417" wp14:editId="55A1D597">
              <wp:simplePos x="0" y="0"/>
              <wp:positionH relativeFrom="column">
                <wp:posOffset>-113665</wp:posOffset>
              </wp:positionH>
              <wp:positionV relativeFrom="paragraph">
                <wp:posOffset>-116205</wp:posOffset>
              </wp:positionV>
              <wp:extent cx="3557905" cy="565785"/>
              <wp:effectExtent l="0" t="0" r="0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7905" cy="565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118D" w:rsidRPr="005F5938" w:rsidRDefault="005517DF" w:rsidP="0061118D">
                          <w:pPr>
                            <w:pStyle w:val="Heading1"/>
                            <w:spacing w:before="120"/>
                            <w:ind w:left="357" w:hanging="357"/>
                            <w:rPr>
                              <w:sz w:val="56"/>
                              <w:szCs w:val="56"/>
                            </w:rPr>
                          </w:pPr>
                          <w:r>
                            <w:rPr>
                              <w:sz w:val="56"/>
                              <w:szCs w:val="56"/>
                            </w:rPr>
                            <w:t>F-306</w:t>
                          </w:r>
                          <w:r w:rsidR="00996A49">
                            <w:rPr>
                              <w:sz w:val="56"/>
                              <w:szCs w:val="56"/>
                            </w:rPr>
                            <w:t>/2018</w:t>
                          </w:r>
                          <w:r w:rsidR="0061118D">
                            <w:rPr>
                              <w:sz w:val="56"/>
                              <w:szCs w:val="56"/>
                            </w:rPr>
                            <w:t>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8.95pt;margin-top:-9.15pt;width:280.15pt;height:44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" filled="f" stroked="f" strokeweight=".5pt">
              <v:textbox>
                <w:txbxContent>
                  <w:p w:rsidR="0061118D" w:rsidRPr="005F5938" w:rsidRDefault="005517DF" w:rsidP="0061118D">
                    <w:pPr>
                      <w:pStyle w:val="Heading1"/>
                      <w:spacing w:before="120"/>
                      <w:ind w:left="357" w:hanging="357"/>
                      <w:rPr>
                        <w:sz w:val="56"/>
                        <w:szCs w:val="56"/>
                      </w:rPr>
                    </w:pPr>
                    <w:r>
                      <w:rPr>
                        <w:sz w:val="56"/>
                        <w:szCs w:val="56"/>
                      </w:rPr>
                      <w:t>F-306</w:t>
                    </w:r>
                    <w:r w:rsidR="00996A49">
                      <w:rPr>
                        <w:sz w:val="56"/>
                        <w:szCs w:val="56"/>
                      </w:rPr>
                      <w:t>/2018</w:t>
                    </w:r>
                    <w:r w:rsidR="0061118D">
                      <w:rPr>
                        <w:sz w:val="56"/>
                        <w:szCs w:val="56"/>
                      </w:rPr>
                      <w:t>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39A58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1">
    <w:nsid w:val="FFFFFF89"/>
    <w:multiLevelType w:val="singleLevel"/>
    <w:tmpl w:val="C50279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FF7515"/>
    <w:multiLevelType w:val="hybridMultilevel"/>
    <w:tmpl w:val="1ED65EB0"/>
    <w:lvl w:ilvl="0" w:tplc="0D62B0BE">
      <w:start w:val="1"/>
      <w:numFmt w:val="lowerRoman"/>
      <w:pStyle w:val="ListParagraph"/>
      <w:lvlText w:val="%1)."/>
      <w:lvlJc w:val="righ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CC3096A"/>
    <w:multiLevelType w:val="hybridMultilevel"/>
    <w:tmpl w:val="D548AABE"/>
    <w:lvl w:ilvl="0" w:tplc="F6362508">
      <w:start w:val="1"/>
      <w:numFmt w:val="lowerRoman"/>
      <w:lvlText w:val="%1)"/>
      <w:lvlJc w:val="left"/>
      <w:pPr>
        <w:ind w:left="71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223C1145"/>
    <w:multiLevelType w:val="hybridMultilevel"/>
    <w:tmpl w:val="E30012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70558B"/>
    <w:multiLevelType w:val="hybridMultilevel"/>
    <w:tmpl w:val="4E4AD8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EF504C"/>
    <w:multiLevelType w:val="hybridMultilevel"/>
    <w:tmpl w:val="77F6BA4C"/>
    <w:lvl w:ilvl="0" w:tplc="B5E6E820">
      <w:start w:val="1"/>
      <w:numFmt w:val="bullet"/>
      <w:lvlText w:val=""/>
      <w:lvlJc w:val="left"/>
      <w:pPr>
        <w:ind w:left="39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>
    <w:nsid w:val="283660E5"/>
    <w:multiLevelType w:val="hybridMultilevel"/>
    <w:tmpl w:val="039253A2"/>
    <w:lvl w:ilvl="0" w:tplc="1270B83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957B9E"/>
    <w:multiLevelType w:val="hybridMultilevel"/>
    <w:tmpl w:val="4992E96A"/>
    <w:lvl w:ilvl="0" w:tplc="2A0A393E">
      <w:numFmt w:val="bullet"/>
      <w:pStyle w:val="Heading3"/>
      <w:lvlText w:val="-"/>
      <w:lvlJc w:val="left"/>
      <w:pPr>
        <w:ind w:left="36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9E5554"/>
    <w:multiLevelType w:val="hybridMultilevel"/>
    <w:tmpl w:val="5022795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BE598E"/>
    <w:multiLevelType w:val="hybridMultilevel"/>
    <w:tmpl w:val="F07C8E56"/>
    <w:lvl w:ilvl="0" w:tplc="B39AB58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B4163A"/>
    <w:multiLevelType w:val="hybridMultilevel"/>
    <w:tmpl w:val="96F25256"/>
    <w:lvl w:ilvl="0" w:tplc="4308DB1E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78057DE"/>
    <w:multiLevelType w:val="hybridMultilevel"/>
    <w:tmpl w:val="3A3EE36C"/>
    <w:lvl w:ilvl="0" w:tplc="4134E2A8">
      <w:start w:val="1"/>
      <w:numFmt w:val="bullet"/>
      <w:pStyle w:val="BulletedList"/>
      <w:lvlText w:val=""/>
      <w:lvlJc w:val="left"/>
      <w:pPr>
        <w:ind w:left="-360" w:hanging="360"/>
      </w:pPr>
      <w:rPr>
        <w:rFonts w:ascii="Wingdings" w:hAnsi="Wingdings" w:hint="default"/>
      </w:rPr>
    </w:lvl>
    <w:lvl w:ilvl="1" w:tplc="003EB5C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7EC62F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9AC64E6C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D83E5A0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E38852F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94D2F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8520C6C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5746883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>
    <w:nsid w:val="4B4A0B07"/>
    <w:multiLevelType w:val="hybridMultilevel"/>
    <w:tmpl w:val="65F010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FE791D"/>
    <w:multiLevelType w:val="hybridMultilevel"/>
    <w:tmpl w:val="382C69C8"/>
    <w:lvl w:ilvl="0" w:tplc="2A58E13C">
      <w:start w:val="1"/>
      <w:numFmt w:val="decimal"/>
      <w:pStyle w:val="BodyNumbered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B01CE1"/>
    <w:multiLevelType w:val="hybridMultilevel"/>
    <w:tmpl w:val="2B06FD8C"/>
    <w:lvl w:ilvl="0" w:tplc="3378D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E4169A"/>
    <w:multiLevelType w:val="multilevel"/>
    <w:tmpl w:val="7F28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4CC693C"/>
    <w:multiLevelType w:val="hybridMultilevel"/>
    <w:tmpl w:val="058C2F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8457A1"/>
    <w:multiLevelType w:val="hybridMultilevel"/>
    <w:tmpl w:val="75188D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B9E772C"/>
    <w:multiLevelType w:val="hybridMultilevel"/>
    <w:tmpl w:val="52E45B68"/>
    <w:lvl w:ilvl="0" w:tplc="0A9EA086">
      <w:start w:val="1"/>
      <w:numFmt w:val="lowerRoman"/>
      <w:lvlText w:val="%1)."/>
      <w:lvlJc w:val="right"/>
      <w:pPr>
        <w:ind w:left="7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0">
    <w:nsid w:val="5CFF7B1E"/>
    <w:multiLevelType w:val="hybridMultilevel"/>
    <w:tmpl w:val="13D63750"/>
    <w:lvl w:ilvl="0" w:tplc="B44A15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E5762F"/>
    <w:multiLevelType w:val="hybridMultilevel"/>
    <w:tmpl w:val="1F58B898"/>
    <w:lvl w:ilvl="0" w:tplc="5100F1F4">
      <w:start w:val="1"/>
      <w:numFmt w:val="decimal"/>
      <w:pStyle w:val="Box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54109A"/>
    <w:multiLevelType w:val="hybridMultilevel"/>
    <w:tmpl w:val="D3B67A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11"/>
  </w:num>
  <w:num w:numId="5">
    <w:abstractNumId w:val="8"/>
  </w:num>
  <w:num w:numId="6">
    <w:abstractNumId w:val="21"/>
  </w:num>
  <w:num w:numId="7">
    <w:abstractNumId w:val="6"/>
  </w:num>
  <w:num w:numId="8">
    <w:abstractNumId w:val="0"/>
  </w:num>
  <w:num w:numId="9">
    <w:abstractNumId w:val="1"/>
  </w:num>
  <w:num w:numId="10">
    <w:abstractNumId w:val="7"/>
  </w:num>
  <w:num w:numId="11">
    <w:abstractNumId w:val="19"/>
  </w:num>
  <w:num w:numId="12">
    <w:abstractNumId w:val="10"/>
  </w:num>
  <w:num w:numId="13">
    <w:abstractNumId w:val="9"/>
  </w:num>
  <w:num w:numId="14">
    <w:abstractNumId w:val="13"/>
  </w:num>
  <w:num w:numId="15">
    <w:abstractNumId w:val="16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2"/>
  </w:num>
  <w:num w:numId="22">
    <w:abstractNumId w:val="2"/>
  </w:num>
  <w:num w:numId="23">
    <w:abstractNumId w:val="17"/>
  </w:num>
  <w:num w:numId="24">
    <w:abstractNumId w:val="2"/>
  </w:num>
  <w:num w:numId="25">
    <w:abstractNumId w:val="18"/>
  </w:num>
  <w:num w:numId="26">
    <w:abstractNumId w:val="2"/>
  </w:num>
  <w:num w:numId="27">
    <w:abstractNumId w:val="5"/>
  </w:num>
  <w:num w:numId="28">
    <w:abstractNumId w:val="2"/>
  </w:num>
  <w:num w:numId="29">
    <w:abstractNumId w:val="4"/>
  </w:num>
  <w:num w:numId="30">
    <w:abstractNumId w:val="2"/>
  </w:num>
  <w:num w:numId="31">
    <w:abstractNumId w:val="2"/>
  </w:num>
  <w:num w:numId="32">
    <w:abstractNumId w:val="2"/>
  </w:num>
  <w:num w:numId="33">
    <w:abstractNumId w:val="20"/>
  </w:num>
  <w:num w:numId="34">
    <w:abstractNumId w:val="2"/>
  </w:num>
  <w:num w:numId="35">
    <w:abstractNumId w:val="2"/>
  </w:num>
  <w:num w:numId="36">
    <w:abstractNumId w:val="3"/>
  </w:num>
  <w:num w:numId="37">
    <w:abstractNumId w:val="2"/>
  </w:num>
  <w:num w:numId="38">
    <w:abstractNumId w:val="15"/>
  </w:num>
  <w:num w:numId="39">
    <w:abstractNumId w:val="2"/>
  </w:num>
  <w:num w:numId="40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0EB"/>
    <w:rsid w:val="0000203E"/>
    <w:rsid w:val="000020CE"/>
    <w:rsid w:val="0000364A"/>
    <w:rsid w:val="000045A5"/>
    <w:rsid w:val="000075EA"/>
    <w:rsid w:val="00007D0A"/>
    <w:rsid w:val="000102C2"/>
    <w:rsid w:val="0001156E"/>
    <w:rsid w:val="00012242"/>
    <w:rsid w:val="00015985"/>
    <w:rsid w:val="0001623E"/>
    <w:rsid w:val="00016974"/>
    <w:rsid w:val="0001706C"/>
    <w:rsid w:val="00017F22"/>
    <w:rsid w:val="00020A8B"/>
    <w:rsid w:val="000220EB"/>
    <w:rsid w:val="0002223A"/>
    <w:rsid w:val="00022291"/>
    <w:rsid w:val="000261B2"/>
    <w:rsid w:val="00030591"/>
    <w:rsid w:val="0003256F"/>
    <w:rsid w:val="00033B0E"/>
    <w:rsid w:val="00035F8B"/>
    <w:rsid w:val="00043135"/>
    <w:rsid w:val="00046485"/>
    <w:rsid w:val="000464B4"/>
    <w:rsid w:val="00046872"/>
    <w:rsid w:val="00051EE0"/>
    <w:rsid w:val="00053C7D"/>
    <w:rsid w:val="000546BC"/>
    <w:rsid w:val="000557F6"/>
    <w:rsid w:val="0006093D"/>
    <w:rsid w:val="000633CA"/>
    <w:rsid w:val="00066B87"/>
    <w:rsid w:val="00067F4A"/>
    <w:rsid w:val="00070F45"/>
    <w:rsid w:val="000749DD"/>
    <w:rsid w:val="00075818"/>
    <w:rsid w:val="0007614A"/>
    <w:rsid w:val="0008021B"/>
    <w:rsid w:val="000803F8"/>
    <w:rsid w:val="000806D2"/>
    <w:rsid w:val="00080D3F"/>
    <w:rsid w:val="00081444"/>
    <w:rsid w:val="0008322F"/>
    <w:rsid w:val="0008330C"/>
    <w:rsid w:val="0008405B"/>
    <w:rsid w:val="0008410A"/>
    <w:rsid w:val="000845CB"/>
    <w:rsid w:val="00084EB0"/>
    <w:rsid w:val="00086E55"/>
    <w:rsid w:val="000911D4"/>
    <w:rsid w:val="00093518"/>
    <w:rsid w:val="00095A8B"/>
    <w:rsid w:val="00097E0E"/>
    <w:rsid w:val="000A1FDF"/>
    <w:rsid w:val="000A380C"/>
    <w:rsid w:val="000A5A99"/>
    <w:rsid w:val="000A6C69"/>
    <w:rsid w:val="000A7083"/>
    <w:rsid w:val="000A75AD"/>
    <w:rsid w:val="000A7F66"/>
    <w:rsid w:val="000B654E"/>
    <w:rsid w:val="000C0352"/>
    <w:rsid w:val="000C3E0A"/>
    <w:rsid w:val="000C756B"/>
    <w:rsid w:val="000C798F"/>
    <w:rsid w:val="000C7FEC"/>
    <w:rsid w:val="000D2FE9"/>
    <w:rsid w:val="000D482D"/>
    <w:rsid w:val="000D7F82"/>
    <w:rsid w:val="000E4249"/>
    <w:rsid w:val="000E7D58"/>
    <w:rsid w:val="00101FAE"/>
    <w:rsid w:val="001041CC"/>
    <w:rsid w:val="00106F4F"/>
    <w:rsid w:val="001114A4"/>
    <w:rsid w:val="00114D65"/>
    <w:rsid w:val="00116F4B"/>
    <w:rsid w:val="00120B63"/>
    <w:rsid w:val="0012240F"/>
    <w:rsid w:val="00122C75"/>
    <w:rsid w:val="001244E6"/>
    <w:rsid w:val="0012747A"/>
    <w:rsid w:val="00131C1D"/>
    <w:rsid w:val="00135829"/>
    <w:rsid w:val="00136919"/>
    <w:rsid w:val="00144997"/>
    <w:rsid w:val="0015017A"/>
    <w:rsid w:val="001508D7"/>
    <w:rsid w:val="0015566D"/>
    <w:rsid w:val="00155B0F"/>
    <w:rsid w:val="00156C22"/>
    <w:rsid w:val="00160A8D"/>
    <w:rsid w:val="00160DE4"/>
    <w:rsid w:val="0016154B"/>
    <w:rsid w:val="00161A19"/>
    <w:rsid w:val="00161C13"/>
    <w:rsid w:val="0016496A"/>
    <w:rsid w:val="00167CA6"/>
    <w:rsid w:val="001714C4"/>
    <w:rsid w:val="0017190D"/>
    <w:rsid w:val="00171DCD"/>
    <w:rsid w:val="00177E3E"/>
    <w:rsid w:val="00180BFF"/>
    <w:rsid w:val="001823AF"/>
    <w:rsid w:val="001825E3"/>
    <w:rsid w:val="00182C1D"/>
    <w:rsid w:val="001832D6"/>
    <w:rsid w:val="00183820"/>
    <w:rsid w:val="00183C3F"/>
    <w:rsid w:val="00185598"/>
    <w:rsid w:val="001859E7"/>
    <w:rsid w:val="00186543"/>
    <w:rsid w:val="00186D6E"/>
    <w:rsid w:val="00186F6F"/>
    <w:rsid w:val="00191994"/>
    <w:rsid w:val="001927E6"/>
    <w:rsid w:val="001946ED"/>
    <w:rsid w:val="00195485"/>
    <w:rsid w:val="00195C43"/>
    <w:rsid w:val="001A0CB8"/>
    <w:rsid w:val="001A1A7C"/>
    <w:rsid w:val="001A2D03"/>
    <w:rsid w:val="001A3634"/>
    <w:rsid w:val="001A45A8"/>
    <w:rsid w:val="001A4E03"/>
    <w:rsid w:val="001A5FFC"/>
    <w:rsid w:val="001A646A"/>
    <w:rsid w:val="001A794F"/>
    <w:rsid w:val="001B01E5"/>
    <w:rsid w:val="001B1945"/>
    <w:rsid w:val="001B194F"/>
    <w:rsid w:val="001B1FAC"/>
    <w:rsid w:val="001B2C65"/>
    <w:rsid w:val="001B3205"/>
    <w:rsid w:val="001B4379"/>
    <w:rsid w:val="001B502B"/>
    <w:rsid w:val="001B55E0"/>
    <w:rsid w:val="001B7F99"/>
    <w:rsid w:val="001C0DD2"/>
    <w:rsid w:val="001C13BD"/>
    <w:rsid w:val="001C2AD5"/>
    <w:rsid w:val="001C35CC"/>
    <w:rsid w:val="001C4C6A"/>
    <w:rsid w:val="001C574D"/>
    <w:rsid w:val="001C6B01"/>
    <w:rsid w:val="001C7183"/>
    <w:rsid w:val="001D0544"/>
    <w:rsid w:val="001D0941"/>
    <w:rsid w:val="001D0A98"/>
    <w:rsid w:val="001D100E"/>
    <w:rsid w:val="001D2BB8"/>
    <w:rsid w:val="001D450D"/>
    <w:rsid w:val="001D4797"/>
    <w:rsid w:val="001D49EA"/>
    <w:rsid w:val="001D4F09"/>
    <w:rsid w:val="001D6301"/>
    <w:rsid w:val="001D656B"/>
    <w:rsid w:val="001E0609"/>
    <w:rsid w:val="001E1C90"/>
    <w:rsid w:val="001E24DA"/>
    <w:rsid w:val="001E2BAA"/>
    <w:rsid w:val="001E54D5"/>
    <w:rsid w:val="001E5505"/>
    <w:rsid w:val="001E7A08"/>
    <w:rsid w:val="001F188F"/>
    <w:rsid w:val="001F31AB"/>
    <w:rsid w:val="0020093A"/>
    <w:rsid w:val="00201A80"/>
    <w:rsid w:val="002032A9"/>
    <w:rsid w:val="00203EF6"/>
    <w:rsid w:val="00205E46"/>
    <w:rsid w:val="00213973"/>
    <w:rsid w:val="0021406D"/>
    <w:rsid w:val="002156A0"/>
    <w:rsid w:val="00216A4E"/>
    <w:rsid w:val="002177C9"/>
    <w:rsid w:val="00220D62"/>
    <w:rsid w:val="00223423"/>
    <w:rsid w:val="00223AF1"/>
    <w:rsid w:val="002253A8"/>
    <w:rsid w:val="002259FF"/>
    <w:rsid w:val="0022685E"/>
    <w:rsid w:val="00230C7B"/>
    <w:rsid w:val="00231AEC"/>
    <w:rsid w:val="002324FA"/>
    <w:rsid w:val="00233673"/>
    <w:rsid w:val="00241273"/>
    <w:rsid w:val="0024381D"/>
    <w:rsid w:val="002454B7"/>
    <w:rsid w:val="00245F06"/>
    <w:rsid w:val="0024623A"/>
    <w:rsid w:val="002464EE"/>
    <w:rsid w:val="00253F1C"/>
    <w:rsid w:val="002623CC"/>
    <w:rsid w:val="00264A58"/>
    <w:rsid w:val="00265117"/>
    <w:rsid w:val="00266B05"/>
    <w:rsid w:val="0027127C"/>
    <w:rsid w:val="002716F9"/>
    <w:rsid w:val="00272EFB"/>
    <w:rsid w:val="00273489"/>
    <w:rsid w:val="002741B0"/>
    <w:rsid w:val="00275B85"/>
    <w:rsid w:val="00276171"/>
    <w:rsid w:val="0027670F"/>
    <w:rsid w:val="00281BD7"/>
    <w:rsid w:val="00282329"/>
    <w:rsid w:val="00285C7B"/>
    <w:rsid w:val="00285FFD"/>
    <w:rsid w:val="002862B6"/>
    <w:rsid w:val="002865B1"/>
    <w:rsid w:val="00287B96"/>
    <w:rsid w:val="002919DF"/>
    <w:rsid w:val="00291BC0"/>
    <w:rsid w:val="00292822"/>
    <w:rsid w:val="00294074"/>
    <w:rsid w:val="0029410E"/>
    <w:rsid w:val="00294C3D"/>
    <w:rsid w:val="00297B90"/>
    <w:rsid w:val="002A0842"/>
    <w:rsid w:val="002A40ED"/>
    <w:rsid w:val="002A6B25"/>
    <w:rsid w:val="002B6207"/>
    <w:rsid w:val="002B6759"/>
    <w:rsid w:val="002B74BD"/>
    <w:rsid w:val="002C0093"/>
    <w:rsid w:val="002C1B88"/>
    <w:rsid w:val="002C21CA"/>
    <w:rsid w:val="002C5441"/>
    <w:rsid w:val="002C5D8E"/>
    <w:rsid w:val="002C6BCB"/>
    <w:rsid w:val="002C715E"/>
    <w:rsid w:val="002C7D6C"/>
    <w:rsid w:val="002D1379"/>
    <w:rsid w:val="002D22FD"/>
    <w:rsid w:val="002D30B1"/>
    <w:rsid w:val="002D3547"/>
    <w:rsid w:val="002D3B0E"/>
    <w:rsid w:val="002D4C3A"/>
    <w:rsid w:val="002D6F0A"/>
    <w:rsid w:val="002D72BB"/>
    <w:rsid w:val="002D7615"/>
    <w:rsid w:val="002E3770"/>
    <w:rsid w:val="002E5E4B"/>
    <w:rsid w:val="002F024F"/>
    <w:rsid w:val="002F0FD5"/>
    <w:rsid w:val="002F164B"/>
    <w:rsid w:val="002F271B"/>
    <w:rsid w:val="002F40A3"/>
    <w:rsid w:val="002F4B2D"/>
    <w:rsid w:val="002F5017"/>
    <w:rsid w:val="002F53BB"/>
    <w:rsid w:val="002F59A7"/>
    <w:rsid w:val="002F76A9"/>
    <w:rsid w:val="003002B0"/>
    <w:rsid w:val="00303511"/>
    <w:rsid w:val="00303C49"/>
    <w:rsid w:val="0030481F"/>
    <w:rsid w:val="00306592"/>
    <w:rsid w:val="00306B6D"/>
    <w:rsid w:val="00311863"/>
    <w:rsid w:val="003129C6"/>
    <w:rsid w:val="00316416"/>
    <w:rsid w:val="00321032"/>
    <w:rsid w:val="00324116"/>
    <w:rsid w:val="00324DDE"/>
    <w:rsid w:val="0032574D"/>
    <w:rsid w:val="003258D5"/>
    <w:rsid w:val="00326FCF"/>
    <w:rsid w:val="00331473"/>
    <w:rsid w:val="00332E3E"/>
    <w:rsid w:val="00333738"/>
    <w:rsid w:val="00336682"/>
    <w:rsid w:val="00336873"/>
    <w:rsid w:val="00341043"/>
    <w:rsid w:val="003437DC"/>
    <w:rsid w:val="00344426"/>
    <w:rsid w:val="00344F7F"/>
    <w:rsid w:val="0034666B"/>
    <w:rsid w:val="003478D6"/>
    <w:rsid w:val="0035158A"/>
    <w:rsid w:val="00351592"/>
    <w:rsid w:val="00352AA3"/>
    <w:rsid w:val="00352C23"/>
    <w:rsid w:val="00353B4A"/>
    <w:rsid w:val="00354087"/>
    <w:rsid w:val="00354B7A"/>
    <w:rsid w:val="003552A2"/>
    <w:rsid w:val="00356BD6"/>
    <w:rsid w:val="003601E9"/>
    <w:rsid w:val="00364AB2"/>
    <w:rsid w:val="0036505F"/>
    <w:rsid w:val="003658CC"/>
    <w:rsid w:val="0037109C"/>
    <w:rsid w:val="00371512"/>
    <w:rsid w:val="003720CD"/>
    <w:rsid w:val="003726EA"/>
    <w:rsid w:val="00374A00"/>
    <w:rsid w:val="003768B7"/>
    <w:rsid w:val="00376BD3"/>
    <w:rsid w:val="00377C2B"/>
    <w:rsid w:val="0038088F"/>
    <w:rsid w:val="00381AE9"/>
    <w:rsid w:val="00382533"/>
    <w:rsid w:val="00383B40"/>
    <w:rsid w:val="00384951"/>
    <w:rsid w:val="00386897"/>
    <w:rsid w:val="003868A6"/>
    <w:rsid w:val="00387C63"/>
    <w:rsid w:val="003901ED"/>
    <w:rsid w:val="00391B7F"/>
    <w:rsid w:val="00391F39"/>
    <w:rsid w:val="00393347"/>
    <w:rsid w:val="00393CB5"/>
    <w:rsid w:val="00394788"/>
    <w:rsid w:val="003955C3"/>
    <w:rsid w:val="003966E9"/>
    <w:rsid w:val="00396942"/>
    <w:rsid w:val="003A10D9"/>
    <w:rsid w:val="003A497D"/>
    <w:rsid w:val="003A5D80"/>
    <w:rsid w:val="003A76EE"/>
    <w:rsid w:val="003B11AF"/>
    <w:rsid w:val="003B2534"/>
    <w:rsid w:val="003B291A"/>
    <w:rsid w:val="003B3774"/>
    <w:rsid w:val="003B3E08"/>
    <w:rsid w:val="003B414F"/>
    <w:rsid w:val="003B5838"/>
    <w:rsid w:val="003B5C02"/>
    <w:rsid w:val="003B5F85"/>
    <w:rsid w:val="003B6356"/>
    <w:rsid w:val="003C0D17"/>
    <w:rsid w:val="003C2F5A"/>
    <w:rsid w:val="003C3C28"/>
    <w:rsid w:val="003C3F57"/>
    <w:rsid w:val="003C492C"/>
    <w:rsid w:val="003D1EE4"/>
    <w:rsid w:val="003D229A"/>
    <w:rsid w:val="003D29FE"/>
    <w:rsid w:val="003D2C4E"/>
    <w:rsid w:val="003D2D4A"/>
    <w:rsid w:val="003D30AF"/>
    <w:rsid w:val="003D43CA"/>
    <w:rsid w:val="003D7008"/>
    <w:rsid w:val="003E18FF"/>
    <w:rsid w:val="003E2CDE"/>
    <w:rsid w:val="003E351A"/>
    <w:rsid w:val="003E4B68"/>
    <w:rsid w:val="003E55FE"/>
    <w:rsid w:val="003E5781"/>
    <w:rsid w:val="003E64B8"/>
    <w:rsid w:val="003E7384"/>
    <w:rsid w:val="003F03DB"/>
    <w:rsid w:val="003F0A9E"/>
    <w:rsid w:val="003F125C"/>
    <w:rsid w:val="003F3943"/>
    <w:rsid w:val="003F4C82"/>
    <w:rsid w:val="003F6041"/>
    <w:rsid w:val="003F69EF"/>
    <w:rsid w:val="003F7060"/>
    <w:rsid w:val="00407846"/>
    <w:rsid w:val="00407DF4"/>
    <w:rsid w:val="00407FF6"/>
    <w:rsid w:val="00410652"/>
    <w:rsid w:val="004124B3"/>
    <w:rsid w:val="00412C05"/>
    <w:rsid w:val="004148C1"/>
    <w:rsid w:val="00415668"/>
    <w:rsid w:val="00416993"/>
    <w:rsid w:val="00430ADE"/>
    <w:rsid w:val="00430E2F"/>
    <w:rsid w:val="00432236"/>
    <w:rsid w:val="0043316A"/>
    <w:rsid w:val="004355D8"/>
    <w:rsid w:val="00437210"/>
    <w:rsid w:val="00437B58"/>
    <w:rsid w:val="004415E6"/>
    <w:rsid w:val="00441861"/>
    <w:rsid w:val="004421D6"/>
    <w:rsid w:val="00442278"/>
    <w:rsid w:val="004428CB"/>
    <w:rsid w:val="00442B4C"/>
    <w:rsid w:val="00442EC9"/>
    <w:rsid w:val="004432D4"/>
    <w:rsid w:val="004437C1"/>
    <w:rsid w:val="00444350"/>
    <w:rsid w:val="00445DAB"/>
    <w:rsid w:val="00447546"/>
    <w:rsid w:val="00447B2F"/>
    <w:rsid w:val="00451285"/>
    <w:rsid w:val="004516CF"/>
    <w:rsid w:val="00451D6A"/>
    <w:rsid w:val="00452BFA"/>
    <w:rsid w:val="0045321B"/>
    <w:rsid w:val="00454BD3"/>
    <w:rsid w:val="00454EF4"/>
    <w:rsid w:val="00456024"/>
    <w:rsid w:val="00456FD3"/>
    <w:rsid w:val="00457C7F"/>
    <w:rsid w:val="004618F6"/>
    <w:rsid w:val="0046192F"/>
    <w:rsid w:val="00464371"/>
    <w:rsid w:val="00466B80"/>
    <w:rsid w:val="0046741E"/>
    <w:rsid w:val="00467972"/>
    <w:rsid w:val="00470139"/>
    <w:rsid w:val="00472181"/>
    <w:rsid w:val="00472233"/>
    <w:rsid w:val="00473F47"/>
    <w:rsid w:val="00474118"/>
    <w:rsid w:val="00476891"/>
    <w:rsid w:val="0047694A"/>
    <w:rsid w:val="004800F2"/>
    <w:rsid w:val="00480EC5"/>
    <w:rsid w:val="00481059"/>
    <w:rsid w:val="004816CB"/>
    <w:rsid w:val="004830D4"/>
    <w:rsid w:val="00483D7C"/>
    <w:rsid w:val="00485862"/>
    <w:rsid w:val="0048627D"/>
    <w:rsid w:val="00486B98"/>
    <w:rsid w:val="00487424"/>
    <w:rsid w:val="004902CA"/>
    <w:rsid w:val="00492F49"/>
    <w:rsid w:val="00494009"/>
    <w:rsid w:val="004947D8"/>
    <w:rsid w:val="0049570C"/>
    <w:rsid w:val="00495C57"/>
    <w:rsid w:val="004963D2"/>
    <w:rsid w:val="00497768"/>
    <w:rsid w:val="004A00AA"/>
    <w:rsid w:val="004A1385"/>
    <w:rsid w:val="004A1A6A"/>
    <w:rsid w:val="004A1D2D"/>
    <w:rsid w:val="004A3442"/>
    <w:rsid w:val="004A483D"/>
    <w:rsid w:val="004A5800"/>
    <w:rsid w:val="004A688D"/>
    <w:rsid w:val="004A6EAD"/>
    <w:rsid w:val="004B0598"/>
    <w:rsid w:val="004B13B1"/>
    <w:rsid w:val="004B663F"/>
    <w:rsid w:val="004B7794"/>
    <w:rsid w:val="004C0261"/>
    <w:rsid w:val="004C1C63"/>
    <w:rsid w:val="004C32FD"/>
    <w:rsid w:val="004C5E4B"/>
    <w:rsid w:val="004D164C"/>
    <w:rsid w:val="004D1B90"/>
    <w:rsid w:val="004D2A0A"/>
    <w:rsid w:val="004D556F"/>
    <w:rsid w:val="004D5A85"/>
    <w:rsid w:val="004D7212"/>
    <w:rsid w:val="004D7B7D"/>
    <w:rsid w:val="004E15BB"/>
    <w:rsid w:val="004E23F6"/>
    <w:rsid w:val="004E2AE9"/>
    <w:rsid w:val="004E2DEF"/>
    <w:rsid w:val="004E4E3A"/>
    <w:rsid w:val="004E54A8"/>
    <w:rsid w:val="004E62B7"/>
    <w:rsid w:val="004F15AB"/>
    <w:rsid w:val="004F1DF9"/>
    <w:rsid w:val="004F45C2"/>
    <w:rsid w:val="004F7BE2"/>
    <w:rsid w:val="005034B2"/>
    <w:rsid w:val="00503C70"/>
    <w:rsid w:val="00503DD5"/>
    <w:rsid w:val="00510A94"/>
    <w:rsid w:val="00510CB6"/>
    <w:rsid w:val="00511329"/>
    <w:rsid w:val="00511BCB"/>
    <w:rsid w:val="0051443C"/>
    <w:rsid w:val="00514767"/>
    <w:rsid w:val="00514959"/>
    <w:rsid w:val="00516BA7"/>
    <w:rsid w:val="00520D17"/>
    <w:rsid w:val="00523BC2"/>
    <w:rsid w:val="0052463C"/>
    <w:rsid w:val="00524DF6"/>
    <w:rsid w:val="0053041D"/>
    <w:rsid w:val="00531434"/>
    <w:rsid w:val="00532D8E"/>
    <w:rsid w:val="005337F3"/>
    <w:rsid w:val="00536F4E"/>
    <w:rsid w:val="005408DD"/>
    <w:rsid w:val="0054109D"/>
    <w:rsid w:val="00541758"/>
    <w:rsid w:val="00541C26"/>
    <w:rsid w:val="00543958"/>
    <w:rsid w:val="005448AB"/>
    <w:rsid w:val="00544E7F"/>
    <w:rsid w:val="0054594E"/>
    <w:rsid w:val="00547193"/>
    <w:rsid w:val="005517DF"/>
    <w:rsid w:val="0055198D"/>
    <w:rsid w:val="00560D07"/>
    <w:rsid w:val="0056123C"/>
    <w:rsid w:val="005616B9"/>
    <w:rsid w:val="005617B1"/>
    <w:rsid w:val="00562BC9"/>
    <w:rsid w:val="0056459B"/>
    <w:rsid w:val="00564970"/>
    <w:rsid w:val="005678C5"/>
    <w:rsid w:val="005718C0"/>
    <w:rsid w:val="00572216"/>
    <w:rsid w:val="00576A8E"/>
    <w:rsid w:val="00576D91"/>
    <w:rsid w:val="0058123F"/>
    <w:rsid w:val="00582D82"/>
    <w:rsid w:val="00584784"/>
    <w:rsid w:val="00585805"/>
    <w:rsid w:val="00590255"/>
    <w:rsid w:val="00591437"/>
    <w:rsid w:val="0059179D"/>
    <w:rsid w:val="00594346"/>
    <w:rsid w:val="005977F8"/>
    <w:rsid w:val="005A0CCD"/>
    <w:rsid w:val="005A39DB"/>
    <w:rsid w:val="005A4E09"/>
    <w:rsid w:val="005B2372"/>
    <w:rsid w:val="005B75AE"/>
    <w:rsid w:val="005C0C6F"/>
    <w:rsid w:val="005C1407"/>
    <w:rsid w:val="005C2AC5"/>
    <w:rsid w:val="005C33EE"/>
    <w:rsid w:val="005C3C90"/>
    <w:rsid w:val="005C3CB7"/>
    <w:rsid w:val="005C4C61"/>
    <w:rsid w:val="005C4CB8"/>
    <w:rsid w:val="005C4E00"/>
    <w:rsid w:val="005C5687"/>
    <w:rsid w:val="005C6924"/>
    <w:rsid w:val="005C78A6"/>
    <w:rsid w:val="005C7F19"/>
    <w:rsid w:val="005D03CD"/>
    <w:rsid w:val="005D3A17"/>
    <w:rsid w:val="005D429C"/>
    <w:rsid w:val="005D5104"/>
    <w:rsid w:val="005D5ADE"/>
    <w:rsid w:val="005D6ACE"/>
    <w:rsid w:val="005E1022"/>
    <w:rsid w:val="005E18D8"/>
    <w:rsid w:val="005E45B3"/>
    <w:rsid w:val="005E56F2"/>
    <w:rsid w:val="005F2AC7"/>
    <w:rsid w:val="005F36BA"/>
    <w:rsid w:val="005F6171"/>
    <w:rsid w:val="005F78E2"/>
    <w:rsid w:val="00602D6D"/>
    <w:rsid w:val="00602E9A"/>
    <w:rsid w:val="00604969"/>
    <w:rsid w:val="00605B33"/>
    <w:rsid w:val="00606089"/>
    <w:rsid w:val="0060702C"/>
    <w:rsid w:val="00607A9E"/>
    <w:rsid w:val="006105DB"/>
    <w:rsid w:val="0061068B"/>
    <w:rsid w:val="0061118D"/>
    <w:rsid w:val="00613002"/>
    <w:rsid w:val="0061404D"/>
    <w:rsid w:val="0061665C"/>
    <w:rsid w:val="006179F4"/>
    <w:rsid w:val="00620D50"/>
    <w:rsid w:val="006245D5"/>
    <w:rsid w:val="0063007C"/>
    <w:rsid w:val="00630763"/>
    <w:rsid w:val="00631CFA"/>
    <w:rsid w:val="00634594"/>
    <w:rsid w:val="00640118"/>
    <w:rsid w:val="00642395"/>
    <w:rsid w:val="006435CE"/>
    <w:rsid w:val="00644341"/>
    <w:rsid w:val="006450DA"/>
    <w:rsid w:val="00645A3C"/>
    <w:rsid w:val="0064686B"/>
    <w:rsid w:val="00646E7D"/>
    <w:rsid w:val="00650131"/>
    <w:rsid w:val="00650FD0"/>
    <w:rsid w:val="006510BF"/>
    <w:rsid w:val="00651226"/>
    <w:rsid w:val="00652345"/>
    <w:rsid w:val="0065274B"/>
    <w:rsid w:val="00652AC1"/>
    <w:rsid w:val="00654464"/>
    <w:rsid w:val="0065648B"/>
    <w:rsid w:val="006565FD"/>
    <w:rsid w:val="00660CE6"/>
    <w:rsid w:val="00662904"/>
    <w:rsid w:val="00664DE8"/>
    <w:rsid w:val="00665538"/>
    <w:rsid w:val="00666E1C"/>
    <w:rsid w:val="006703E6"/>
    <w:rsid w:val="006705F4"/>
    <w:rsid w:val="00670FEB"/>
    <w:rsid w:val="006720AA"/>
    <w:rsid w:val="00674402"/>
    <w:rsid w:val="006774B9"/>
    <w:rsid w:val="0068240E"/>
    <w:rsid w:val="00686814"/>
    <w:rsid w:val="0068759F"/>
    <w:rsid w:val="00687C8B"/>
    <w:rsid w:val="00687FC8"/>
    <w:rsid w:val="00692575"/>
    <w:rsid w:val="0069401E"/>
    <w:rsid w:val="00694C97"/>
    <w:rsid w:val="00695DCF"/>
    <w:rsid w:val="006A0225"/>
    <w:rsid w:val="006A1369"/>
    <w:rsid w:val="006A6A24"/>
    <w:rsid w:val="006B2A19"/>
    <w:rsid w:val="006B2A81"/>
    <w:rsid w:val="006B3DCE"/>
    <w:rsid w:val="006B4204"/>
    <w:rsid w:val="006B4922"/>
    <w:rsid w:val="006B4B60"/>
    <w:rsid w:val="006B5BF0"/>
    <w:rsid w:val="006B7FCB"/>
    <w:rsid w:val="006C0ADC"/>
    <w:rsid w:val="006C2342"/>
    <w:rsid w:val="006C5CF0"/>
    <w:rsid w:val="006D1088"/>
    <w:rsid w:val="006D202E"/>
    <w:rsid w:val="006E0C0E"/>
    <w:rsid w:val="006E0D5F"/>
    <w:rsid w:val="006E1082"/>
    <w:rsid w:val="006E114F"/>
    <w:rsid w:val="006E2F69"/>
    <w:rsid w:val="006E32F3"/>
    <w:rsid w:val="006E75F7"/>
    <w:rsid w:val="006F1DF3"/>
    <w:rsid w:val="006F2363"/>
    <w:rsid w:val="006F2BCD"/>
    <w:rsid w:val="006F2FB8"/>
    <w:rsid w:val="006F4753"/>
    <w:rsid w:val="006F49FA"/>
    <w:rsid w:val="006F5EF5"/>
    <w:rsid w:val="0070148C"/>
    <w:rsid w:val="00702988"/>
    <w:rsid w:val="00703385"/>
    <w:rsid w:val="007034DD"/>
    <w:rsid w:val="00704024"/>
    <w:rsid w:val="00704FD9"/>
    <w:rsid w:val="00707D8C"/>
    <w:rsid w:val="00710DA4"/>
    <w:rsid w:val="0071444F"/>
    <w:rsid w:val="007150A9"/>
    <w:rsid w:val="00715541"/>
    <w:rsid w:val="0071686B"/>
    <w:rsid w:val="00717950"/>
    <w:rsid w:val="00720029"/>
    <w:rsid w:val="007208FA"/>
    <w:rsid w:val="00725511"/>
    <w:rsid w:val="0072605E"/>
    <w:rsid w:val="00733E54"/>
    <w:rsid w:val="007340F4"/>
    <w:rsid w:val="007344CC"/>
    <w:rsid w:val="00734ACF"/>
    <w:rsid w:val="007361E6"/>
    <w:rsid w:val="0074049D"/>
    <w:rsid w:val="007404B7"/>
    <w:rsid w:val="007409B5"/>
    <w:rsid w:val="00741904"/>
    <w:rsid w:val="00744865"/>
    <w:rsid w:val="00745876"/>
    <w:rsid w:val="0074604B"/>
    <w:rsid w:val="007460D6"/>
    <w:rsid w:val="00746F76"/>
    <w:rsid w:val="00747E6A"/>
    <w:rsid w:val="0075103D"/>
    <w:rsid w:val="00751401"/>
    <w:rsid w:val="0075170F"/>
    <w:rsid w:val="00751BEA"/>
    <w:rsid w:val="0075320E"/>
    <w:rsid w:val="00753B64"/>
    <w:rsid w:val="00757BF0"/>
    <w:rsid w:val="007601FC"/>
    <w:rsid w:val="00762A09"/>
    <w:rsid w:val="00763306"/>
    <w:rsid w:val="00765F10"/>
    <w:rsid w:val="00766A01"/>
    <w:rsid w:val="0077284C"/>
    <w:rsid w:val="00772E56"/>
    <w:rsid w:val="007760D3"/>
    <w:rsid w:val="007767D2"/>
    <w:rsid w:val="00786778"/>
    <w:rsid w:val="00790550"/>
    <w:rsid w:val="00791B9F"/>
    <w:rsid w:val="00793061"/>
    <w:rsid w:val="00796ED1"/>
    <w:rsid w:val="007A0029"/>
    <w:rsid w:val="007A0579"/>
    <w:rsid w:val="007A0C30"/>
    <w:rsid w:val="007A38A3"/>
    <w:rsid w:val="007A3FE6"/>
    <w:rsid w:val="007A4D87"/>
    <w:rsid w:val="007A7F83"/>
    <w:rsid w:val="007B0FAE"/>
    <w:rsid w:val="007B19DF"/>
    <w:rsid w:val="007B19E7"/>
    <w:rsid w:val="007B6282"/>
    <w:rsid w:val="007B73F1"/>
    <w:rsid w:val="007C18E6"/>
    <w:rsid w:val="007C1F9D"/>
    <w:rsid w:val="007C2A30"/>
    <w:rsid w:val="007C2AE8"/>
    <w:rsid w:val="007C38D7"/>
    <w:rsid w:val="007C3B4A"/>
    <w:rsid w:val="007C4E9D"/>
    <w:rsid w:val="007C4EF9"/>
    <w:rsid w:val="007C5F9A"/>
    <w:rsid w:val="007C7502"/>
    <w:rsid w:val="007C7F1E"/>
    <w:rsid w:val="007D0186"/>
    <w:rsid w:val="007D1216"/>
    <w:rsid w:val="007D1FD7"/>
    <w:rsid w:val="007D2F62"/>
    <w:rsid w:val="007D3382"/>
    <w:rsid w:val="007D35D2"/>
    <w:rsid w:val="007D7183"/>
    <w:rsid w:val="007D7D37"/>
    <w:rsid w:val="007E0E58"/>
    <w:rsid w:val="007E57A7"/>
    <w:rsid w:val="007E5EFE"/>
    <w:rsid w:val="007E7F95"/>
    <w:rsid w:val="007F036E"/>
    <w:rsid w:val="007F1084"/>
    <w:rsid w:val="007F43B8"/>
    <w:rsid w:val="007F4A7A"/>
    <w:rsid w:val="007F4C05"/>
    <w:rsid w:val="007F6952"/>
    <w:rsid w:val="007F7240"/>
    <w:rsid w:val="00800969"/>
    <w:rsid w:val="0080254E"/>
    <w:rsid w:val="00802CC5"/>
    <w:rsid w:val="00804654"/>
    <w:rsid w:val="00810063"/>
    <w:rsid w:val="00813074"/>
    <w:rsid w:val="00813EE4"/>
    <w:rsid w:val="0081766F"/>
    <w:rsid w:val="008202A3"/>
    <w:rsid w:val="008214AE"/>
    <w:rsid w:val="0082170D"/>
    <w:rsid w:val="0082436F"/>
    <w:rsid w:val="00824654"/>
    <w:rsid w:val="008252B3"/>
    <w:rsid w:val="0082618E"/>
    <w:rsid w:val="0082679F"/>
    <w:rsid w:val="00827CED"/>
    <w:rsid w:val="00830AAB"/>
    <w:rsid w:val="0083264F"/>
    <w:rsid w:val="0083376A"/>
    <w:rsid w:val="00834525"/>
    <w:rsid w:val="0083618E"/>
    <w:rsid w:val="0083630C"/>
    <w:rsid w:val="0083635D"/>
    <w:rsid w:val="008404D8"/>
    <w:rsid w:val="00841353"/>
    <w:rsid w:val="00850722"/>
    <w:rsid w:val="00852C9D"/>
    <w:rsid w:val="00853C42"/>
    <w:rsid w:val="008553BB"/>
    <w:rsid w:val="00855493"/>
    <w:rsid w:val="0085606E"/>
    <w:rsid w:val="00856E41"/>
    <w:rsid w:val="0086189D"/>
    <w:rsid w:val="00862390"/>
    <w:rsid w:val="008655F3"/>
    <w:rsid w:val="00866023"/>
    <w:rsid w:val="008666BD"/>
    <w:rsid w:val="0087441D"/>
    <w:rsid w:val="008749E9"/>
    <w:rsid w:val="00874C5B"/>
    <w:rsid w:val="008755F4"/>
    <w:rsid w:val="00876F26"/>
    <w:rsid w:val="00884C9F"/>
    <w:rsid w:val="008866EA"/>
    <w:rsid w:val="0088720C"/>
    <w:rsid w:val="0088722D"/>
    <w:rsid w:val="00887531"/>
    <w:rsid w:val="00890B4C"/>
    <w:rsid w:val="008923F1"/>
    <w:rsid w:val="00893975"/>
    <w:rsid w:val="00893D9A"/>
    <w:rsid w:val="008945A1"/>
    <w:rsid w:val="008946D6"/>
    <w:rsid w:val="008964A1"/>
    <w:rsid w:val="008A0F6C"/>
    <w:rsid w:val="008A527F"/>
    <w:rsid w:val="008A6866"/>
    <w:rsid w:val="008B03B8"/>
    <w:rsid w:val="008B1233"/>
    <w:rsid w:val="008B6EFF"/>
    <w:rsid w:val="008C1340"/>
    <w:rsid w:val="008C4BD0"/>
    <w:rsid w:val="008C618E"/>
    <w:rsid w:val="008C6603"/>
    <w:rsid w:val="008C73B4"/>
    <w:rsid w:val="008C74B8"/>
    <w:rsid w:val="008C7B5A"/>
    <w:rsid w:val="008D21E1"/>
    <w:rsid w:val="008D247A"/>
    <w:rsid w:val="008D2759"/>
    <w:rsid w:val="008D3E7B"/>
    <w:rsid w:val="008D6BAD"/>
    <w:rsid w:val="008D6E9F"/>
    <w:rsid w:val="008E0D11"/>
    <w:rsid w:val="008E11D3"/>
    <w:rsid w:val="008E2A35"/>
    <w:rsid w:val="008E328A"/>
    <w:rsid w:val="008E3462"/>
    <w:rsid w:val="008E3466"/>
    <w:rsid w:val="008E36C7"/>
    <w:rsid w:val="008E77A2"/>
    <w:rsid w:val="008F2471"/>
    <w:rsid w:val="008F5904"/>
    <w:rsid w:val="008F62D2"/>
    <w:rsid w:val="008F7B2E"/>
    <w:rsid w:val="00902E85"/>
    <w:rsid w:val="009031AB"/>
    <w:rsid w:val="009045C4"/>
    <w:rsid w:val="009064C3"/>
    <w:rsid w:val="00914042"/>
    <w:rsid w:val="009141F1"/>
    <w:rsid w:val="00914C10"/>
    <w:rsid w:val="00914D00"/>
    <w:rsid w:val="00915625"/>
    <w:rsid w:val="00915FCE"/>
    <w:rsid w:val="00916562"/>
    <w:rsid w:val="00917402"/>
    <w:rsid w:val="009203F7"/>
    <w:rsid w:val="00921087"/>
    <w:rsid w:val="0092193A"/>
    <w:rsid w:val="00921ECE"/>
    <w:rsid w:val="0092378A"/>
    <w:rsid w:val="00923E04"/>
    <w:rsid w:val="0092468D"/>
    <w:rsid w:val="00925EB4"/>
    <w:rsid w:val="00927337"/>
    <w:rsid w:val="00927EE9"/>
    <w:rsid w:val="00931796"/>
    <w:rsid w:val="009317FC"/>
    <w:rsid w:val="0093270A"/>
    <w:rsid w:val="00934B5C"/>
    <w:rsid w:val="00934D4A"/>
    <w:rsid w:val="009352D4"/>
    <w:rsid w:val="0093551A"/>
    <w:rsid w:val="00941649"/>
    <w:rsid w:val="00944140"/>
    <w:rsid w:val="00945480"/>
    <w:rsid w:val="0094600A"/>
    <w:rsid w:val="009469A2"/>
    <w:rsid w:val="00950C1B"/>
    <w:rsid w:val="009528E8"/>
    <w:rsid w:val="009538EE"/>
    <w:rsid w:val="00957EF7"/>
    <w:rsid w:val="00960178"/>
    <w:rsid w:val="0096482F"/>
    <w:rsid w:val="009648A2"/>
    <w:rsid w:val="0096727C"/>
    <w:rsid w:val="00970872"/>
    <w:rsid w:val="00970C6E"/>
    <w:rsid w:val="0097144B"/>
    <w:rsid w:val="00975FE4"/>
    <w:rsid w:val="00976588"/>
    <w:rsid w:val="00976713"/>
    <w:rsid w:val="0097699F"/>
    <w:rsid w:val="009773AC"/>
    <w:rsid w:val="00977B8E"/>
    <w:rsid w:val="00980432"/>
    <w:rsid w:val="00982904"/>
    <w:rsid w:val="009850AD"/>
    <w:rsid w:val="009850F4"/>
    <w:rsid w:val="009861B8"/>
    <w:rsid w:val="00986E71"/>
    <w:rsid w:val="00987BEB"/>
    <w:rsid w:val="00987C2A"/>
    <w:rsid w:val="00990C02"/>
    <w:rsid w:val="009914C0"/>
    <w:rsid w:val="009917B2"/>
    <w:rsid w:val="0099205B"/>
    <w:rsid w:val="009947A7"/>
    <w:rsid w:val="00995537"/>
    <w:rsid w:val="00995A0A"/>
    <w:rsid w:val="009962DF"/>
    <w:rsid w:val="00996A49"/>
    <w:rsid w:val="00996E44"/>
    <w:rsid w:val="009A0308"/>
    <w:rsid w:val="009A041A"/>
    <w:rsid w:val="009A0867"/>
    <w:rsid w:val="009A1AE2"/>
    <w:rsid w:val="009A238A"/>
    <w:rsid w:val="009A3E2E"/>
    <w:rsid w:val="009A3FE9"/>
    <w:rsid w:val="009A4CAD"/>
    <w:rsid w:val="009A5ABF"/>
    <w:rsid w:val="009A7487"/>
    <w:rsid w:val="009A7B39"/>
    <w:rsid w:val="009B08AA"/>
    <w:rsid w:val="009B08E1"/>
    <w:rsid w:val="009B3E44"/>
    <w:rsid w:val="009B576E"/>
    <w:rsid w:val="009B6966"/>
    <w:rsid w:val="009C0094"/>
    <w:rsid w:val="009C2348"/>
    <w:rsid w:val="009C3435"/>
    <w:rsid w:val="009C44D8"/>
    <w:rsid w:val="009C5798"/>
    <w:rsid w:val="009C5F93"/>
    <w:rsid w:val="009C6AFC"/>
    <w:rsid w:val="009D0E2A"/>
    <w:rsid w:val="009D0F8B"/>
    <w:rsid w:val="009D115E"/>
    <w:rsid w:val="009D1864"/>
    <w:rsid w:val="009D5BA2"/>
    <w:rsid w:val="009D6133"/>
    <w:rsid w:val="009D62BA"/>
    <w:rsid w:val="009D743E"/>
    <w:rsid w:val="009E21A7"/>
    <w:rsid w:val="009E38EF"/>
    <w:rsid w:val="009E5C1F"/>
    <w:rsid w:val="009E6FB1"/>
    <w:rsid w:val="009F0614"/>
    <w:rsid w:val="009F2DED"/>
    <w:rsid w:val="009F487C"/>
    <w:rsid w:val="009F5562"/>
    <w:rsid w:val="009F7FE8"/>
    <w:rsid w:val="00A0260A"/>
    <w:rsid w:val="00A0275E"/>
    <w:rsid w:val="00A02BDE"/>
    <w:rsid w:val="00A06B00"/>
    <w:rsid w:val="00A11001"/>
    <w:rsid w:val="00A12DE5"/>
    <w:rsid w:val="00A13B3A"/>
    <w:rsid w:val="00A14546"/>
    <w:rsid w:val="00A148FF"/>
    <w:rsid w:val="00A15772"/>
    <w:rsid w:val="00A164CC"/>
    <w:rsid w:val="00A16E22"/>
    <w:rsid w:val="00A17784"/>
    <w:rsid w:val="00A17798"/>
    <w:rsid w:val="00A20145"/>
    <w:rsid w:val="00A206B6"/>
    <w:rsid w:val="00A20845"/>
    <w:rsid w:val="00A40763"/>
    <w:rsid w:val="00A40EA9"/>
    <w:rsid w:val="00A441BC"/>
    <w:rsid w:val="00A4595A"/>
    <w:rsid w:val="00A478A7"/>
    <w:rsid w:val="00A47C9A"/>
    <w:rsid w:val="00A503D2"/>
    <w:rsid w:val="00A50566"/>
    <w:rsid w:val="00A5062C"/>
    <w:rsid w:val="00A508BD"/>
    <w:rsid w:val="00A50A14"/>
    <w:rsid w:val="00A55599"/>
    <w:rsid w:val="00A558F1"/>
    <w:rsid w:val="00A628B3"/>
    <w:rsid w:val="00A62E54"/>
    <w:rsid w:val="00A638A2"/>
    <w:rsid w:val="00A63F28"/>
    <w:rsid w:val="00A64F90"/>
    <w:rsid w:val="00A66757"/>
    <w:rsid w:val="00A719FF"/>
    <w:rsid w:val="00A75094"/>
    <w:rsid w:val="00A770AC"/>
    <w:rsid w:val="00A777C5"/>
    <w:rsid w:val="00A821D7"/>
    <w:rsid w:val="00A86B8E"/>
    <w:rsid w:val="00A87C01"/>
    <w:rsid w:val="00A902A0"/>
    <w:rsid w:val="00A90ACE"/>
    <w:rsid w:val="00A90ED9"/>
    <w:rsid w:val="00A93857"/>
    <w:rsid w:val="00A9523B"/>
    <w:rsid w:val="00A9539C"/>
    <w:rsid w:val="00A961A1"/>
    <w:rsid w:val="00A979BC"/>
    <w:rsid w:val="00AA108E"/>
    <w:rsid w:val="00AA13EF"/>
    <w:rsid w:val="00AA2119"/>
    <w:rsid w:val="00AA2AD4"/>
    <w:rsid w:val="00AA4A21"/>
    <w:rsid w:val="00AA606B"/>
    <w:rsid w:val="00AB13DB"/>
    <w:rsid w:val="00AB60BE"/>
    <w:rsid w:val="00AB6211"/>
    <w:rsid w:val="00AB77CB"/>
    <w:rsid w:val="00AC050C"/>
    <w:rsid w:val="00AC2252"/>
    <w:rsid w:val="00AC38E7"/>
    <w:rsid w:val="00AC51C8"/>
    <w:rsid w:val="00AD3F2A"/>
    <w:rsid w:val="00AD49C4"/>
    <w:rsid w:val="00AD6077"/>
    <w:rsid w:val="00AD6F5B"/>
    <w:rsid w:val="00AE005E"/>
    <w:rsid w:val="00AE0B73"/>
    <w:rsid w:val="00AE0CBA"/>
    <w:rsid w:val="00AE0E74"/>
    <w:rsid w:val="00AE0ECC"/>
    <w:rsid w:val="00AE2484"/>
    <w:rsid w:val="00AE42D5"/>
    <w:rsid w:val="00AE6188"/>
    <w:rsid w:val="00AE77EF"/>
    <w:rsid w:val="00AF62C7"/>
    <w:rsid w:val="00AF75CB"/>
    <w:rsid w:val="00AF7CFE"/>
    <w:rsid w:val="00AF7D60"/>
    <w:rsid w:val="00B007C2"/>
    <w:rsid w:val="00B00FF8"/>
    <w:rsid w:val="00B01D51"/>
    <w:rsid w:val="00B02869"/>
    <w:rsid w:val="00B048C6"/>
    <w:rsid w:val="00B04940"/>
    <w:rsid w:val="00B0628C"/>
    <w:rsid w:val="00B07ACD"/>
    <w:rsid w:val="00B07E2C"/>
    <w:rsid w:val="00B1536D"/>
    <w:rsid w:val="00B159A1"/>
    <w:rsid w:val="00B22B31"/>
    <w:rsid w:val="00B23F60"/>
    <w:rsid w:val="00B2418C"/>
    <w:rsid w:val="00B24244"/>
    <w:rsid w:val="00B27646"/>
    <w:rsid w:val="00B345FA"/>
    <w:rsid w:val="00B34E2C"/>
    <w:rsid w:val="00B35DDF"/>
    <w:rsid w:val="00B40F56"/>
    <w:rsid w:val="00B411C7"/>
    <w:rsid w:val="00B42AD6"/>
    <w:rsid w:val="00B4302E"/>
    <w:rsid w:val="00B44357"/>
    <w:rsid w:val="00B475A8"/>
    <w:rsid w:val="00B47954"/>
    <w:rsid w:val="00B53728"/>
    <w:rsid w:val="00B5499E"/>
    <w:rsid w:val="00B54A5A"/>
    <w:rsid w:val="00B564A9"/>
    <w:rsid w:val="00B56F6B"/>
    <w:rsid w:val="00B57A3B"/>
    <w:rsid w:val="00B6058A"/>
    <w:rsid w:val="00B62767"/>
    <w:rsid w:val="00B62D29"/>
    <w:rsid w:val="00B63B56"/>
    <w:rsid w:val="00B7264D"/>
    <w:rsid w:val="00B73491"/>
    <w:rsid w:val="00B75C17"/>
    <w:rsid w:val="00B7695E"/>
    <w:rsid w:val="00B805C5"/>
    <w:rsid w:val="00B807C5"/>
    <w:rsid w:val="00B81D32"/>
    <w:rsid w:val="00B8241C"/>
    <w:rsid w:val="00B847D0"/>
    <w:rsid w:val="00B84F73"/>
    <w:rsid w:val="00B84FAD"/>
    <w:rsid w:val="00B856F9"/>
    <w:rsid w:val="00B861A1"/>
    <w:rsid w:val="00B917B3"/>
    <w:rsid w:val="00B91BC8"/>
    <w:rsid w:val="00B927A0"/>
    <w:rsid w:val="00B933C4"/>
    <w:rsid w:val="00B939E0"/>
    <w:rsid w:val="00B9481E"/>
    <w:rsid w:val="00BA2663"/>
    <w:rsid w:val="00BA2EC0"/>
    <w:rsid w:val="00BA3096"/>
    <w:rsid w:val="00BA345A"/>
    <w:rsid w:val="00BA3F0F"/>
    <w:rsid w:val="00BA45AD"/>
    <w:rsid w:val="00BA7525"/>
    <w:rsid w:val="00BB1383"/>
    <w:rsid w:val="00BB1A40"/>
    <w:rsid w:val="00BB2958"/>
    <w:rsid w:val="00BB3B2E"/>
    <w:rsid w:val="00BB5CD3"/>
    <w:rsid w:val="00BC2270"/>
    <w:rsid w:val="00BC2AC1"/>
    <w:rsid w:val="00BC3A37"/>
    <w:rsid w:val="00BC50DA"/>
    <w:rsid w:val="00BC5CEE"/>
    <w:rsid w:val="00BC6EA8"/>
    <w:rsid w:val="00BC6FB4"/>
    <w:rsid w:val="00BD01FF"/>
    <w:rsid w:val="00BD22EF"/>
    <w:rsid w:val="00BD3520"/>
    <w:rsid w:val="00BD6274"/>
    <w:rsid w:val="00BD66A5"/>
    <w:rsid w:val="00BD78AF"/>
    <w:rsid w:val="00BE27F4"/>
    <w:rsid w:val="00BE765C"/>
    <w:rsid w:val="00BF09AC"/>
    <w:rsid w:val="00BF2A4E"/>
    <w:rsid w:val="00BF4183"/>
    <w:rsid w:val="00BF787B"/>
    <w:rsid w:val="00C006A8"/>
    <w:rsid w:val="00C00988"/>
    <w:rsid w:val="00C00F0E"/>
    <w:rsid w:val="00C01136"/>
    <w:rsid w:val="00C0318E"/>
    <w:rsid w:val="00C05541"/>
    <w:rsid w:val="00C06C6A"/>
    <w:rsid w:val="00C06FE0"/>
    <w:rsid w:val="00C10FA2"/>
    <w:rsid w:val="00C16181"/>
    <w:rsid w:val="00C161A8"/>
    <w:rsid w:val="00C22D9D"/>
    <w:rsid w:val="00C24013"/>
    <w:rsid w:val="00C24355"/>
    <w:rsid w:val="00C35380"/>
    <w:rsid w:val="00C354C3"/>
    <w:rsid w:val="00C356F6"/>
    <w:rsid w:val="00C4083B"/>
    <w:rsid w:val="00C411C8"/>
    <w:rsid w:val="00C42D35"/>
    <w:rsid w:val="00C451AD"/>
    <w:rsid w:val="00C46815"/>
    <w:rsid w:val="00C46854"/>
    <w:rsid w:val="00C5532D"/>
    <w:rsid w:val="00C55F23"/>
    <w:rsid w:val="00C60E5D"/>
    <w:rsid w:val="00C61624"/>
    <w:rsid w:val="00C633FC"/>
    <w:rsid w:val="00C67284"/>
    <w:rsid w:val="00C7048D"/>
    <w:rsid w:val="00C71C89"/>
    <w:rsid w:val="00C73E62"/>
    <w:rsid w:val="00C761A3"/>
    <w:rsid w:val="00C766B7"/>
    <w:rsid w:val="00C80C78"/>
    <w:rsid w:val="00C8125F"/>
    <w:rsid w:val="00C81991"/>
    <w:rsid w:val="00C81D76"/>
    <w:rsid w:val="00C82965"/>
    <w:rsid w:val="00C86502"/>
    <w:rsid w:val="00C905E8"/>
    <w:rsid w:val="00C913CD"/>
    <w:rsid w:val="00C91550"/>
    <w:rsid w:val="00C915E0"/>
    <w:rsid w:val="00C923C6"/>
    <w:rsid w:val="00C92680"/>
    <w:rsid w:val="00C9388B"/>
    <w:rsid w:val="00C94750"/>
    <w:rsid w:val="00C95BD9"/>
    <w:rsid w:val="00C96D68"/>
    <w:rsid w:val="00CA1D19"/>
    <w:rsid w:val="00CA3BB2"/>
    <w:rsid w:val="00CA6EBF"/>
    <w:rsid w:val="00CA70E0"/>
    <w:rsid w:val="00CA76DD"/>
    <w:rsid w:val="00CA78F5"/>
    <w:rsid w:val="00CB193C"/>
    <w:rsid w:val="00CB3BB9"/>
    <w:rsid w:val="00CB7D0D"/>
    <w:rsid w:val="00CC05E5"/>
    <w:rsid w:val="00CC1066"/>
    <w:rsid w:val="00CC365F"/>
    <w:rsid w:val="00CC4BA9"/>
    <w:rsid w:val="00CC50A4"/>
    <w:rsid w:val="00CC7F9D"/>
    <w:rsid w:val="00CD15BA"/>
    <w:rsid w:val="00CD23C1"/>
    <w:rsid w:val="00CD43A8"/>
    <w:rsid w:val="00CD4944"/>
    <w:rsid w:val="00CD6332"/>
    <w:rsid w:val="00CD6C69"/>
    <w:rsid w:val="00CE0A09"/>
    <w:rsid w:val="00CE10EC"/>
    <w:rsid w:val="00CE2A39"/>
    <w:rsid w:val="00CE376A"/>
    <w:rsid w:val="00CE50B4"/>
    <w:rsid w:val="00CE67F0"/>
    <w:rsid w:val="00CF20C3"/>
    <w:rsid w:val="00CF324C"/>
    <w:rsid w:val="00CF44F7"/>
    <w:rsid w:val="00CF4D74"/>
    <w:rsid w:val="00CF4F5A"/>
    <w:rsid w:val="00CF6302"/>
    <w:rsid w:val="00CF6A2F"/>
    <w:rsid w:val="00CF7C5A"/>
    <w:rsid w:val="00D00290"/>
    <w:rsid w:val="00D00AFD"/>
    <w:rsid w:val="00D02CC4"/>
    <w:rsid w:val="00D0357A"/>
    <w:rsid w:val="00D03A9C"/>
    <w:rsid w:val="00D05FC8"/>
    <w:rsid w:val="00D10092"/>
    <w:rsid w:val="00D12492"/>
    <w:rsid w:val="00D14E5C"/>
    <w:rsid w:val="00D1554B"/>
    <w:rsid w:val="00D15913"/>
    <w:rsid w:val="00D1638F"/>
    <w:rsid w:val="00D178D4"/>
    <w:rsid w:val="00D208B8"/>
    <w:rsid w:val="00D20AE5"/>
    <w:rsid w:val="00D218EA"/>
    <w:rsid w:val="00D2355B"/>
    <w:rsid w:val="00D243CF"/>
    <w:rsid w:val="00D257C1"/>
    <w:rsid w:val="00D25E5A"/>
    <w:rsid w:val="00D27AD6"/>
    <w:rsid w:val="00D326DE"/>
    <w:rsid w:val="00D33215"/>
    <w:rsid w:val="00D33E68"/>
    <w:rsid w:val="00D42242"/>
    <w:rsid w:val="00D4228F"/>
    <w:rsid w:val="00D43C1A"/>
    <w:rsid w:val="00D442BA"/>
    <w:rsid w:val="00D46807"/>
    <w:rsid w:val="00D47E8C"/>
    <w:rsid w:val="00D50D29"/>
    <w:rsid w:val="00D519EE"/>
    <w:rsid w:val="00D5457C"/>
    <w:rsid w:val="00D5521F"/>
    <w:rsid w:val="00D55480"/>
    <w:rsid w:val="00D6025A"/>
    <w:rsid w:val="00D61AFD"/>
    <w:rsid w:val="00D641DF"/>
    <w:rsid w:val="00D643C7"/>
    <w:rsid w:val="00D65678"/>
    <w:rsid w:val="00D658D4"/>
    <w:rsid w:val="00D67E2E"/>
    <w:rsid w:val="00D71626"/>
    <w:rsid w:val="00D72214"/>
    <w:rsid w:val="00D730CF"/>
    <w:rsid w:val="00D73EA7"/>
    <w:rsid w:val="00D816F2"/>
    <w:rsid w:val="00D852A0"/>
    <w:rsid w:val="00D86C33"/>
    <w:rsid w:val="00D87B84"/>
    <w:rsid w:val="00D90728"/>
    <w:rsid w:val="00D917D7"/>
    <w:rsid w:val="00D92BD9"/>
    <w:rsid w:val="00DA116C"/>
    <w:rsid w:val="00DA4261"/>
    <w:rsid w:val="00DA4F65"/>
    <w:rsid w:val="00DA5A6A"/>
    <w:rsid w:val="00DA7555"/>
    <w:rsid w:val="00DA7B94"/>
    <w:rsid w:val="00DB387A"/>
    <w:rsid w:val="00DB5CDA"/>
    <w:rsid w:val="00DC4542"/>
    <w:rsid w:val="00DC64A8"/>
    <w:rsid w:val="00DC741D"/>
    <w:rsid w:val="00DC7494"/>
    <w:rsid w:val="00DD01A1"/>
    <w:rsid w:val="00DD461D"/>
    <w:rsid w:val="00DD4C05"/>
    <w:rsid w:val="00DD4F6C"/>
    <w:rsid w:val="00DD61D1"/>
    <w:rsid w:val="00DD6F00"/>
    <w:rsid w:val="00DD723F"/>
    <w:rsid w:val="00DE0188"/>
    <w:rsid w:val="00DE0E10"/>
    <w:rsid w:val="00DE240F"/>
    <w:rsid w:val="00DE2F47"/>
    <w:rsid w:val="00DE41F9"/>
    <w:rsid w:val="00DE5450"/>
    <w:rsid w:val="00DE6203"/>
    <w:rsid w:val="00DE71AF"/>
    <w:rsid w:val="00DF2B94"/>
    <w:rsid w:val="00DF3B87"/>
    <w:rsid w:val="00DF705B"/>
    <w:rsid w:val="00DF7FB2"/>
    <w:rsid w:val="00E00DAE"/>
    <w:rsid w:val="00E019F5"/>
    <w:rsid w:val="00E02C31"/>
    <w:rsid w:val="00E04696"/>
    <w:rsid w:val="00E0523D"/>
    <w:rsid w:val="00E05686"/>
    <w:rsid w:val="00E10758"/>
    <w:rsid w:val="00E1230A"/>
    <w:rsid w:val="00E14D09"/>
    <w:rsid w:val="00E15BC6"/>
    <w:rsid w:val="00E15C29"/>
    <w:rsid w:val="00E16C57"/>
    <w:rsid w:val="00E17C84"/>
    <w:rsid w:val="00E20041"/>
    <w:rsid w:val="00E20581"/>
    <w:rsid w:val="00E2110C"/>
    <w:rsid w:val="00E32398"/>
    <w:rsid w:val="00E32D49"/>
    <w:rsid w:val="00E35330"/>
    <w:rsid w:val="00E36CDD"/>
    <w:rsid w:val="00E36E60"/>
    <w:rsid w:val="00E36EF4"/>
    <w:rsid w:val="00E42422"/>
    <w:rsid w:val="00E42D23"/>
    <w:rsid w:val="00E44128"/>
    <w:rsid w:val="00E44E61"/>
    <w:rsid w:val="00E44EA1"/>
    <w:rsid w:val="00E459E6"/>
    <w:rsid w:val="00E45B57"/>
    <w:rsid w:val="00E45E18"/>
    <w:rsid w:val="00E46FC1"/>
    <w:rsid w:val="00E46FD3"/>
    <w:rsid w:val="00E477D6"/>
    <w:rsid w:val="00E508FA"/>
    <w:rsid w:val="00E51ED8"/>
    <w:rsid w:val="00E53B01"/>
    <w:rsid w:val="00E550C1"/>
    <w:rsid w:val="00E5672D"/>
    <w:rsid w:val="00E56A41"/>
    <w:rsid w:val="00E57C30"/>
    <w:rsid w:val="00E57F2A"/>
    <w:rsid w:val="00E6541F"/>
    <w:rsid w:val="00E661F6"/>
    <w:rsid w:val="00E66E44"/>
    <w:rsid w:val="00E703BC"/>
    <w:rsid w:val="00E705D4"/>
    <w:rsid w:val="00E71CAC"/>
    <w:rsid w:val="00E7340E"/>
    <w:rsid w:val="00E7418E"/>
    <w:rsid w:val="00E748E4"/>
    <w:rsid w:val="00E74B81"/>
    <w:rsid w:val="00E75721"/>
    <w:rsid w:val="00E7601F"/>
    <w:rsid w:val="00E77857"/>
    <w:rsid w:val="00E80184"/>
    <w:rsid w:val="00E804FB"/>
    <w:rsid w:val="00E80822"/>
    <w:rsid w:val="00E8419D"/>
    <w:rsid w:val="00E84220"/>
    <w:rsid w:val="00E84851"/>
    <w:rsid w:val="00E86BDF"/>
    <w:rsid w:val="00E942D5"/>
    <w:rsid w:val="00E947E8"/>
    <w:rsid w:val="00E97559"/>
    <w:rsid w:val="00E97734"/>
    <w:rsid w:val="00E9799D"/>
    <w:rsid w:val="00E97B78"/>
    <w:rsid w:val="00EA46F8"/>
    <w:rsid w:val="00EA514A"/>
    <w:rsid w:val="00EA531A"/>
    <w:rsid w:val="00EA532A"/>
    <w:rsid w:val="00EA6ED5"/>
    <w:rsid w:val="00EA7A22"/>
    <w:rsid w:val="00EA7B1F"/>
    <w:rsid w:val="00EB0383"/>
    <w:rsid w:val="00EB46DC"/>
    <w:rsid w:val="00EB59B6"/>
    <w:rsid w:val="00EB68DE"/>
    <w:rsid w:val="00EB750F"/>
    <w:rsid w:val="00EC0FD0"/>
    <w:rsid w:val="00EC7DC6"/>
    <w:rsid w:val="00ED1684"/>
    <w:rsid w:val="00ED2FF3"/>
    <w:rsid w:val="00ED6A9D"/>
    <w:rsid w:val="00ED7BB0"/>
    <w:rsid w:val="00EE0E72"/>
    <w:rsid w:val="00EE2B72"/>
    <w:rsid w:val="00EE2F36"/>
    <w:rsid w:val="00EE4BDD"/>
    <w:rsid w:val="00EE53B2"/>
    <w:rsid w:val="00EE6245"/>
    <w:rsid w:val="00EE65EA"/>
    <w:rsid w:val="00EE6A02"/>
    <w:rsid w:val="00EF2AEA"/>
    <w:rsid w:val="00EF47F9"/>
    <w:rsid w:val="00EF62B8"/>
    <w:rsid w:val="00F013F2"/>
    <w:rsid w:val="00F017E3"/>
    <w:rsid w:val="00F01F8B"/>
    <w:rsid w:val="00F02413"/>
    <w:rsid w:val="00F02F39"/>
    <w:rsid w:val="00F058B8"/>
    <w:rsid w:val="00F12726"/>
    <w:rsid w:val="00F12C84"/>
    <w:rsid w:val="00F13BE5"/>
    <w:rsid w:val="00F146B0"/>
    <w:rsid w:val="00F16FCC"/>
    <w:rsid w:val="00F22279"/>
    <w:rsid w:val="00F224FE"/>
    <w:rsid w:val="00F25966"/>
    <w:rsid w:val="00F26279"/>
    <w:rsid w:val="00F307F9"/>
    <w:rsid w:val="00F32991"/>
    <w:rsid w:val="00F35E04"/>
    <w:rsid w:val="00F36049"/>
    <w:rsid w:val="00F36C4E"/>
    <w:rsid w:val="00F377E4"/>
    <w:rsid w:val="00F43DFD"/>
    <w:rsid w:val="00F444E5"/>
    <w:rsid w:val="00F448BC"/>
    <w:rsid w:val="00F47E80"/>
    <w:rsid w:val="00F522D7"/>
    <w:rsid w:val="00F541B0"/>
    <w:rsid w:val="00F65309"/>
    <w:rsid w:val="00F653D8"/>
    <w:rsid w:val="00F73462"/>
    <w:rsid w:val="00F73528"/>
    <w:rsid w:val="00F73D5A"/>
    <w:rsid w:val="00F73E36"/>
    <w:rsid w:val="00F74817"/>
    <w:rsid w:val="00F75BFB"/>
    <w:rsid w:val="00F77D2E"/>
    <w:rsid w:val="00F8016C"/>
    <w:rsid w:val="00F80D65"/>
    <w:rsid w:val="00F82ECC"/>
    <w:rsid w:val="00F83A39"/>
    <w:rsid w:val="00F844AD"/>
    <w:rsid w:val="00F85658"/>
    <w:rsid w:val="00F9008E"/>
    <w:rsid w:val="00F92CFA"/>
    <w:rsid w:val="00F9386A"/>
    <w:rsid w:val="00F95E74"/>
    <w:rsid w:val="00F96DAE"/>
    <w:rsid w:val="00F97408"/>
    <w:rsid w:val="00F97452"/>
    <w:rsid w:val="00FA05AD"/>
    <w:rsid w:val="00FA2C84"/>
    <w:rsid w:val="00FA4205"/>
    <w:rsid w:val="00FA49B8"/>
    <w:rsid w:val="00FA6130"/>
    <w:rsid w:val="00FA6E2F"/>
    <w:rsid w:val="00FA7F4F"/>
    <w:rsid w:val="00FB0838"/>
    <w:rsid w:val="00FB36FB"/>
    <w:rsid w:val="00FB53BD"/>
    <w:rsid w:val="00FB5CD5"/>
    <w:rsid w:val="00FB7137"/>
    <w:rsid w:val="00FC37E6"/>
    <w:rsid w:val="00FC4433"/>
    <w:rsid w:val="00FC4A1C"/>
    <w:rsid w:val="00FC7674"/>
    <w:rsid w:val="00FD0A8C"/>
    <w:rsid w:val="00FD249A"/>
    <w:rsid w:val="00FD2538"/>
    <w:rsid w:val="00FD5A0B"/>
    <w:rsid w:val="00FD5D0F"/>
    <w:rsid w:val="00FD7066"/>
    <w:rsid w:val="00FD7D6F"/>
    <w:rsid w:val="00FE15C8"/>
    <w:rsid w:val="00FE3B96"/>
    <w:rsid w:val="00FE6E72"/>
    <w:rsid w:val="00FE73ED"/>
    <w:rsid w:val="00FF1E20"/>
    <w:rsid w:val="00FF26FB"/>
    <w:rsid w:val="00FF37D4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0CE"/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0CE"/>
    <w:pPr>
      <w:keepNext/>
      <w:keepLines/>
      <w:spacing w:before="240" w:after="40"/>
      <w:outlineLvl w:val="0"/>
    </w:pPr>
    <w:rPr>
      <w:rFonts w:ascii="Impact" w:eastAsiaTheme="majorEastAsia" w:hAnsi="Impact" w:cstheme="majorBidi"/>
      <w:bCs/>
      <w:color w:val="0073C6"/>
      <w:w w:val="104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03F7"/>
    <w:pPr>
      <w:widowControl w:val="0"/>
      <w:spacing w:before="120" w:after="40"/>
      <w:outlineLvl w:val="1"/>
    </w:pPr>
    <w:rPr>
      <w:rFonts w:eastAsiaTheme="majorEastAsia" w:cs="Arial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03F7"/>
    <w:pPr>
      <w:widowControl w:val="0"/>
      <w:numPr>
        <w:numId w:val="5"/>
      </w:numPr>
      <w:spacing w:before="120" w:after="40"/>
      <w:outlineLvl w:val="2"/>
    </w:pPr>
    <w:rPr>
      <w:rFonts w:eastAsiaTheme="majorEastAsia" w:cs="Arial"/>
      <w:b/>
      <w:bCs/>
      <w:color w:val="000000" w:themeColor="tex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0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9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0E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0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303511"/>
    <w:pPr>
      <w:numPr>
        <w:numId w:val="1"/>
      </w:numPr>
      <w:autoSpaceDE w:val="0"/>
      <w:autoSpaceDN w:val="0"/>
      <w:adjustRightInd w:val="0"/>
      <w:spacing w:line="320" w:lineRule="exact"/>
      <w:contextualSpacing/>
    </w:pPr>
    <w:rPr>
      <w:rFonts w:cs="Arial"/>
      <w:color w:val="000000" w:themeColor="text1"/>
      <w:w w:val="107"/>
      <w:sz w:val="26"/>
      <w:szCs w:val="26"/>
    </w:rPr>
  </w:style>
  <w:style w:type="table" w:styleId="TableGrid">
    <w:name w:val="Table Grid"/>
    <w:basedOn w:val="TableNormal"/>
    <w:rsid w:val="004E23F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05D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05D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E705D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05D4"/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020CE"/>
    <w:pPr>
      <w:pBdr>
        <w:bottom w:val="single" w:sz="8" w:space="4" w:color="4F81BD" w:themeColor="accent1"/>
      </w:pBdr>
      <w:spacing w:after="300"/>
      <w:contextualSpacing/>
    </w:pPr>
    <w:rPr>
      <w:rFonts w:ascii="Impact" w:eastAsiaTheme="majorEastAsia" w:hAnsi="Impact" w:cstheme="majorBidi"/>
      <w:color w:val="FFFFFF" w:themeColor="background1"/>
      <w:spacing w:val="5"/>
      <w:w w:val="97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0CE"/>
    <w:rPr>
      <w:rFonts w:ascii="Impact" w:eastAsiaTheme="majorEastAsia" w:hAnsi="Impact" w:cstheme="majorBidi"/>
      <w:color w:val="FFFFFF" w:themeColor="background1"/>
      <w:spacing w:val="5"/>
      <w:w w:val="97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020CE"/>
    <w:rPr>
      <w:rFonts w:ascii="Impact" w:eastAsiaTheme="majorEastAsia" w:hAnsi="Impact" w:cstheme="majorBidi"/>
      <w:bCs/>
      <w:color w:val="0073C6"/>
      <w:w w:val="104"/>
      <w:sz w:val="36"/>
      <w:szCs w:val="36"/>
      <w:lang w:val="en-GB"/>
    </w:rPr>
  </w:style>
  <w:style w:type="paragraph" w:customStyle="1" w:styleId="BodyNumbered">
    <w:name w:val="Body Numbered"/>
    <w:basedOn w:val="ListParagraph"/>
    <w:link w:val="BodyNumberedChar"/>
    <w:qFormat/>
    <w:rsid w:val="00F73528"/>
    <w:pPr>
      <w:numPr>
        <w:numId w:val="3"/>
      </w:numPr>
      <w:tabs>
        <w:tab w:val="left" w:pos="450"/>
      </w:tabs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9"/>
    <w:rsid w:val="009203F7"/>
    <w:rPr>
      <w:rFonts w:ascii="Arial" w:eastAsiaTheme="majorEastAsia" w:hAnsi="Arial" w:cs="Arial"/>
      <w:b/>
      <w:bCs/>
      <w:color w:val="000000" w:themeColor="text1"/>
      <w:sz w:val="26"/>
      <w:szCs w:val="26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3511"/>
    <w:rPr>
      <w:rFonts w:ascii="Arial" w:hAnsi="Arial" w:cs="Arial"/>
      <w:color w:val="000000" w:themeColor="text1"/>
      <w:w w:val="107"/>
      <w:sz w:val="26"/>
      <w:szCs w:val="26"/>
      <w:lang w:val="en-GB"/>
    </w:rPr>
  </w:style>
  <w:style w:type="character" w:customStyle="1" w:styleId="BodyNumberedChar">
    <w:name w:val="Body Numbered Char"/>
    <w:basedOn w:val="ListParagraphChar"/>
    <w:link w:val="BodyNumbered"/>
    <w:rsid w:val="00F73528"/>
    <w:rPr>
      <w:rFonts w:ascii="Arial" w:hAnsi="Arial" w:cs="Arial"/>
      <w:color w:val="000000" w:themeColor="text1"/>
      <w:w w:val="107"/>
      <w:sz w:val="26"/>
      <w:szCs w:val="26"/>
      <w:lang w:val="en-GB"/>
    </w:rPr>
  </w:style>
  <w:style w:type="paragraph" w:customStyle="1" w:styleId="NormalInd">
    <w:name w:val="Normal Ind"/>
    <w:basedOn w:val="Normal"/>
    <w:link w:val="NormalIndChar"/>
    <w:qFormat/>
    <w:rsid w:val="000020CE"/>
    <w:pPr>
      <w:ind w:left="270"/>
    </w:pPr>
    <w:rPr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03F7"/>
    <w:rPr>
      <w:rFonts w:ascii="Arial" w:eastAsiaTheme="majorEastAsia" w:hAnsi="Arial" w:cs="Arial"/>
      <w:b/>
      <w:bCs/>
      <w:color w:val="000000" w:themeColor="text1"/>
      <w:sz w:val="26"/>
      <w:szCs w:val="26"/>
      <w:lang w:val="en-GB"/>
    </w:rPr>
  </w:style>
  <w:style w:type="character" w:customStyle="1" w:styleId="NormalIndChar">
    <w:name w:val="Normal Ind Char"/>
    <w:basedOn w:val="DefaultParagraphFont"/>
    <w:link w:val="NormalInd"/>
    <w:rsid w:val="000020CE"/>
    <w:rPr>
      <w:rFonts w:ascii="Arial" w:hAnsi="Arial"/>
      <w:sz w:val="26"/>
      <w:szCs w:val="26"/>
    </w:rPr>
  </w:style>
  <w:style w:type="paragraph" w:customStyle="1" w:styleId="Heading20">
    <w:name w:val="Heading2"/>
    <w:basedOn w:val="Heading3"/>
    <w:link w:val="Heading2Char0"/>
    <w:rsid w:val="000020CE"/>
  </w:style>
  <w:style w:type="character" w:customStyle="1" w:styleId="Heading2Char0">
    <w:name w:val="Heading2 Char"/>
    <w:basedOn w:val="Heading3Char"/>
    <w:link w:val="Heading20"/>
    <w:rsid w:val="000020CE"/>
    <w:rPr>
      <w:rFonts w:ascii="Arial" w:eastAsiaTheme="majorEastAsia" w:hAnsi="Arial" w:cs="Arial"/>
      <w:b/>
      <w:bCs/>
      <w:color w:val="000000" w:themeColor="text1"/>
      <w:sz w:val="26"/>
      <w:szCs w:val="26"/>
      <w:lang w:val="en-GB"/>
    </w:rPr>
  </w:style>
  <w:style w:type="paragraph" w:customStyle="1" w:styleId="Style1">
    <w:name w:val="Style1"/>
    <w:basedOn w:val="ListParagraph"/>
    <w:link w:val="Style1Char"/>
    <w:qFormat/>
    <w:rsid w:val="00B345FA"/>
    <w:pPr>
      <w:numPr>
        <w:numId w:val="4"/>
      </w:numPr>
      <w:contextualSpacing w:val="0"/>
      <w:jc w:val="both"/>
    </w:pPr>
    <w:rPr>
      <w:rFonts w:eastAsiaTheme="minorEastAsia"/>
      <w:lang w:eastAsia="ja-JP"/>
    </w:rPr>
  </w:style>
  <w:style w:type="character" w:customStyle="1" w:styleId="Style1Char">
    <w:name w:val="Style1 Char"/>
    <w:basedOn w:val="ListParagraphChar"/>
    <w:link w:val="Style1"/>
    <w:rsid w:val="00B345FA"/>
    <w:rPr>
      <w:rFonts w:ascii="Arial" w:eastAsiaTheme="minorEastAsia" w:hAnsi="Arial" w:cs="Arial"/>
      <w:color w:val="000000" w:themeColor="text1"/>
      <w:w w:val="107"/>
      <w:sz w:val="26"/>
      <w:szCs w:val="26"/>
      <w:lang w:val="en-GB" w:eastAsia="ja-JP"/>
    </w:rPr>
  </w:style>
  <w:style w:type="character" w:styleId="Hyperlink">
    <w:name w:val="Hyperlink"/>
    <w:basedOn w:val="DefaultParagraphFont"/>
    <w:uiPriority w:val="99"/>
    <w:unhideWhenUsed/>
    <w:rsid w:val="009203F7"/>
    <w:rPr>
      <w:color w:val="0000FF" w:themeColor="hyperlink"/>
      <w:u w:val="single"/>
    </w:rPr>
  </w:style>
  <w:style w:type="paragraph" w:customStyle="1" w:styleId="BulletedList">
    <w:name w:val="Bulleted List"/>
    <w:basedOn w:val="ListParagraph"/>
    <w:link w:val="BulletedListChar"/>
    <w:qFormat/>
    <w:rsid w:val="00725511"/>
    <w:pPr>
      <w:numPr>
        <w:numId w:val="2"/>
      </w:numPr>
      <w:spacing w:after="0"/>
    </w:pPr>
  </w:style>
  <w:style w:type="character" w:customStyle="1" w:styleId="BulletedListChar">
    <w:name w:val="Bulleted List Char"/>
    <w:basedOn w:val="ListParagraphChar"/>
    <w:link w:val="BulletedList"/>
    <w:rsid w:val="00725511"/>
    <w:rPr>
      <w:rFonts w:ascii="Arial" w:hAnsi="Arial" w:cs="Arial"/>
      <w:color w:val="000000" w:themeColor="text1"/>
      <w:w w:val="107"/>
      <w:sz w:val="26"/>
      <w:szCs w:val="2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4D5A85"/>
    <w:pPr>
      <w:spacing w:before="480" w:after="0" w:line="276" w:lineRule="auto"/>
      <w:outlineLvl w:val="9"/>
    </w:pPr>
    <w:rPr>
      <w:rFonts w:asciiTheme="majorHAnsi" w:hAnsiTheme="majorHAnsi"/>
      <w:b/>
      <w:color w:val="365F91" w:themeColor="accent1" w:themeShade="BF"/>
      <w:w w:val="10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75094"/>
    <w:pPr>
      <w:tabs>
        <w:tab w:val="left" w:pos="660"/>
        <w:tab w:val="right" w:leader="dot" w:pos="9883"/>
      </w:tabs>
      <w:spacing w:before="120" w:after="0"/>
    </w:pPr>
    <w:rPr>
      <w:rFonts w:cs="Arial"/>
      <w:b/>
      <w:caps/>
      <w:noProof/>
      <w:sz w:val="26"/>
      <w:szCs w:val="3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60A8D"/>
    <w:pPr>
      <w:tabs>
        <w:tab w:val="right" w:leader="dot" w:pos="9883"/>
      </w:tabs>
      <w:spacing w:after="0"/>
    </w:pPr>
    <w:rPr>
      <w:noProof/>
      <w:w w:val="104"/>
      <w:sz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D5A85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4D5A85"/>
    <w:pPr>
      <w:spacing w:after="100" w:line="276" w:lineRule="auto"/>
      <w:ind w:left="660"/>
    </w:pPr>
    <w:rPr>
      <w:rFonts w:asciiTheme="minorHAnsi" w:eastAsiaTheme="minorEastAsia" w:hAnsiTheme="minorHAns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4D5A85"/>
    <w:pPr>
      <w:spacing w:after="100" w:line="276" w:lineRule="auto"/>
      <w:ind w:left="880"/>
    </w:pPr>
    <w:rPr>
      <w:rFonts w:asciiTheme="minorHAnsi" w:eastAsiaTheme="minorEastAsia" w:hAnsi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4D5A85"/>
    <w:pPr>
      <w:spacing w:after="100" w:line="276" w:lineRule="auto"/>
      <w:ind w:left="1100"/>
    </w:pPr>
    <w:rPr>
      <w:rFonts w:asciiTheme="minorHAnsi" w:eastAsiaTheme="minorEastAsia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4D5A85"/>
    <w:pPr>
      <w:spacing w:after="100" w:line="276" w:lineRule="auto"/>
      <w:ind w:left="1320"/>
    </w:pPr>
    <w:rPr>
      <w:rFonts w:asciiTheme="minorHAnsi" w:eastAsiaTheme="minorEastAsia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4D5A85"/>
    <w:pPr>
      <w:spacing w:after="100" w:line="276" w:lineRule="auto"/>
      <w:ind w:left="1540"/>
    </w:pPr>
    <w:rPr>
      <w:rFonts w:asciiTheme="minorHAnsi" w:eastAsiaTheme="minorEastAsia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4D5A85"/>
    <w:pPr>
      <w:spacing w:after="100" w:line="276" w:lineRule="auto"/>
      <w:ind w:left="1760"/>
    </w:pPr>
    <w:rPr>
      <w:rFonts w:asciiTheme="minorHAnsi" w:eastAsiaTheme="minorEastAsia" w:hAnsiTheme="minorHAnsi"/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5A85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D5A8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2605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BoxNumbered">
    <w:name w:val="Box Numbered"/>
    <w:basedOn w:val="Normal"/>
    <w:link w:val="BoxNumberedChar"/>
    <w:qFormat/>
    <w:rsid w:val="005448AB"/>
    <w:pPr>
      <w:numPr>
        <w:numId w:val="6"/>
      </w:numPr>
      <w:ind w:left="450" w:hanging="450"/>
    </w:pPr>
    <w:rPr>
      <w:sz w:val="26"/>
      <w:szCs w:val="26"/>
    </w:rPr>
  </w:style>
  <w:style w:type="paragraph" w:styleId="Caption">
    <w:name w:val="caption"/>
    <w:basedOn w:val="Normal"/>
    <w:next w:val="Normal"/>
    <w:unhideWhenUsed/>
    <w:qFormat/>
    <w:rsid w:val="00CE10EC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BoxNumberedChar">
    <w:name w:val="Box Numbered Char"/>
    <w:basedOn w:val="DefaultParagraphFont"/>
    <w:link w:val="BoxNumbered"/>
    <w:rsid w:val="005448AB"/>
    <w:rPr>
      <w:rFonts w:ascii="Arial" w:hAnsi="Arial"/>
      <w:sz w:val="26"/>
      <w:szCs w:val="26"/>
      <w:lang w:val="en-GB"/>
    </w:rPr>
  </w:style>
  <w:style w:type="paragraph" w:styleId="TableofFigures">
    <w:name w:val="table of figures"/>
    <w:basedOn w:val="Normal"/>
    <w:next w:val="Normal"/>
    <w:uiPriority w:val="99"/>
    <w:unhideWhenUsed/>
    <w:rsid w:val="00CE10EC"/>
    <w:pPr>
      <w:spacing w:after="0"/>
    </w:pPr>
  </w:style>
  <w:style w:type="character" w:styleId="Emphasis">
    <w:name w:val="Emphasis"/>
    <w:basedOn w:val="DefaultParagraphFont"/>
    <w:uiPriority w:val="20"/>
    <w:qFormat/>
    <w:rsid w:val="00447B2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81AE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A45A8"/>
  </w:style>
  <w:style w:type="paragraph" w:styleId="PlainText">
    <w:name w:val="Plain Text"/>
    <w:basedOn w:val="Normal"/>
    <w:link w:val="PlainTextChar"/>
    <w:uiPriority w:val="99"/>
    <w:semiHidden/>
    <w:unhideWhenUsed/>
    <w:rsid w:val="001B32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3205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B13B1"/>
    <w:rPr>
      <w:color w:val="808080"/>
    </w:rPr>
  </w:style>
  <w:style w:type="character" w:customStyle="1" w:styleId="mw-headline">
    <w:name w:val="mw-headline"/>
    <w:basedOn w:val="DefaultParagraphFont"/>
    <w:rsid w:val="009B08E1"/>
  </w:style>
  <w:style w:type="paragraph" w:styleId="BodyText">
    <w:name w:val="Body Text"/>
    <w:basedOn w:val="Normal"/>
    <w:link w:val="BodyTextChar"/>
    <w:qFormat/>
    <w:rsid w:val="00C006A8"/>
  </w:style>
  <w:style w:type="character" w:customStyle="1" w:styleId="BodyTextChar">
    <w:name w:val="Body Text Char"/>
    <w:basedOn w:val="DefaultParagraphFont"/>
    <w:link w:val="BodyText"/>
    <w:rsid w:val="00C006A8"/>
    <w:rPr>
      <w:rFonts w:ascii="Arial" w:hAnsi="Arial"/>
      <w:sz w:val="20"/>
      <w:lang w:val="en-GB"/>
    </w:rPr>
  </w:style>
  <w:style w:type="character" w:styleId="FootnoteReference">
    <w:name w:val="footnote reference"/>
    <w:basedOn w:val="DefaultParagraphFont"/>
    <w:semiHidden/>
    <w:rsid w:val="00C006A8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C006A8"/>
    <w:rPr>
      <w:rFonts w:asciiTheme="minorHAnsi" w:hAnsiTheme="minorHAnsi"/>
    </w:rPr>
  </w:style>
  <w:style w:type="character" w:customStyle="1" w:styleId="FootnoteTextChar">
    <w:name w:val="Footnote Text Char"/>
    <w:basedOn w:val="DefaultParagraphFont"/>
    <w:link w:val="FootnoteText"/>
    <w:semiHidden/>
    <w:rsid w:val="00C006A8"/>
    <w:rPr>
      <w:sz w:val="20"/>
      <w:lang w:val="en-GB"/>
    </w:rPr>
  </w:style>
  <w:style w:type="paragraph" w:customStyle="1" w:styleId="TableText">
    <w:name w:val="Table Text"/>
    <w:basedOn w:val="Normal"/>
    <w:qFormat/>
    <w:rsid w:val="00C006A8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</w:tabs>
      <w:spacing w:before="70" w:after="70" w:line="210" w:lineRule="exact"/>
    </w:pPr>
    <w:rPr>
      <w:rFonts w:ascii="FrnkGothITC Bk BT" w:hAnsi="FrnkGothITC Bk BT"/>
      <w:sz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DE41F9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E41F9"/>
    <w:rPr>
      <w:rFonts w:ascii="Arial" w:hAnsi="Arial"/>
      <w:sz w:val="20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EB68DE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B68DE"/>
    <w:rPr>
      <w:rFonts w:ascii="Arial" w:hAnsi="Arial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991"/>
    <w:rPr>
      <w:rFonts w:asciiTheme="majorHAnsi" w:eastAsiaTheme="majorEastAsia" w:hAnsiTheme="majorHAnsi" w:cstheme="majorBidi"/>
      <w:color w:val="243F60" w:themeColor="accent1" w:themeShade="7F"/>
      <w:sz w:val="20"/>
      <w:lang w:val="en-GB"/>
    </w:rPr>
  </w:style>
  <w:style w:type="paragraph" w:customStyle="1" w:styleId="Iteminfo">
    <w:name w:val="Item info"/>
    <w:basedOn w:val="Normal"/>
    <w:next w:val="Normal"/>
    <w:rsid w:val="00C81991"/>
    <w:pPr>
      <w:tabs>
        <w:tab w:val="left" w:pos="1673"/>
        <w:tab w:val="left" w:pos="3345"/>
        <w:tab w:val="left" w:pos="5018"/>
      </w:tabs>
      <w:spacing w:after="0"/>
    </w:pPr>
    <w:rPr>
      <w:rFonts w:ascii="Times New Roman" w:eastAsia="Times New Roman" w:hAnsi="Times New Roman" w:cs="Times New Roman"/>
      <w:sz w:val="17"/>
      <w:szCs w:val="20"/>
    </w:rPr>
  </w:style>
  <w:style w:type="paragraph" w:styleId="ListNumber">
    <w:name w:val="List Number"/>
    <w:basedOn w:val="Normal"/>
    <w:next w:val="Normal"/>
    <w:semiHidden/>
    <w:rsid w:val="00C81991"/>
    <w:pPr>
      <w:numPr>
        <w:numId w:val="8"/>
      </w:numPr>
      <w:tabs>
        <w:tab w:val="left" w:pos="227"/>
      </w:tabs>
      <w:spacing w:after="60"/>
    </w:pPr>
    <w:rPr>
      <w:rFonts w:ascii="Times New Roman" w:eastAsia="Times New Roman" w:hAnsi="Times New Roman" w:cs="Times New Roman"/>
      <w:sz w:val="17"/>
      <w:szCs w:val="20"/>
    </w:rPr>
  </w:style>
  <w:style w:type="paragraph" w:styleId="ListBullet">
    <w:name w:val="List Bullet"/>
    <w:basedOn w:val="Normal"/>
    <w:next w:val="Normal"/>
    <w:semiHidden/>
    <w:rsid w:val="00C81991"/>
    <w:pPr>
      <w:numPr>
        <w:numId w:val="9"/>
      </w:numPr>
      <w:tabs>
        <w:tab w:val="left" w:pos="227"/>
      </w:tabs>
      <w:spacing w:after="60"/>
    </w:pPr>
    <w:rPr>
      <w:rFonts w:ascii="Times New Roman" w:eastAsia="Times New Roman" w:hAnsi="Times New Roman" w:cs="Times New Roman"/>
      <w:sz w:val="17"/>
      <w:szCs w:val="20"/>
    </w:rPr>
  </w:style>
  <w:style w:type="paragraph" w:customStyle="1" w:styleId="Default">
    <w:name w:val="Default"/>
    <w:rsid w:val="00EE65EA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basedOn w:val="Default"/>
    <w:next w:val="Default"/>
    <w:uiPriority w:val="99"/>
    <w:qFormat/>
    <w:rsid w:val="00EE65EA"/>
    <w:rPr>
      <w:color w:val="auto"/>
    </w:rPr>
  </w:style>
  <w:style w:type="paragraph" w:customStyle="1" w:styleId="Default1">
    <w:name w:val="Default1"/>
    <w:basedOn w:val="Default"/>
    <w:next w:val="Default"/>
    <w:uiPriority w:val="99"/>
    <w:rsid w:val="00333738"/>
    <w:rPr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05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val="en-GB"/>
    </w:rPr>
  </w:style>
  <w:style w:type="character" w:customStyle="1" w:styleId="mw-editsection">
    <w:name w:val="mw-editsection"/>
    <w:basedOn w:val="DefaultParagraphFont"/>
    <w:rsid w:val="00AE005E"/>
  </w:style>
  <w:style w:type="character" w:customStyle="1" w:styleId="mw-editsection-bracket">
    <w:name w:val="mw-editsection-bracket"/>
    <w:basedOn w:val="DefaultParagraphFont"/>
    <w:rsid w:val="00AE00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0CE"/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0CE"/>
    <w:pPr>
      <w:keepNext/>
      <w:keepLines/>
      <w:spacing w:before="240" w:after="40"/>
      <w:outlineLvl w:val="0"/>
    </w:pPr>
    <w:rPr>
      <w:rFonts w:ascii="Impact" w:eastAsiaTheme="majorEastAsia" w:hAnsi="Impact" w:cstheme="majorBidi"/>
      <w:bCs/>
      <w:color w:val="0073C6"/>
      <w:w w:val="104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03F7"/>
    <w:pPr>
      <w:widowControl w:val="0"/>
      <w:spacing w:before="120" w:after="40"/>
      <w:outlineLvl w:val="1"/>
    </w:pPr>
    <w:rPr>
      <w:rFonts w:eastAsiaTheme="majorEastAsia" w:cs="Arial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03F7"/>
    <w:pPr>
      <w:widowControl w:val="0"/>
      <w:numPr>
        <w:numId w:val="5"/>
      </w:numPr>
      <w:spacing w:before="120" w:after="40"/>
      <w:outlineLvl w:val="2"/>
    </w:pPr>
    <w:rPr>
      <w:rFonts w:eastAsiaTheme="majorEastAsia" w:cs="Arial"/>
      <w:b/>
      <w:bCs/>
      <w:color w:val="000000" w:themeColor="tex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0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9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0E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0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303511"/>
    <w:pPr>
      <w:numPr>
        <w:numId w:val="1"/>
      </w:numPr>
      <w:autoSpaceDE w:val="0"/>
      <w:autoSpaceDN w:val="0"/>
      <w:adjustRightInd w:val="0"/>
      <w:spacing w:line="320" w:lineRule="exact"/>
      <w:contextualSpacing/>
    </w:pPr>
    <w:rPr>
      <w:rFonts w:cs="Arial"/>
      <w:color w:val="000000" w:themeColor="text1"/>
      <w:w w:val="107"/>
      <w:sz w:val="26"/>
      <w:szCs w:val="26"/>
    </w:rPr>
  </w:style>
  <w:style w:type="table" w:styleId="TableGrid">
    <w:name w:val="Table Grid"/>
    <w:basedOn w:val="TableNormal"/>
    <w:rsid w:val="004E23F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05D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05D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E705D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05D4"/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020CE"/>
    <w:pPr>
      <w:pBdr>
        <w:bottom w:val="single" w:sz="8" w:space="4" w:color="4F81BD" w:themeColor="accent1"/>
      </w:pBdr>
      <w:spacing w:after="300"/>
      <w:contextualSpacing/>
    </w:pPr>
    <w:rPr>
      <w:rFonts w:ascii="Impact" w:eastAsiaTheme="majorEastAsia" w:hAnsi="Impact" w:cstheme="majorBidi"/>
      <w:color w:val="FFFFFF" w:themeColor="background1"/>
      <w:spacing w:val="5"/>
      <w:w w:val="97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0CE"/>
    <w:rPr>
      <w:rFonts w:ascii="Impact" w:eastAsiaTheme="majorEastAsia" w:hAnsi="Impact" w:cstheme="majorBidi"/>
      <w:color w:val="FFFFFF" w:themeColor="background1"/>
      <w:spacing w:val="5"/>
      <w:w w:val="97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020CE"/>
    <w:rPr>
      <w:rFonts w:ascii="Impact" w:eastAsiaTheme="majorEastAsia" w:hAnsi="Impact" w:cstheme="majorBidi"/>
      <w:bCs/>
      <w:color w:val="0073C6"/>
      <w:w w:val="104"/>
      <w:sz w:val="36"/>
      <w:szCs w:val="36"/>
      <w:lang w:val="en-GB"/>
    </w:rPr>
  </w:style>
  <w:style w:type="paragraph" w:customStyle="1" w:styleId="BodyNumbered">
    <w:name w:val="Body Numbered"/>
    <w:basedOn w:val="ListParagraph"/>
    <w:link w:val="BodyNumberedChar"/>
    <w:qFormat/>
    <w:rsid w:val="00F73528"/>
    <w:pPr>
      <w:numPr>
        <w:numId w:val="3"/>
      </w:numPr>
      <w:tabs>
        <w:tab w:val="left" w:pos="450"/>
      </w:tabs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9"/>
    <w:rsid w:val="009203F7"/>
    <w:rPr>
      <w:rFonts w:ascii="Arial" w:eastAsiaTheme="majorEastAsia" w:hAnsi="Arial" w:cs="Arial"/>
      <w:b/>
      <w:bCs/>
      <w:color w:val="000000" w:themeColor="text1"/>
      <w:sz w:val="26"/>
      <w:szCs w:val="26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3511"/>
    <w:rPr>
      <w:rFonts w:ascii="Arial" w:hAnsi="Arial" w:cs="Arial"/>
      <w:color w:val="000000" w:themeColor="text1"/>
      <w:w w:val="107"/>
      <w:sz w:val="26"/>
      <w:szCs w:val="26"/>
      <w:lang w:val="en-GB"/>
    </w:rPr>
  </w:style>
  <w:style w:type="character" w:customStyle="1" w:styleId="BodyNumberedChar">
    <w:name w:val="Body Numbered Char"/>
    <w:basedOn w:val="ListParagraphChar"/>
    <w:link w:val="BodyNumbered"/>
    <w:rsid w:val="00F73528"/>
    <w:rPr>
      <w:rFonts w:ascii="Arial" w:hAnsi="Arial" w:cs="Arial"/>
      <w:color w:val="000000" w:themeColor="text1"/>
      <w:w w:val="107"/>
      <w:sz w:val="26"/>
      <w:szCs w:val="26"/>
      <w:lang w:val="en-GB"/>
    </w:rPr>
  </w:style>
  <w:style w:type="paragraph" w:customStyle="1" w:styleId="NormalInd">
    <w:name w:val="Normal Ind"/>
    <w:basedOn w:val="Normal"/>
    <w:link w:val="NormalIndChar"/>
    <w:qFormat/>
    <w:rsid w:val="000020CE"/>
    <w:pPr>
      <w:ind w:left="270"/>
    </w:pPr>
    <w:rPr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03F7"/>
    <w:rPr>
      <w:rFonts w:ascii="Arial" w:eastAsiaTheme="majorEastAsia" w:hAnsi="Arial" w:cs="Arial"/>
      <w:b/>
      <w:bCs/>
      <w:color w:val="000000" w:themeColor="text1"/>
      <w:sz w:val="26"/>
      <w:szCs w:val="26"/>
      <w:lang w:val="en-GB"/>
    </w:rPr>
  </w:style>
  <w:style w:type="character" w:customStyle="1" w:styleId="NormalIndChar">
    <w:name w:val="Normal Ind Char"/>
    <w:basedOn w:val="DefaultParagraphFont"/>
    <w:link w:val="NormalInd"/>
    <w:rsid w:val="000020CE"/>
    <w:rPr>
      <w:rFonts w:ascii="Arial" w:hAnsi="Arial"/>
      <w:sz w:val="26"/>
      <w:szCs w:val="26"/>
    </w:rPr>
  </w:style>
  <w:style w:type="paragraph" w:customStyle="1" w:styleId="Heading20">
    <w:name w:val="Heading2"/>
    <w:basedOn w:val="Heading3"/>
    <w:link w:val="Heading2Char0"/>
    <w:rsid w:val="000020CE"/>
  </w:style>
  <w:style w:type="character" w:customStyle="1" w:styleId="Heading2Char0">
    <w:name w:val="Heading2 Char"/>
    <w:basedOn w:val="Heading3Char"/>
    <w:link w:val="Heading20"/>
    <w:rsid w:val="000020CE"/>
    <w:rPr>
      <w:rFonts w:ascii="Arial" w:eastAsiaTheme="majorEastAsia" w:hAnsi="Arial" w:cs="Arial"/>
      <w:b/>
      <w:bCs/>
      <w:color w:val="000000" w:themeColor="text1"/>
      <w:sz w:val="26"/>
      <w:szCs w:val="26"/>
      <w:lang w:val="en-GB"/>
    </w:rPr>
  </w:style>
  <w:style w:type="paragraph" w:customStyle="1" w:styleId="Style1">
    <w:name w:val="Style1"/>
    <w:basedOn w:val="ListParagraph"/>
    <w:link w:val="Style1Char"/>
    <w:qFormat/>
    <w:rsid w:val="00B345FA"/>
    <w:pPr>
      <w:numPr>
        <w:numId w:val="4"/>
      </w:numPr>
      <w:contextualSpacing w:val="0"/>
      <w:jc w:val="both"/>
    </w:pPr>
    <w:rPr>
      <w:rFonts w:eastAsiaTheme="minorEastAsia"/>
      <w:lang w:eastAsia="ja-JP"/>
    </w:rPr>
  </w:style>
  <w:style w:type="character" w:customStyle="1" w:styleId="Style1Char">
    <w:name w:val="Style1 Char"/>
    <w:basedOn w:val="ListParagraphChar"/>
    <w:link w:val="Style1"/>
    <w:rsid w:val="00B345FA"/>
    <w:rPr>
      <w:rFonts w:ascii="Arial" w:eastAsiaTheme="minorEastAsia" w:hAnsi="Arial" w:cs="Arial"/>
      <w:color w:val="000000" w:themeColor="text1"/>
      <w:w w:val="107"/>
      <w:sz w:val="26"/>
      <w:szCs w:val="26"/>
      <w:lang w:val="en-GB" w:eastAsia="ja-JP"/>
    </w:rPr>
  </w:style>
  <w:style w:type="character" w:styleId="Hyperlink">
    <w:name w:val="Hyperlink"/>
    <w:basedOn w:val="DefaultParagraphFont"/>
    <w:uiPriority w:val="99"/>
    <w:unhideWhenUsed/>
    <w:rsid w:val="009203F7"/>
    <w:rPr>
      <w:color w:val="0000FF" w:themeColor="hyperlink"/>
      <w:u w:val="single"/>
    </w:rPr>
  </w:style>
  <w:style w:type="paragraph" w:customStyle="1" w:styleId="BulletedList">
    <w:name w:val="Bulleted List"/>
    <w:basedOn w:val="ListParagraph"/>
    <w:link w:val="BulletedListChar"/>
    <w:qFormat/>
    <w:rsid w:val="00725511"/>
    <w:pPr>
      <w:numPr>
        <w:numId w:val="2"/>
      </w:numPr>
      <w:spacing w:after="0"/>
    </w:pPr>
  </w:style>
  <w:style w:type="character" w:customStyle="1" w:styleId="BulletedListChar">
    <w:name w:val="Bulleted List Char"/>
    <w:basedOn w:val="ListParagraphChar"/>
    <w:link w:val="BulletedList"/>
    <w:rsid w:val="00725511"/>
    <w:rPr>
      <w:rFonts w:ascii="Arial" w:hAnsi="Arial" w:cs="Arial"/>
      <w:color w:val="000000" w:themeColor="text1"/>
      <w:w w:val="107"/>
      <w:sz w:val="26"/>
      <w:szCs w:val="2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4D5A85"/>
    <w:pPr>
      <w:spacing w:before="480" w:after="0" w:line="276" w:lineRule="auto"/>
      <w:outlineLvl w:val="9"/>
    </w:pPr>
    <w:rPr>
      <w:rFonts w:asciiTheme="majorHAnsi" w:hAnsiTheme="majorHAnsi"/>
      <w:b/>
      <w:color w:val="365F91" w:themeColor="accent1" w:themeShade="BF"/>
      <w:w w:val="10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75094"/>
    <w:pPr>
      <w:tabs>
        <w:tab w:val="left" w:pos="660"/>
        <w:tab w:val="right" w:leader="dot" w:pos="9883"/>
      </w:tabs>
      <w:spacing w:before="120" w:after="0"/>
    </w:pPr>
    <w:rPr>
      <w:rFonts w:cs="Arial"/>
      <w:b/>
      <w:caps/>
      <w:noProof/>
      <w:sz w:val="26"/>
      <w:szCs w:val="3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60A8D"/>
    <w:pPr>
      <w:tabs>
        <w:tab w:val="right" w:leader="dot" w:pos="9883"/>
      </w:tabs>
      <w:spacing w:after="0"/>
    </w:pPr>
    <w:rPr>
      <w:noProof/>
      <w:w w:val="104"/>
      <w:sz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D5A85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4D5A85"/>
    <w:pPr>
      <w:spacing w:after="100" w:line="276" w:lineRule="auto"/>
      <w:ind w:left="660"/>
    </w:pPr>
    <w:rPr>
      <w:rFonts w:asciiTheme="minorHAnsi" w:eastAsiaTheme="minorEastAsia" w:hAnsiTheme="minorHAns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4D5A85"/>
    <w:pPr>
      <w:spacing w:after="100" w:line="276" w:lineRule="auto"/>
      <w:ind w:left="880"/>
    </w:pPr>
    <w:rPr>
      <w:rFonts w:asciiTheme="minorHAnsi" w:eastAsiaTheme="minorEastAsia" w:hAnsi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4D5A85"/>
    <w:pPr>
      <w:spacing w:after="100" w:line="276" w:lineRule="auto"/>
      <w:ind w:left="1100"/>
    </w:pPr>
    <w:rPr>
      <w:rFonts w:asciiTheme="minorHAnsi" w:eastAsiaTheme="minorEastAsia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4D5A85"/>
    <w:pPr>
      <w:spacing w:after="100" w:line="276" w:lineRule="auto"/>
      <w:ind w:left="1320"/>
    </w:pPr>
    <w:rPr>
      <w:rFonts w:asciiTheme="minorHAnsi" w:eastAsiaTheme="minorEastAsia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4D5A85"/>
    <w:pPr>
      <w:spacing w:after="100" w:line="276" w:lineRule="auto"/>
      <w:ind w:left="1540"/>
    </w:pPr>
    <w:rPr>
      <w:rFonts w:asciiTheme="minorHAnsi" w:eastAsiaTheme="minorEastAsia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4D5A85"/>
    <w:pPr>
      <w:spacing w:after="100" w:line="276" w:lineRule="auto"/>
      <w:ind w:left="1760"/>
    </w:pPr>
    <w:rPr>
      <w:rFonts w:asciiTheme="minorHAnsi" w:eastAsiaTheme="minorEastAsia" w:hAnsiTheme="minorHAnsi"/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5A85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D5A8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2605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BoxNumbered">
    <w:name w:val="Box Numbered"/>
    <w:basedOn w:val="Normal"/>
    <w:link w:val="BoxNumberedChar"/>
    <w:qFormat/>
    <w:rsid w:val="005448AB"/>
    <w:pPr>
      <w:numPr>
        <w:numId w:val="6"/>
      </w:numPr>
      <w:ind w:left="450" w:hanging="450"/>
    </w:pPr>
    <w:rPr>
      <w:sz w:val="26"/>
      <w:szCs w:val="26"/>
    </w:rPr>
  </w:style>
  <w:style w:type="paragraph" w:styleId="Caption">
    <w:name w:val="caption"/>
    <w:basedOn w:val="Normal"/>
    <w:next w:val="Normal"/>
    <w:unhideWhenUsed/>
    <w:qFormat/>
    <w:rsid w:val="00CE10EC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BoxNumberedChar">
    <w:name w:val="Box Numbered Char"/>
    <w:basedOn w:val="DefaultParagraphFont"/>
    <w:link w:val="BoxNumbered"/>
    <w:rsid w:val="005448AB"/>
    <w:rPr>
      <w:rFonts w:ascii="Arial" w:hAnsi="Arial"/>
      <w:sz w:val="26"/>
      <w:szCs w:val="26"/>
      <w:lang w:val="en-GB"/>
    </w:rPr>
  </w:style>
  <w:style w:type="paragraph" w:styleId="TableofFigures">
    <w:name w:val="table of figures"/>
    <w:basedOn w:val="Normal"/>
    <w:next w:val="Normal"/>
    <w:uiPriority w:val="99"/>
    <w:unhideWhenUsed/>
    <w:rsid w:val="00CE10EC"/>
    <w:pPr>
      <w:spacing w:after="0"/>
    </w:pPr>
  </w:style>
  <w:style w:type="character" w:styleId="Emphasis">
    <w:name w:val="Emphasis"/>
    <w:basedOn w:val="DefaultParagraphFont"/>
    <w:uiPriority w:val="20"/>
    <w:qFormat/>
    <w:rsid w:val="00447B2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81AE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A45A8"/>
  </w:style>
  <w:style w:type="paragraph" w:styleId="PlainText">
    <w:name w:val="Plain Text"/>
    <w:basedOn w:val="Normal"/>
    <w:link w:val="PlainTextChar"/>
    <w:uiPriority w:val="99"/>
    <w:semiHidden/>
    <w:unhideWhenUsed/>
    <w:rsid w:val="001B32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3205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B13B1"/>
    <w:rPr>
      <w:color w:val="808080"/>
    </w:rPr>
  </w:style>
  <w:style w:type="character" w:customStyle="1" w:styleId="mw-headline">
    <w:name w:val="mw-headline"/>
    <w:basedOn w:val="DefaultParagraphFont"/>
    <w:rsid w:val="009B08E1"/>
  </w:style>
  <w:style w:type="paragraph" w:styleId="BodyText">
    <w:name w:val="Body Text"/>
    <w:basedOn w:val="Normal"/>
    <w:link w:val="BodyTextChar"/>
    <w:qFormat/>
    <w:rsid w:val="00C006A8"/>
  </w:style>
  <w:style w:type="character" w:customStyle="1" w:styleId="BodyTextChar">
    <w:name w:val="Body Text Char"/>
    <w:basedOn w:val="DefaultParagraphFont"/>
    <w:link w:val="BodyText"/>
    <w:rsid w:val="00C006A8"/>
    <w:rPr>
      <w:rFonts w:ascii="Arial" w:hAnsi="Arial"/>
      <w:sz w:val="20"/>
      <w:lang w:val="en-GB"/>
    </w:rPr>
  </w:style>
  <w:style w:type="character" w:styleId="FootnoteReference">
    <w:name w:val="footnote reference"/>
    <w:basedOn w:val="DefaultParagraphFont"/>
    <w:semiHidden/>
    <w:rsid w:val="00C006A8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C006A8"/>
    <w:rPr>
      <w:rFonts w:asciiTheme="minorHAnsi" w:hAnsiTheme="minorHAnsi"/>
    </w:rPr>
  </w:style>
  <w:style w:type="character" w:customStyle="1" w:styleId="FootnoteTextChar">
    <w:name w:val="Footnote Text Char"/>
    <w:basedOn w:val="DefaultParagraphFont"/>
    <w:link w:val="FootnoteText"/>
    <w:semiHidden/>
    <w:rsid w:val="00C006A8"/>
    <w:rPr>
      <w:sz w:val="20"/>
      <w:lang w:val="en-GB"/>
    </w:rPr>
  </w:style>
  <w:style w:type="paragraph" w:customStyle="1" w:styleId="TableText">
    <w:name w:val="Table Text"/>
    <w:basedOn w:val="Normal"/>
    <w:qFormat/>
    <w:rsid w:val="00C006A8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</w:tabs>
      <w:spacing w:before="70" w:after="70" w:line="210" w:lineRule="exact"/>
    </w:pPr>
    <w:rPr>
      <w:rFonts w:ascii="FrnkGothITC Bk BT" w:hAnsi="FrnkGothITC Bk BT"/>
      <w:sz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DE41F9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E41F9"/>
    <w:rPr>
      <w:rFonts w:ascii="Arial" w:hAnsi="Arial"/>
      <w:sz w:val="20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EB68DE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B68DE"/>
    <w:rPr>
      <w:rFonts w:ascii="Arial" w:hAnsi="Arial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991"/>
    <w:rPr>
      <w:rFonts w:asciiTheme="majorHAnsi" w:eastAsiaTheme="majorEastAsia" w:hAnsiTheme="majorHAnsi" w:cstheme="majorBidi"/>
      <w:color w:val="243F60" w:themeColor="accent1" w:themeShade="7F"/>
      <w:sz w:val="20"/>
      <w:lang w:val="en-GB"/>
    </w:rPr>
  </w:style>
  <w:style w:type="paragraph" w:customStyle="1" w:styleId="Iteminfo">
    <w:name w:val="Item info"/>
    <w:basedOn w:val="Normal"/>
    <w:next w:val="Normal"/>
    <w:rsid w:val="00C81991"/>
    <w:pPr>
      <w:tabs>
        <w:tab w:val="left" w:pos="1673"/>
        <w:tab w:val="left" w:pos="3345"/>
        <w:tab w:val="left" w:pos="5018"/>
      </w:tabs>
      <w:spacing w:after="0"/>
    </w:pPr>
    <w:rPr>
      <w:rFonts w:ascii="Times New Roman" w:eastAsia="Times New Roman" w:hAnsi="Times New Roman" w:cs="Times New Roman"/>
      <w:sz w:val="17"/>
      <w:szCs w:val="20"/>
    </w:rPr>
  </w:style>
  <w:style w:type="paragraph" w:styleId="ListNumber">
    <w:name w:val="List Number"/>
    <w:basedOn w:val="Normal"/>
    <w:next w:val="Normal"/>
    <w:semiHidden/>
    <w:rsid w:val="00C81991"/>
    <w:pPr>
      <w:numPr>
        <w:numId w:val="8"/>
      </w:numPr>
      <w:tabs>
        <w:tab w:val="left" w:pos="227"/>
      </w:tabs>
      <w:spacing w:after="60"/>
    </w:pPr>
    <w:rPr>
      <w:rFonts w:ascii="Times New Roman" w:eastAsia="Times New Roman" w:hAnsi="Times New Roman" w:cs="Times New Roman"/>
      <w:sz w:val="17"/>
      <w:szCs w:val="20"/>
    </w:rPr>
  </w:style>
  <w:style w:type="paragraph" w:styleId="ListBullet">
    <w:name w:val="List Bullet"/>
    <w:basedOn w:val="Normal"/>
    <w:next w:val="Normal"/>
    <w:semiHidden/>
    <w:rsid w:val="00C81991"/>
    <w:pPr>
      <w:numPr>
        <w:numId w:val="9"/>
      </w:numPr>
      <w:tabs>
        <w:tab w:val="left" w:pos="227"/>
      </w:tabs>
      <w:spacing w:after="60"/>
    </w:pPr>
    <w:rPr>
      <w:rFonts w:ascii="Times New Roman" w:eastAsia="Times New Roman" w:hAnsi="Times New Roman" w:cs="Times New Roman"/>
      <w:sz w:val="17"/>
      <w:szCs w:val="20"/>
    </w:rPr>
  </w:style>
  <w:style w:type="paragraph" w:customStyle="1" w:styleId="Default">
    <w:name w:val="Default"/>
    <w:rsid w:val="00EE65EA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basedOn w:val="Default"/>
    <w:next w:val="Default"/>
    <w:uiPriority w:val="99"/>
    <w:qFormat/>
    <w:rsid w:val="00EE65EA"/>
    <w:rPr>
      <w:color w:val="auto"/>
    </w:rPr>
  </w:style>
  <w:style w:type="paragraph" w:customStyle="1" w:styleId="Default1">
    <w:name w:val="Default1"/>
    <w:basedOn w:val="Default"/>
    <w:next w:val="Default"/>
    <w:uiPriority w:val="99"/>
    <w:rsid w:val="00333738"/>
    <w:rPr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05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val="en-GB"/>
    </w:rPr>
  </w:style>
  <w:style w:type="character" w:customStyle="1" w:styleId="mw-editsection">
    <w:name w:val="mw-editsection"/>
    <w:basedOn w:val="DefaultParagraphFont"/>
    <w:rsid w:val="00AE005E"/>
  </w:style>
  <w:style w:type="character" w:customStyle="1" w:styleId="mw-editsection-bracket">
    <w:name w:val="mw-editsection-bracket"/>
    <w:basedOn w:val="DefaultParagraphFont"/>
    <w:rsid w:val="00AE0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3F0AB-B8F0-4C23-A36A-4C0D86889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Ben Harvey</cp:lastModifiedBy>
  <cp:revision>2</cp:revision>
  <cp:lastPrinted>2018-07-24T08:07:00Z</cp:lastPrinted>
  <dcterms:created xsi:type="dcterms:W3CDTF">2019-06-10T08:45:00Z</dcterms:created>
  <dcterms:modified xsi:type="dcterms:W3CDTF">2019-06-10T08:45:00Z</dcterms:modified>
</cp:coreProperties>
</file>