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0"/>
        <w:gridCol w:w="2676"/>
      </w:tblGrid>
      <w:tr w:rsidR="00A41661" w:rsidRPr="00A41661" w14:paraId="55780CF1" w14:textId="77777777" w:rsidTr="00AE6489">
        <w:trPr>
          <w:trHeight w:val="1440"/>
        </w:trPr>
        <w:tc>
          <w:tcPr>
            <w:tcW w:w="101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1B291D" w14:textId="6C69CCB0" w:rsidR="00A41661" w:rsidRDefault="00A41661" w:rsidP="00A41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  <w:t>Annex A to RFQ UKRKI / RFQ / 2021-12</w:t>
            </w:r>
            <w:r w:rsidR="007A5602" w:rsidRPr="007A5602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  <w:t>3</w:t>
            </w: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  <w:t xml:space="preserve">, </w:t>
            </w:r>
            <w:r w:rsidR="004B65A4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  <w:t xml:space="preserve">procurement of medical equipment </w:t>
            </w:r>
            <w:r w:rsidR="009E78F0"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  <w:t>and machinery</w:t>
            </w:r>
          </w:p>
          <w:p w14:paraId="59725E5B" w14:textId="77777777" w:rsidR="00AE6489" w:rsidRDefault="00AE6489" w:rsidP="00A416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</w:pPr>
          </w:p>
          <w:p w14:paraId="1E4D2081" w14:textId="77777777" w:rsidR="00A71C40" w:rsidRDefault="00A71C40" w:rsidP="00A71C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</w:rPr>
            </w:pPr>
            <w:r w:rsidRPr="00A71C40">
              <w:rPr>
                <w:rFonts w:ascii="Calibri" w:eastAsia="Times New Roman" w:hAnsi="Calibri" w:cs="Calibri"/>
                <w:b/>
                <w:bCs/>
                <w:color w:val="FF0000"/>
                <w:sz w:val="30"/>
                <w:szCs w:val="30"/>
              </w:rPr>
              <w:t>Attention! The pictures in this specification are provided as examples for explanation of product requirements. UNHCR does not require suppliers of identical goods.</w:t>
            </w:r>
          </w:p>
          <w:p w14:paraId="3498656E" w14:textId="7AB574C2" w:rsidR="00A71C40" w:rsidRPr="00A41661" w:rsidRDefault="00A71C40" w:rsidP="00A71C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A41661" w:rsidRPr="00A41661" w14:paraId="160B2FCA" w14:textId="77777777" w:rsidTr="00A41661">
        <w:trPr>
          <w:trHeight w:val="300"/>
        </w:trPr>
        <w:tc>
          <w:tcPr>
            <w:tcW w:w="74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41C76DE" w14:textId="08D7FB6B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LOT 1</w:t>
            </w:r>
          </w:p>
        </w:tc>
        <w:tc>
          <w:tcPr>
            <w:tcW w:w="26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308DCCB" w14:textId="60D4F7C9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The required amount</w:t>
            </w:r>
          </w:p>
        </w:tc>
      </w:tr>
      <w:tr w:rsidR="00A41661" w:rsidRPr="00A41661" w14:paraId="0C3E364F" w14:textId="77777777" w:rsidTr="00A41661">
        <w:trPr>
          <w:trHeight w:val="300"/>
        </w:trPr>
        <w:tc>
          <w:tcPr>
            <w:tcW w:w="7460" w:type="dxa"/>
            <w:shd w:val="clear" w:color="auto" w:fill="auto"/>
            <w:noWrap/>
            <w:vAlign w:val="bottom"/>
            <w:hideMark/>
          </w:tcPr>
          <w:p w14:paraId="79956D89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Reinforced wheelchair </w:t>
            </w:r>
          </w:p>
        </w:tc>
        <w:tc>
          <w:tcPr>
            <w:tcW w:w="2676" w:type="dxa"/>
            <w:vMerge w:val="restart"/>
            <w:shd w:val="clear" w:color="auto" w:fill="auto"/>
            <w:noWrap/>
            <w:vAlign w:val="center"/>
            <w:hideMark/>
          </w:tcPr>
          <w:p w14:paraId="749827DD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2 pcs</w:t>
            </w:r>
          </w:p>
        </w:tc>
      </w:tr>
      <w:tr w:rsidR="00A41661" w:rsidRPr="00A41661" w14:paraId="4CCB8906" w14:textId="77777777" w:rsidTr="00A41661">
        <w:trPr>
          <w:trHeight w:val="300"/>
        </w:trPr>
        <w:tc>
          <w:tcPr>
            <w:tcW w:w="7460" w:type="dxa"/>
            <w:shd w:val="clear" w:color="auto" w:fill="auto"/>
            <w:noWrap/>
            <w:vAlign w:val="bottom"/>
            <w:hideMark/>
          </w:tcPr>
          <w:p w14:paraId="49B63344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Specifications (Recommended by WHO) </w:t>
            </w:r>
          </w:p>
        </w:tc>
        <w:tc>
          <w:tcPr>
            <w:tcW w:w="2676" w:type="dxa"/>
            <w:vMerge/>
            <w:vAlign w:val="center"/>
            <w:hideMark/>
          </w:tcPr>
          <w:p w14:paraId="6DD984E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657B4AB5" w14:textId="77777777" w:rsidTr="00A41661">
        <w:trPr>
          <w:trHeight w:val="450"/>
        </w:trPr>
        <w:tc>
          <w:tcPr>
            <w:tcW w:w="7460" w:type="dxa"/>
            <w:vMerge w:val="restart"/>
            <w:shd w:val="clear" w:color="auto" w:fill="auto"/>
            <w:vAlign w:val="center"/>
            <w:hideMark/>
          </w:tcPr>
          <w:p w14:paraId="37548A9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Type: indoor and outdoor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Seat and back material: nylon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Frame material: steel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Seat width (cm): 66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Overall width (cm): 86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Folded width (cm): 32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Seat depth, (cm): 46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Seat height from floor, (cm): 49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Back height, (cm): 45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Backrest adjustment: non-adjustable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Armrests: removable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Footrests: removable-folding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Wheel type: cast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Front tires, (inch): 7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Rear tires, (inch): 24 x 1 3/8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Weight, (kg): 25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Maximum load, (kg): 300 </w:t>
            </w:r>
          </w:p>
        </w:tc>
        <w:tc>
          <w:tcPr>
            <w:tcW w:w="2676" w:type="dxa"/>
            <w:vMerge/>
            <w:vAlign w:val="center"/>
            <w:hideMark/>
          </w:tcPr>
          <w:p w14:paraId="415498E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6AC0A129" w14:textId="77777777" w:rsidTr="00A41661">
        <w:trPr>
          <w:trHeight w:val="450"/>
        </w:trPr>
        <w:tc>
          <w:tcPr>
            <w:tcW w:w="7460" w:type="dxa"/>
            <w:vMerge/>
            <w:vAlign w:val="center"/>
            <w:hideMark/>
          </w:tcPr>
          <w:p w14:paraId="45EDEBB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vAlign w:val="center"/>
            <w:hideMark/>
          </w:tcPr>
          <w:p w14:paraId="53782C16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2B64334A" w14:textId="77777777" w:rsidTr="00A41661">
        <w:trPr>
          <w:trHeight w:val="450"/>
        </w:trPr>
        <w:tc>
          <w:tcPr>
            <w:tcW w:w="7460" w:type="dxa"/>
            <w:vMerge/>
            <w:vAlign w:val="center"/>
            <w:hideMark/>
          </w:tcPr>
          <w:p w14:paraId="7AF39E1F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vAlign w:val="center"/>
            <w:hideMark/>
          </w:tcPr>
          <w:p w14:paraId="6F06119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713A7DCE" w14:textId="77777777" w:rsidTr="00A41661">
        <w:trPr>
          <w:trHeight w:val="450"/>
        </w:trPr>
        <w:tc>
          <w:tcPr>
            <w:tcW w:w="7460" w:type="dxa"/>
            <w:vMerge/>
            <w:vAlign w:val="center"/>
            <w:hideMark/>
          </w:tcPr>
          <w:p w14:paraId="3E10675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vAlign w:val="center"/>
            <w:hideMark/>
          </w:tcPr>
          <w:p w14:paraId="1658423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4D56084B" w14:textId="77777777" w:rsidTr="00AE6489">
        <w:trPr>
          <w:trHeight w:val="2132"/>
        </w:trPr>
        <w:tc>
          <w:tcPr>
            <w:tcW w:w="7460" w:type="dxa"/>
            <w:vMerge/>
            <w:vAlign w:val="center"/>
            <w:hideMark/>
          </w:tcPr>
          <w:p w14:paraId="6BF93DEC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vAlign w:val="center"/>
            <w:hideMark/>
          </w:tcPr>
          <w:p w14:paraId="53C96AC3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222187AC" w14:textId="77777777" w:rsidTr="00A41661">
        <w:trPr>
          <w:trHeight w:val="300"/>
        </w:trPr>
        <w:tc>
          <w:tcPr>
            <w:tcW w:w="10136" w:type="dxa"/>
            <w:gridSpan w:val="2"/>
            <w:shd w:val="clear" w:color="auto" w:fill="auto"/>
            <w:vAlign w:val="center"/>
            <w:hideMark/>
          </w:tcPr>
          <w:p w14:paraId="7888FC16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Approximate view: </w:t>
            </w:r>
          </w:p>
        </w:tc>
      </w:tr>
      <w:tr w:rsidR="00A41661" w:rsidRPr="00A41661" w14:paraId="65C0CA7C" w14:textId="77777777" w:rsidTr="00A41661">
        <w:trPr>
          <w:trHeight w:val="450"/>
        </w:trPr>
        <w:tc>
          <w:tcPr>
            <w:tcW w:w="10136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14:paraId="454C13C0" w14:textId="66E06FE8" w:rsidR="00A41661" w:rsidRPr="00A41661" w:rsidRDefault="00A41661" w:rsidP="00AE64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002020E8" wp14:editId="550B2648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-2786380</wp:posOffset>
                  </wp:positionV>
                  <wp:extent cx="2914650" cy="2543175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2BA22-8E75-48A6-A02A-DCAB50F974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212BA22-8E75-48A6-A02A-DCAB50F974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1661" w:rsidRPr="00A41661" w14:paraId="63E62990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3024DAD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342CDB7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0FD55301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09A00E4D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24DAB2F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52322C5B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5C5156BE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6AAC2A5A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69DC7DC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B8BC6DB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69E1A54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19413602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7C5880BE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2D3D347F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75C1B7C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40A50A72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2013A7A2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1531FC58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168E875E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46BE146C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39AA7F2E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7F5BBBE5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05224369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091C6C9D" w14:textId="77777777" w:rsidTr="00A41661">
        <w:trPr>
          <w:trHeight w:val="450"/>
        </w:trPr>
        <w:tc>
          <w:tcPr>
            <w:tcW w:w="10136" w:type="dxa"/>
            <w:gridSpan w:val="2"/>
            <w:vMerge/>
            <w:vAlign w:val="center"/>
            <w:hideMark/>
          </w:tcPr>
          <w:p w14:paraId="7D442AD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42AC5CE" w14:textId="24814C85" w:rsidR="00A41661" w:rsidRDefault="00A41661"/>
    <w:tbl>
      <w:tblPr>
        <w:tblW w:w="10358" w:type="dxa"/>
        <w:tblLook w:val="04A0" w:firstRow="1" w:lastRow="0" w:firstColumn="1" w:lastColumn="0" w:noHBand="0" w:noVBand="1"/>
      </w:tblPr>
      <w:tblGrid>
        <w:gridCol w:w="7460"/>
        <w:gridCol w:w="2676"/>
        <w:gridCol w:w="222"/>
      </w:tblGrid>
      <w:tr w:rsidR="00A41661" w:rsidRPr="00A41661" w14:paraId="7842E545" w14:textId="77777777" w:rsidTr="00AE6489">
        <w:trPr>
          <w:gridAfter w:val="1"/>
          <w:wAfter w:w="222" w:type="dxa"/>
          <w:trHeight w:val="300"/>
        </w:trPr>
        <w:tc>
          <w:tcPr>
            <w:tcW w:w="7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8184EF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LOT 2</w:t>
            </w:r>
          </w:p>
        </w:tc>
        <w:tc>
          <w:tcPr>
            <w:tcW w:w="26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5A5B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The required amount</w:t>
            </w:r>
          </w:p>
        </w:tc>
      </w:tr>
      <w:tr w:rsidR="00A41661" w:rsidRPr="00A41661" w14:paraId="07E3320C" w14:textId="77777777" w:rsidTr="00AE6489">
        <w:trPr>
          <w:gridAfter w:val="1"/>
          <w:wAfter w:w="222" w:type="dxa"/>
          <w:trHeight w:val="300"/>
        </w:trPr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28413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Water storage tank </w:t>
            </w:r>
          </w:p>
        </w:tc>
        <w:tc>
          <w:tcPr>
            <w:tcW w:w="2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980F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 </w:t>
            </w:r>
            <w:proofErr w:type="gramStart"/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pcs</w:t>
            </w:r>
            <w:proofErr w:type="gramEnd"/>
          </w:p>
        </w:tc>
      </w:tr>
      <w:tr w:rsidR="00A41661" w:rsidRPr="00A41661" w14:paraId="2DCEFD7E" w14:textId="77777777" w:rsidTr="00AE6489">
        <w:trPr>
          <w:gridAfter w:val="1"/>
          <w:wAfter w:w="222" w:type="dxa"/>
          <w:trHeight w:val="300"/>
        </w:trPr>
        <w:tc>
          <w:tcPr>
            <w:tcW w:w="7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AB7C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Specifications </w:t>
            </w: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68591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59B71823" w14:textId="77777777" w:rsidTr="00AE6489">
        <w:trPr>
          <w:gridAfter w:val="1"/>
          <w:wAfter w:w="222" w:type="dxa"/>
          <w:trHeight w:val="450"/>
        </w:trPr>
        <w:tc>
          <w:tcPr>
            <w:tcW w:w="7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FA13D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Volume: 500 l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Type: Vertical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Body Material: Plastic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Diameter: 630 - 710 mm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Height: 1450 - 1760 mm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Sight hole diameter: 300 - 350 mm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The ability to connect to the water supply system from above and below - available </w:t>
            </w: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99287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34F5BBFF" w14:textId="77777777" w:rsidTr="00AE6489">
        <w:trPr>
          <w:trHeight w:val="300"/>
        </w:trPr>
        <w:tc>
          <w:tcPr>
            <w:tcW w:w="7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25E169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56C29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33C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662D16C0" w14:textId="77777777" w:rsidTr="00AE6489">
        <w:trPr>
          <w:trHeight w:val="300"/>
        </w:trPr>
        <w:tc>
          <w:tcPr>
            <w:tcW w:w="7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9FEA7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B1E6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A8DD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0F28AA77" w14:textId="77777777" w:rsidTr="00AE6489">
        <w:trPr>
          <w:trHeight w:val="300"/>
        </w:trPr>
        <w:tc>
          <w:tcPr>
            <w:tcW w:w="7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EB65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510D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4359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1C399C6B" w14:textId="77777777" w:rsidTr="00AE6489">
        <w:trPr>
          <w:trHeight w:val="1512"/>
        </w:trPr>
        <w:tc>
          <w:tcPr>
            <w:tcW w:w="7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057BF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FCEC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CEF6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55D0FECC" w14:textId="77777777" w:rsidTr="00A41661">
        <w:trPr>
          <w:trHeight w:val="300"/>
        </w:trPr>
        <w:tc>
          <w:tcPr>
            <w:tcW w:w="1013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281AC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Approximate view: </w:t>
            </w:r>
          </w:p>
        </w:tc>
        <w:tc>
          <w:tcPr>
            <w:tcW w:w="222" w:type="dxa"/>
            <w:vAlign w:val="center"/>
            <w:hideMark/>
          </w:tcPr>
          <w:p w14:paraId="51A5844A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3100166B" w14:textId="77777777" w:rsidTr="00A41661">
        <w:trPr>
          <w:trHeight w:val="300"/>
        </w:trPr>
        <w:tc>
          <w:tcPr>
            <w:tcW w:w="101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14D8" w14:textId="491337D3" w:rsidR="00A41661" w:rsidRDefault="00AE6489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1312" behindDoc="0" locked="0" layoutInCell="1" allowOverlap="1" wp14:anchorId="34B58379" wp14:editId="049407DF">
                  <wp:simplePos x="0" y="0"/>
                  <wp:positionH relativeFrom="column">
                    <wp:posOffset>4182745</wp:posOffset>
                  </wp:positionH>
                  <wp:positionV relativeFrom="paragraph">
                    <wp:posOffset>-290195</wp:posOffset>
                  </wp:positionV>
                  <wp:extent cx="1409700" cy="2409825"/>
                  <wp:effectExtent l="0" t="0" r="0" b="9525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AEDA2-B7C8-448B-A3A7-5A93F60BCD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87AEDA2-B7C8-448B-A3A7-5A93F60BCD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166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55C9AB17" wp14:editId="5F18BA77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-156845</wp:posOffset>
                  </wp:positionV>
                  <wp:extent cx="1247775" cy="2152650"/>
                  <wp:effectExtent l="0" t="0" r="9525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2E0648-E1A6-4EB6-BF4B-073DCDA110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952E0648-E1A6-4EB6-BF4B-073DCDA110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0E2455" w14:textId="3FB7029B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673D3A5C" w14:textId="1FC8EBA9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7358C04C" w14:textId="639BA9F1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68F7AAFF" w14:textId="2F1765B5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2C836727" w14:textId="2DA9FB73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6AB9397" w14:textId="456FE41C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4ADB1B18" w14:textId="77777777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EB41FFD" w14:textId="77777777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25DA1620" w14:textId="77777777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2DDBDED3" w14:textId="77777777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0A201F24" w14:textId="77777777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69BC7B23" w14:textId="77777777" w:rsid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4DCBB1DF" w14:textId="054E787C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5761E41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  <w:vAlign w:val="center"/>
            <w:hideMark/>
          </w:tcPr>
          <w:p w14:paraId="617718D2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552D9793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D073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B3DB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68CB3F00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CB306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CD81A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76359CE8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CFDF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74EE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6EE2CE06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1774E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AAB19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53309B75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6BB43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AF37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7A8E6822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8C67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EA2B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5DE036D4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DCB8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BDC0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3F135E7E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592D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FE59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29F1EA63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CF08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1BF9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2BFC21BC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A40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154E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465CC1EF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6FF52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8DFB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4F2338B0" w14:textId="77777777" w:rsidTr="00A41661">
        <w:trPr>
          <w:trHeight w:val="300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BFF1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83BF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1661" w:rsidRPr="00A41661" w14:paraId="4197741E" w14:textId="77777777" w:rsidTr="00A41661">
        <w:trPr>
          <w:trHeight w:val="315"/>
        </w:trPr>
        <w:tc>
          <w:tcPr>
            <w:tcW w:w="10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28CFC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593E" w14:textId="77777777" w:rsidR="00A41661" w:rsidRPr="00A41661" w:rsidRDefault="00A41661" w:rsidP="00A41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0E2C6EF" w14:textId="4F2DF86D" w:rsidR="00A41661" w:rsidRDefault="00A41661"/>
    <w:p w14:paraId="31A059F2" w14:textId="2D9E7F0A" w:rsidR="00A41661" w:rsidRDefault="00A41661"/>
    <w:p w14:paraId="347C6BFD" w14:textId="24479C15" w:rsidR="00AE6489" w:rsidRDefault="00AE6489"/>
    <w:p w14:paraId="6A3B9CEE" w14:textId="0C00455C" w:rsidR="00AE6489" w:rsidRDefault="00AE6489"/>
    <w:p w14:paraId="0171874F" w14:textId="7B608D9B" w:rsidR="00AE6489" w:rsidRDefault="00AE6489"/>
    <w:p w14:paraId="42255E15" w14:textId="2E972ADD" w:rsidR="00AE6489" w:rsidRDefault="00AE6489"/>
    <w:p w14:paraId="785434F3" w14:textId="77777777" w:rsidR="00AE6489" w:rsidRDefault="00AE6489"/>
    <w:p w14:paraId="03EA7ECF" w14:textId="560F82DF" w:rsidR="00A41661" w:rsidRDefault="00A41661"/>
    <w:p w14:paraId="2C1C7D47" w14:textId="51AD20CE" w:rsidR="00A41661" w:rsidRDefault="00A41661"/>
    <w:p w14:paraId="5CBA6855" w14:textId="36EAE0DC" w:rsidR="00A41661" w:rsidRDefault="00A41661"/>
    <w:p w14:paraId="6BC1368E" w14:textId="77777777" w:rsidR="00AE6489" w:rsidRDefault="00AE6489"/>
    <w:p w14:paraId="47AFE9ED" w14:textId="42ADFFF1" w:rsidR="00A41661" w:rsidRDefault="00A41661"/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999"/>
        <w:gridCol w:w="4108"/>
        <w:gridCol w:w="2041"/>
      </w:tblGrid>
      <w:tr w:rsidR="00A41661" w:rsidRPr="00A41661" w14:paraId="0D57BBCF" w14:textId="77777777" w:rsidTr="00A41661">
        <w:trPr>
          <w:trHeight w:val="300"/>
        </w:trPr>
        <w:tc>
          <w:tcPr>
            <w:tcW w:w="8095" w:type="dxa"/>
            <w:gridSpan w:val="3"/>
            <w:shd w:val="clear" w:color="auto" w:fill="auto"/>
            <w:noWrap/>
            <w:vAlign w:val="bottom"/>
            <w:hideMark/>
          </w:tcPr>
          <w:p w14:paraId="68535D7F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LOT 3</w:t>
            </w:r>
          </w:p>
        </w:tc>
        <w:tc>
          <w:tcPr>
            <w:tcW w:w="2041" w:type="dxa"/>
            <w:vMerge w:val="restart"/>
            <w:shd w:val="clear" w:color="auto" w:fill="auto"/>
            <w:noWrap/>
            <w:vAlign w:val="center"/>
            <w:hideMark/>
          </w:tcPr>
          <w:p w14:paraId="6136C606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The required amount</w:t>
            </w:r>
          </w:p>
        </w:tc>
      </w:tr>
      <w:tr w:rsidR="00A41661" w:rsidRPr="00A41661" w14:paraId="21D02F15" w14:textId="77777777" w:rsidTr="00A41661">
        <w:trPr>
          <w:trHeight w:val="300"/>
        </w:trPr>
        <w:tc>
          <w:tcPr>
            <w:tcW w:w="8095" w:type="dxa"/>
            <w:gridSpan w:val="3"/>
            <w:shd w:val="clear" w:color="auto" w:fill="auto"/>
            <w:noWrap/>
            <w:vAlign w:val="bottom"/>
            <w:hideMark/>
          </w:tcPr>
          <w:p w14:paraId="79CCAFB0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High pressure washer and watering hoses with quick-release couplings</w:t>
            </w:r>
          </w:p>
        </w:tc>
        <w:tc>
          <w:tcPr>
            <w:tcW w:w="2041" w:type="dxa"/>
            <w:vMerge/>
            <w:vAlign w:val="center"/>
            <w:hideMark/>
          </w:tcPr>
          <w:p w14:paraId="3C7CFBAF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1596835C" w14:textId="77777777" w:rsidTr="00A41661">
        <w:trPr>
          <w:trHeight w:val="300"/>
        </w:trPr>
        <w:tc>
          <w:tcPr>
            <w:tcW w:w="8095" w:type="dxa"/>
            <w:gridSpan w:val="3"/>
            <w:shd w:val="clear" w:color="auto" w:fill="auto"/>
            <w:noWrap/>
            <w:vAlign w:val="bottom"/>
            <w:hideMark/>
          </w:tcPr>
          <w:p w14:paraId="4AAB0F8C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Specifications </w:t>
            </w:r>
          </w:p>
        </w:tc>
        <w:tc>
          <w:tcPr>
            <w:tcW w:w="2041" w:type="dxa"/>
            <w:vMerge/>
            <w:vAlign w:val="center"/>
            <w:hideMark/>
          </w:tcPr>
          <w:p w14:paraId="1F803C5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49486140" w14:textId="77777777" w:rsidTr="00A41661">
        <w:trPr>
          <w:trHeight w:val="3600"/>
        </w:trPr>
        <w:tc>
          <w:tcPr>
            <w:tcW w:w="988" w:type="dxa"/>
            <w:shd w:val="clear" w:color="auto" w:fill="auto"/>
            <w:vAlign w:val="center"/>
            <w:hideMark/>
          </w:tcPr>
          <w:p w14:paraId="4A3A2009" w14:textId="77777777" w:rsidR="00A41661" w:rsidRPr="00A41661" w:rsidRDefault="00A41661" w:rsidP="00A416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3.1</w:t>
            </w:r>
          </w:p>
        </w:tc>
        <w:tc>
          <w:tcPr>
            <w:tcW w:w="2999" w:type="dxa"/>
            <w:shd w:val="clear" w:color="auto" w:fill="auto"/>
            <w:noWrap/>
            <w:vAlign w:val="center"/>
            <w:hideMark/>
          </w:tcPr>
          <w:p w14:paraId="32EBDB47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High pressure washer</w:t>
            </w:r>
          </w:p>
        </w:tc>
        <w:tc>
          <w:tcPr>
            <w:tcW w:w="4108" w:type="dxa"/>
            <w:shd w:val="clear" w:color="auto" w:fill="auto"/>
            <w:vAlign w:val="center"/>
            <w:hideMark/>
          </w:tcPr>
          <w:p w14:paraId="1D47FCC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Engine type: electric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Engine power, kW: 2.2 - 2.6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Wheels: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Productivity, l / hour: 420-470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Max. working pressure, bar: 150 - 170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Hose length, m: 6 - 8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Cable length, m: 3 (or more)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Pistol: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Filter: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Built-in detergent tank: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Ability to draw water from barrels: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Hose reel: Yes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6DB80FF0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2 pcs</w:t>
            </w:r>
          </w:p>
        </w:tc>
      </w:tr>
      <w:tr w:rsidR="00A41661" w:rsidRPr="00A41661" w14:paraId="1D64D85E" w14:textId="77777777" w:rsidTr="00A41661">
        <w:trPr>
          <w:trHeight w:val="1778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14:paraId="78C79FD9" w14:textId="77777777" w:rsidR="00A41661" w:rsidRPr="00A41661" w:rsidRDefault="00A41661" w:rsidP="00A416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3.2</w:t>
            </w:r>
          </w:p>
        </w:tc>
        <w:tc>
          <w:tcPr>
            <w:tcW w:w="2999" w:type="dxa"/>
            <w:shd w:val="clear" w:color="auto" w:fill="auto"/>
            <w:vAlign w:val="center"/>
            <w:hideMark/>
          </w:tcPr>
          <w:p w14:paraId="1D4C529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Watering hoses with quick-release couplings</w:t>
            </w:r>
          </w:p>
        </w:tc>
        <w:tc>
          <w:tcPr>
            <w:tcW w:w="4108" w:type="dxa"/>
            <w:shd w:val="clear" w:color="auto" w:fill="auto"/>
            <w:vAlign w:val="center"/>
            <w:hideMark/>
          </w:tcPr>
          <w:p w14:paraId="1409A0B6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Length - 40 - 50 meters                                                                                                   Connection type - Quick release                  </w:t>
            </w:r>
            <w:proofErr w:type="gramStart"/>
            <w:r w:rsidRPr="00A41661">
              <w:rPr>
                <w:rFonts w:ascii="Calibri" w:eastAsia="Times New Roman" w:hAnsi="Calibri" w:cs="Calibri"/>
                <w:color w:val="000000"/>
              </w:rPr>
              <w:t xml:space="preserve">   (</w:t>
            </w:r>
            <w:proofErr w:type="gramEnd"/>
            <w:r w:rsidRPr="00A41661">
              <w:rPr>
                <w:rFonts w:ascii="Calibri" w:eastAsia="Times New Roman" w:hAnsi="Calibri" w:cs="Calibri"/>
                <w:color w:val="000000"/>
              </w:rPr>
              <w:t xml:space="preserve">the proposed version of the watering hose with quick-release couplings must be suitable for the proposed high-pressure washing </w:t>
            </w:r>
          </w:p>
        </w:tc>
        <w:tc>
          <w:tcPr>
            <w:tcW w:w="2041" w:type="dxa"/>
            <w:shd w:val="clear" w:color="auto" w:fill="auto"/>
            <w:noWrap/>
            <w:vAlign w:val="center"/>
            <w:hideMark/>
          </w:tcPr>
          <w:p w14:paraId="50671386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2 pcs</w:t>
            </w:r>
          </w:p>
        </w:tc>
      </w:tr>
      <w:tr w:rsidR="00A41661" w:rsidRPr="00A41661" w14:paraId="21521B26" w14:textId="77777777" w:rsidTr="00A41661">
        <w:trPr>
          <w:trHeight w:val="300"/>
        </w:trPr>
        <w:tc>
          <w:tcPr>
            <w:tcW w:w="10136" w:type="dxa"/>
            <w:gridSpan w:val="4"/>
            <w:shd w:val="clear" w:color="auto" w:fill="auto"/>
            <w:vAlign w:val="center"/>
            <w:hideMark/>
          </w:tcPr>
          <w:p w14:paraId="40CD5C13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Approximate view: </w:t>
            </w:r>
          </w:p>
        </w:tc>
      </w:tr>
      <w:tr w:rsidR="00A41661" w:rsidRPr="00A41661" w14:paraId="2738E8AF" w14:textId="77777777" w:rsidTr="00A41661">
        <w:trPr>
          <w:trHeight w:val="450"/>
        </w:trPr>
        <w:tc>
          <w:tcPr>
            <w:tcW w:w="10136" w:type="dxa"/>
            <w:gridSpan w:val="4"/>
            <w:vMerge w:val="restart"/>
            <w:shd w:val="clear" w:color="auto" w:fill="auto"/>
            <w:noWrap/>
            <w:vAlign w:val="bottom"/>
            <w:hideMark/>
          </w:tcPr>
          <w:p w14:paraId="65E836E7" w14:textId="3443A0FC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 wp14:anchorId="11CC5E89" wp14:editId="2CB69D64">
                  <wp:simplePos x="0" y="0"/>
                  <wp:positionH relativeFrom="column">
                    <wp:posOffset>2876550</wp:posOffset>
                  </wp:positionH>
                  <wp:positionV relativeFrom="paragraph">
                    <wp:posOffset>-3090545</wp:posOffset>
                  </wp:positionV>
                  <wp:extent cx="3238500" cy="2543175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817572-62DF-438C-97AC-21F32665888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3817572-62DF-438C-97AC-21F3266588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166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 wp14:anchorId="74E86089" wp14:editId="3694B4FB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-2742565</wp:posOffset>
                  </wp:positionV>
                  <wp:extent cx="1628775" cy="2590800"/>
                  <wp:effectExtent l="0" t="0" r="9525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C1AB38-C69D-4F20-9DDF-E5E17B5ED7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FC1AB38-C69D-4F20-9DDF-E5E17B5ED7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A46162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3AF9079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4D43539F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7E5A3FF0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71463F9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15F76710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6753E567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0E50AD92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4F39812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48D3555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481F789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73FE6040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2843DD4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B3AE12B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00BF613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45E21431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5CDD03E3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1E0980F5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0D2D798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4113E50B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6DA4F258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9598825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3346AD3D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3F2479D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3AC8D60C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25AF74B7" w14:textId="77777777" w:rsidTr="00A41661">
        <w:trPr>
          <w:trHeight w:val="450"/>
        </w:trPr>
        <w:tc>
          <w:tcPr>
            <w:tcW w:w="10136" w:type="dxa"/>
            <w:gridSpan w:val="4"/>
            <w:vMerge/>
            <w:vAlign w:val="center"/>
            <w:hideMark/>
          </w:tcPr>
          <w:p w14:paraId="70B225B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411E3B4C" w14:textId="7A278A61" w:rsidR="00A41661" w:rsidRDefault="00A41661"/>
    <w:p w14:paraId="59F4A898" w14:textId="19F4A4B7" w:rsidR="00AE6489" w:rsidRDefault="00AE6489"/>
    <w:p w14:paraId="595FBD9F" w14:textId="77777777" w:rsidR="00AE6489" w:rsidRDefault="00AE6489"/>
    <w:tbl>
      <w:tblPr>
        <w:tblW w:w="10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3299"/>
        <w:gridCol w:w="3883"/>
        <w:gridCol w:w="2240"/>
      </w:tblGrid>
      <w:tr w:rsidR="00A41661" w:rsidRPr="00A41661" w14:paraId="2DC209B9" w14:textId="77777777" w:rsidTr="00A41661">
        <w:trPr>
          <w:trHeight w:val="300"/>
        </w:trPr>
        <w:tc>
          <w:tcPr>
            <w:tcW w:w="7928" w:type="dxa"/>
            <w:gridSpan w:val="3"/>
            <w:shd w:val="clear" w:color="auto" w:fill="auto"/>
            <w:noWrap/>
            <w:vAlign w:val="bottom"/>
            <w:hideMark/>
          </w:tcPr>
          <w:p w14:paraId="5354917C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LOT 4</w:t>
            </w:r>
          </w:p>
        </w:tc>
        <w:tc>
          <w:tcPr>
            <w:tcW w:w="2240" w:type="dxa"/>
            <w:vMerge w:val="restart"/>
            <w:shd w:val="clear" w:color="auto" w:fill="auto"/>
            <w:noWrap/>
            <w:vAlign w:val="center"/>
            <w:hideMark/>
          </w:tcPr>
          <w:p w14:paraId="6E5E2BC5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The required amount</w:t>
            </w:r>
          </w:p>
        </w:tc>
      </w:tr>
      <w:tr w:rsidR="00A41661" w:rsidRPr="00A41661" w14:paraId="28009608" w14:textId="77777777" w:rsidTr="00A41661">
        <w:trPr>
          <w:trHeight w:val="300"/>
        </w:trPr>
        <w:tc>
          <w:tcPr>
            <w:tcW w:w="7928" w:type="dxa"/>
            <w:gridSpan w:val="3"/>
            <w:shd w:val="clear" w:color="auto" w:fill="auto"/>
            <w:noWrap/>
            <w:vAlign w:val="bottom"/>
            <w:hideMark/>
          </w:tcPr>
          <w:p w14:paraId="07FBBA14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First aid kit</w:t>
            </w:r>
          </w:p>
        </w:tc>
        <w:tc>
          <w:tcPr>
            <w:tcW w:w="2240" w:type="dxa"/>
            <w:vMerge/>
            <w:vAlign w:val="center"/>
            <w:hideMark/>
          </w:tcPr>
          <w:p w14:paraId="5F1E49C3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788B3D89" w14:textId="77777777" w:rsidTr="00A41661">
        <w:trPr>
          <w:trHeight w:val="300"/>
        </w:trPr>
        <w:tc>
          <w:tcPr>
            <w:tcW w:w="7928" w:type="dxa"/>
            <w:gridSpan w:val="3"/>
            <w:shd w:val="clear" w:color="auto" w:fill="auto"/>
            <w:noWrap/>
            <w:vAlign w:val="bottom"/>
            <w:hideMark/>
          </w:tcPr>
          <w:p w14:paraId="398882BB" w14:textId="6548DA48" w:rsidR="00A41661" w:rsidRPr="00A41661" w:rsidRDefault="00AE6489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Specifications</w:t>
            </w:r>
          </w:p>
        </w:tc>
        <w:tc>
          <w:tcPr>
            <w:tcW w:w="2240" w:type="dxa"/>
            <w:vMerge/>
            <w:vAlign w:val="center"/>
            <w:hideMark/>
          </w:tcPr>
          <w:p w14:paraId="450C00E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4F338994" w14:textId="77777777" w:rsidTr="00A41661">
        <w:trPr>
          <w:trHeight w:val="6949"/>
        </w:trPr>
        <w:tc>
          <w:tcPr>
            <w:tcW w:w="746" w:type="dxa"/>
            <w:shd w:val="clear" w:color="auto" w:fill="auto"/>
            <w:vAlign w:val="center"/>
            <w:hideMark/>
          </w:tcPr>
          <w:p w14:paraId="10C4A3A3" w14:textId="77777777" w:rsidR="00A41661" w:rsidRPr="00A41661" w:rsidRDefault="00A41661" w:rsidP="00A416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299" w:type="dxa"/>
            <w:shd w:val="clear" w:color="auto" w:fill="auto"/>
            <w:noWrap/>
            <w:vAlign w:val="center"/>
            <w:hideMark/>
          </w:tcPr>
          <w:p w14:paraId="62C66939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First aid kit «</w:t>
            </w:r>
            <w:proofErr w:type="spellStart"/>
            <w:r w:rsidRPr="00A41661">
              <w:rPr>
                <w:rFonts w:ascii="Calibri" w:eastAsia="Times New Roman" w:hAnsi="Calibri" w:cs="Calibri"/>
                <w:color w:val="000000"/>
              </w:rPr>
              <w:t>HoReCa</w:t>
            </w:r>
            <w:proofErr w:type="spellEnd"/>
            <w:r w:rsidRPr="00A41661">
              <w:rPr>
                <w:rFonts w:ascii="Calibri" w:eastAsia="Times New Roman" w:hAnsi="Calibri" w:cs="Calibri"/>
                <w:color w:val="000000"/>
              </w:rPr>
              <w:t>» -Variant №2</w:t>
            </w:r>
          </w:p>
        </w:tc>
        <w:tc>
          <w:tcPr>
            <w:tcW w:w="3883" w:type="dxa"/>
            <w:shd w:val="clear" w:color="auto" w:fill="auto"/>
            <w:vAlign w:val="bottom"/>
            <w:hideMark/>
          </w:tcPr>
          <w:p w14:paraId="70BF94B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The first-aid kit for "</w:t>
            </w:r>
            <w:proofErr w:type="spellStart"/>
            <w:r w:rsidRPr="00A41661">
              <w:rPr>
                <w:rFonts w:ascii="Calibri" w:eastAsia="Times New Roman" w:hAnsi="Calibri" w:cs="Calibri"/>
                <w:color w:val="000000"/>
              </w:rPr>
              <w:t>HoReCa</w:t>
            </w:r>
            <w:proofErr w:type="spellEnd"/>
            <w:r w:rsidRPr="00A41661">
              <w:rPr>
                <w:rFonts w:ascii="Calibri" w:eastAsia="Times New Roman" w:hAnsi="Calibri" w:cs="Calibri"/>
                <w:color w:val="000000"/>
              </w:rPr>
              <w:t>" Option No. 2 includes: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The tire is flexible to the sample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SAM Splint 90 cm (China)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Film-valve for CPR "Paramedic" 3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- Hydrogel anti-burn </w:t>
            </w:r>
            <w:proofErr w:type="spellStart"/>
            <w:r w:rsidRPr="00A41661">
              <w:rPr>
                <w:rFonts w:ascii="Calibri" w:eastAsia="Times New Roman" w:hAnsi="Calibri" w:cs="Calibri"/>
                <w:color w:val="000000"/>
              </w:rPr>
              <w:t>Burnshield</w:t>
            </w:r>
            <w:proofErr w:type="spellEnd"/>
            <w:r w:rsidRPr="00A41661">
              <w:rPr>
                <w:rFonts w:ascii="Calibri" w:eastAsia="Times New Roman" w:hAnsi="Calibri" w:cs="Calibri"/>
                <w:color w:val="000000"/>
              </w:rPr>
              <w:t xml:space="preserve"> 125 ml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- </w:t>
            </w:r>
            <w:proofErr w:type="spellStart"/>
            <w:r w:rsidRPr="00A41661">
              <w:rPr>
                <w:rFonts w:ascii="Calibri" w:eastAsia="Times New Roman" w:hAnsi="Calibri" w:cs="Calibri"/>
                <w:color w:val="000000"/>
              </w:rPr>
              <w:t>Plastospray</w:t>
            </w:r>
            <w:proofErr w:type="spellEnd"/>
            <w:r w:rsidRPr="00A41661">
              <w:rPr>
                <w:rFonts w:ascii="Calibri" w:eastAsia="Times New Roman" w:hAnsi="Calibri" w:cs="Calibri"/>
                <w:color w:val="000000"/>
              </w:rPr>
              <w:t xml:space="preserve"> - liquid adhesive plaster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Respiratory mask type CPR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Spray cold (freezing) 400 ml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Non-sterile gauze bandage 7m x 14cm 5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Sterile gauze bandage 7m x 14cm 5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Non-sterile gauze bandage 5 mx 10 cm 5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Sterile gauze bandage 5 mx 10 cm 5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Elastic bandage 2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Triangular gusset plate 2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Harness Esmarch 2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Antiseptic napkin "Paramedic" 10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Medical paramedic gloves, size L 5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Sterile gauze napkin in packing 16x14 cm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Medical plaster 2 cm x 500 cm 5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Bactericidal plaster 2.5 x 7.6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Paramedic scissors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Hydrogen peroxide spray 50 ml 1 pcs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- Pharmacy bag KEMP Royal Responder Bag 1 pcs</w:t>
            </w:r>
          </w:p>
        </w:tc>
        <w:tc>
          <w:tcPr>
            <w:tcW w:w="2240" w:type="dxa"/>
            <w:shd w:val="clear" w:color="auto" w:fill="auto"/>
            <w:noWrap/>
            <w:vAlign w:val="center"/>
            <w:hideMark/>
          </w:tcPr>
          <w:p w14:paraId="00B8DE44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3 pcs</w:t>
            </w:r>
          </w:p>
        </w:tc>
      </w:tr>
      <w:tr w:rsidR="00A41661" w:rsidRPr="00A41661" w14:paraId="1E6EBD55" w14:textId="77777777" w:rsidTr="00A41661">
        <w:trPr>
          <w:trHeight w:val="300"/>
        </w:trPr>
        <w:tc>
          <w:tcPr>
            <w:tcW w:w="10168" w:type="dxa"/>
            <w:gridSpan w:val="4"/>
            <w:shd w:val="clear" w:color="auto" w:fill="auto"/>
            <w:vAlign w:val="center"/>
            <w:hideMark/>
          </w:tcPr>
          <w:p w14:paraId="0731D96C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Approximate view: </w:t>
            </w:r>
          </w:p>
        </w:tc>
      </w:tr>
      <w:tr w:rsidR="00A41661" w:rsidRPr="00A41661" w14:paraId="024E1293" w14:textId="77777777" w:rsidTr="00A41661">
        <w:trPr>
          <w:trHeight w:val="450"/>
        </w:trPr>
        <w:tc>
          <w:tcPr>
            <w:tcW w:w="10168" w:type="dxa"/>
            <w:gridSpan w:val="4"/>
            <w:vMerge w:val="restart"/>
            <w:shd w:val="clear" w:color="auto" w:fill="auto"/>
            <w:noWrap/>
            <w:vAlign w:val="bottom"/>
            <w:hideMark/>
          </w:tcPr>
          <w:p w14:paraId="19622918" w14:textId="277DFA93" w:rsidR="00A41661" w:rsidRPr="00A41661" w:rsidRDefault="00AE6489" w:rsidP="00AE64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702901A" wp14:editId="285EFFDA">
                  <wp:extent cx="3438525" cy="23717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9249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1A8990F1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082B30B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7B804DE0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2A8A31D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42BA3787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04388629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607F848A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7CF11486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4691D56E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170C8797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311E1906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63B5BEE4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41661" w:rsidRPr="00A41661" w14:paraId="764EF6AF" w14:textId="77777777" w:rsidTr="00A41661">
        <w:trPr>
          <w:trHeight w:val="450"/>
        </w:trPr>
        <w:tc>
          <w:tcPr>
            <w:tcW w:w="10168" w:type="dxa"/>
            <w:gridSpan w:val="4"/>
            <w:vMerge/>
            <w:vAlign w:val="center"/>
            <w:hideMark/>
          </w:tcPr>
          <w:p w14:paraId="6AB2CB8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52117238" w14:textId="4A10392C" w:rsidR="00A41661" w:rsidRDefault="00A41661" w:rsidP="00A41661"/>
    <w:tbl>
      <w:tblPr>
        <w:tblW w:w="10435" w:type="dxa"/>
        <w:tblLook w:val="04A0" w:firstRow="1" w:lastRow="0" w:firstColumn="1" w:lastColumn="0" w:noHBand="0" w:noVBand="1"/>
      </w:tblPr>
      <w:tblGrid>
        <w:gridCol w:w="535"/>
        <w:gridCol w:w="1440"/>
        <w:gridCol w:w="3420"/>
        <w:gridCol w:w="1080"/>
        <w:gridCol w:w="3960"/>
      </w:tblGrid>
      <w:tr w:rsidR="00A41661" w:rsidRPr="00A41661" w14:paraId="48DB143A" w14:textId="77777777" w:rsidTr="00A41661">
        <w:trPr>
          <w:trHeight w:val="300"/>
        </w:trPr>
        <w:tc>
          <w:tcPr>
            <w:tcW w:w="5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91AE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LOT 5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A4EA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The required amount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83A5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Approximate view: </w:t>
            </w:r>
          </w:p>
        </w:tc>
      </w:tr>
      <w:tr w:rsidR="00A41661" w:rsidRPr="00A41661" w14:paraId="7B5B79E9" w14:textId="77777777" w:rsidTr="00A41661">
        <w:trPr>
          <w:trHeight w:val="758"/>
        </w:trPr>
        <w:tc>
          <w:tcPr>
            <w:tcW w:w="5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3D342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Portable pulse oximeter, Automated tonometer, </w:t>
            </w:r>
            <w:proofErr w:type="spellStart"/>
            <w:proofErr w:type="gramStart"/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Glucometer,Test</w:t>
            </w:r>
            <w:proofErr w:type="spellEnd"/>
            <w:proofErr w:type="gramEnd"/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strips - </w:t>
            </w:r>
            <w:proofErr w:type="spellStart"/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Gmate</w:t>
            </w:r>
            <w:proofErr w:type="spellEnd"/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 xml:space="preserve"> Life, Finger lancing device (</w:t>
            </w:r>
            <w:proofErr w:type="spellStart"/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scarifier</w:t>
            </w:r>
            <w:proofErr w:type="spellEnd"/>
            <w:r w:rsidRPr="00A41661">
              <w:rPr>
                <w:rFonts w:ascii="Calibri" w:eastAsia="Times New Roman" w:hAnsi="Calibri" w:cs="Calibri"/>
                <w:b/>
                <w:bCs/>
                <w:color w:val="000000"/>
                <w:u w:val="single"/>
              </w:rPr>
              <w:t>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C4AD2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F0479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12CE492F" w14:textId="77777777" w:rsidTr="00A41661">
        <w:trPr>
          <w:trHeight w:val="300"/>
        </w:trPr>
        <w:tc>
          <w:tcPr>
            <w:tcW w:w="5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DC52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Specifications (Recommended by WHO)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13F95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1277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A41661" w:rsidRPr="00A41661" w14:paraId="6D225BF3" w14:textId="77777777" w:rsidTr="00A41661">
        <w:trPr>
          <w:trHeight w:val="3072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3D69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5.1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947F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Portable pulse oximeter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C48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1) Saturation measurement level: 70% - 99%.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2) Heart rate measurement error: 1% or less    3) Pulse rate detection to include the range: 30–240 bpm.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4) Pulse rate resolution: 1 bpm or less.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04BA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3 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33B4" w14:textId="6C0AE0A6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object w:dxaOrig="2505" w:dyaOrig="2430" w14:anchorId="161CDB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75pt;height:121.4pt" o:ole="">
                  <v:imagedata r:id="rId13" o:title=""/>
                </v:shape>
                <o:OLEObject Type="Embed" ProgID="PBrush" ShapeID="_x0000_i1025" DrawAspect="Content" ObjectID="_1692013203" r:id="rId14"/>
              </w:object>
            </w:r>
          </w:p>
        </w:tc>
      </w:tr>
      <w:tr w:rsidR="00A41661" w:rsidRPr="00A41661" w14:paraId="37A2E314" w14:textId="77777777" w:rsidTr="00A41661">
        <w:trPr>
          <w:trHeight w:val="48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7821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5.2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377C2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Automated tonometer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62B4A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Pressure measurement range: 0-299 mmHg, pulse rate: 40-180 beats / min.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Limit measurement error pressure: no more than 3 mm Hg, pulse rate: no more than 5%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Clinically Proven: Yes, IP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Cuff included: New generation universal compression cuff for arms with an upper arm circumference of 22 to 42 cm.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The ability to use a large cuff (32-42 cm):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Possibility of using a children's cuff (17-22 cm): Yes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Air blowing: automatic by electric air compressor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Air release: automatic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7793D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3 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24AC" w14:textId="0B07B2A2" w:rsidR="00A41661" w:rsidRPr="00A41661" w:rsidRDefault="00AE1086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object w:dxaOrig="4410" w:dyaOrig="2550" w14:anchorId="0FF026A8">
                <v:shape id="_x0000_i1026" type="#_x0000_t75" style="width:136.45pt;height:78.7pt" o:ole="">
                  <v:imagedata r:id="rId15" o:title=""/>
                </v:shape>
                <o:OLEObject Type="Embed" ProgID="PBrush" ShapeID="_x0000_i1026" DrawAspect="Content" ObjectID="_1692013204" r:id="rId16"/>
              </w:object>
            </w:r>
          </w:p>
        </w:tc>
      </w:tr>
      <w:tr w:rsidR="00A41661" w:rsidRPr="00A41661" w14:paraId="71EC580B" w14:textId="77777777" w:rsidTr="00A41661">
        <w:trPr>
          <w:trHeight w:val="360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5532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lastRenderedPageBreak/>
              <w:t>5.3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64B0" w14:textId="347C505C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Glucometer 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81C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software compensation of the patient's hematocrit level;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multi-pulse system for monitoring the reaction of the enzyme solution;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automatic linearity correction;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automatic correction of "oxygen" corrections.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automatic encoding;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underfilling blood detector;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time to get the result - no more than 5 seconds;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no chip, coding or calibration required;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F1A9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3 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9A9D" w14:textId="724778EB" w:rsidR="00A41661" w:rsidRPr="00A41661" w:rsidRDefault="00F3305B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object w:dxaOrig="2535" w:dyaOrig="2610" w14:anchorId="0B52605D">
                <v:shape id="_x0000_i1027" type="#_x0000_t75" style="width:127.25pt;height:130.6pt" o:ole="">
                  <v:imagedata r:id="rId17" o:title=""/>
                </v:shape>
                <o:OLEObject Type="Embed" ProgID="PBrush" ShapeID="_x0000_i1027" DrawAspect="Content" ObjectID="_1692013205" r:id="rId18"/>
              </w:object>
            </w:r>
          </w:p>
        </w:tc>
      </w:tr>
      <w:tr w:rsidR="00A41661" w:rsidRPr="00A41661" w14:paraId="10D5C226" w14:textId="77777777" w:rsidTr="00A41661">
        <w:trPr>
          <w:trHeight w:val="3578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8420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5.4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8948" w14:textId="634FA36A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 xml:space="preserve">Test strips 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E57D6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Measurement method - Electrochemical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Measurement time - from 3 to 5 sec.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Sample volume - up to 0.4 </w:t>
            </w:r>
            <w:proofErr w:type="spellStart"/>
            <w:r w:rsidRPr="00A41661">
              <w:rPr>
                <w:rFonts w:ascii="Calibri" w:eastAsia="Times New Roman" w:hAnsi="Calibri" w:cs="Calibri"/>
                <w:color w:val="000000"/>
              </w:rPr>
              <w:t>μl</w:t>
            </w:r>
            <w:proofErr w:type="spellEnd"/>
            <w:r w:rsidRPr="00A41661">
              <w:rPr>
                <w:rFonts w:ascii="Calibri" w:eastAsia="Times New Roman" w:hAnsi="Calibri" w:cs="Calibri"/>
                <w:color w:val="000000"/>
              </w:rPr>
              <w:br/>
              <w:t>Measurement range 0.6 - 33.3 mmol / l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The analyzed indicator is glucose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8DED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6 sets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8721" w14:textId="362BCD4E" w:rsidR="00A41661" w:rsidRPr="00A41661" w:rsidRDefault="003371B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object w:dxaOrig="2325" w:dyaOrig="2250" w14:anchorId="04FB4251">
                <v:shape id="_x0000_i1028" type="#_x0000_t75" style="width:116.35pt;height:112.2pt" o:ole="">
                  <v:imagedata r:id="rId19" o:title=""/>
                </v:shape>
                <o:OLEObject Type="Embed" ProgID="PBrush" ShapeID="_x0000_i1028" DrawAspect="Content" ObjectID="_1692013206" r:id="rId20"/>
              </w:object>
            </w:r>
          </w:p>
        </w:tc>
      </w:tr>
      <w:tr w:rsidR="00A41661" w:rsidRPr="00A41661" w14:paraId="5A98D269" w14:textId="77777777" w:rsidTr="00A41661">
        <w:trPr>
          <w:trHeight w:val="3312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F861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5.5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9380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Finger lancing device (</w:t>
            </w:r>
            <w:proofErr w:type="spellStart"/>
            <w:r w:rsidRPr="00A41661">
              <w:rPr>
                <w:rFonts w:ascii="Calibri" w:eastAsia="Times New Roman" w:hAnsi="Calibri" w:cs="Calibri"/>
                <w:color w:val="000000"/>
              </w:rPr>
              <w:t>scarifier</w:t>
            </w:r>
            <w:proofErr w:type="spellEnd"/>
            <w:r w:rsidRPr="00A41661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95DB" w14:textId="77777777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color w:val="000000"/>
              </w:rPr>
              <w:t>Type: spear;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Material: stainless steel;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Sterile, pyrogen-free, non-toxic;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>Designed for single use;</w:t>
            </w:r>
            <w:r w:rsidRPr="00A41661">
              <w:rPr>
                <w:rFonts w:ascii="Calibri" w:eastAsia="Times New Roman" w:hAnsi="Calibri" w:cs="Calibri"/>
                <w:color w:val="000000"/>
              </w:rPr>
              <w:br/>
              <w:t xml:space="preserve">Individual packing;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ABE0" w14:textId="77777777" w:rsidR="00A41661" w:rsidRPr="00A41661" w:rsidRDefault="00A41661" w:rsidP="00A416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41661">
              <w:rPr>
                <w:rFonts w:ascii="Calibri" w:eastAsia="Times New Roman" w:hAnsi="Calibri" w:cs="Calibri"/>
                <w:b/>
                <w:bCs/>
                <w:color w:val="000000"/>
              </w:rPr>
              <w:t>300 pcs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AEDB" w14:textId="0BDB4326" w:rsidR="00A41661" w:rsidRPr="00A41661" w:rsidRDefault="00A41661" w:rsidP="00A416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41661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4624" behindDoc="0" locked="0" layoutInCell="1" allowOverlap="1" wp14:anchorId="3BDB98E0" wp14:editId="74514A10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-1716405</wp:posOffset>
                  </wp:positionV>
                  <wp:extent cx="1541145" cy="1447800"/>
                  <wp:effectExtent l="0" t="0" r="1905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7AE193-C016-4400-9999-A43BF904AE4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A57AE193-C016-4400-9999-A43BF904AE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ED7A7EC" w14:textId="77777777" w:rsidR="00A41661" w:rsidRDefault="00A41661" w:rsidP="00A41661"/>
    <w:sectPr w:rsidR="00A41661" w:rsidSect="00AE6489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661"/>
    <w:rsid w:val="00067207"/>
    <w:rsid w:val="00224B5B"/>
    <w:rsid w:val="003371B1"/>
    <w:rsid w:val="004B65A4"/>
    <w:rsid w:val="007A5602"/>
    <w:rsid w:val="009E78F0"/>
    <w:rsid w:val="00A41661"/>
    <w:rsid w:val="00A71C40"/>
    <w:rsid w:val="00AE1086"/>
    <w:rsid w:val="00AE6489"/>
    <w:rsid w:val="00CD4A5D"/>
    <w:rsid w:val="00EB3D4A"/>
    <w:rsid w:val="00EB7BF3"/>
    <w:rsid w:val="00F3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C8C15F2"/>
  <w15:chartTrackingRefBased/>
  <w15:docId w15:val="{B4589085-C2D4-405F-858D-5299F32B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8D1B5FFD618B4E96C2FF7D88AB182B" ma:contentTypeVersion="12" ma:contentTypeDescription="Create a new document." ma:contentTypeScope="" ma:versionID="0c0021eaf62692d953b0a7f8739ed537">
  <xsd:schema xmlns:xsd="http://www.w3.org/2001/XMLSchema" xmlns:xs="http://www.w3.org/2001/XMLSchema" xmlns:p="http://schemas.microsoft.com/office/2006/metadata/properties" xmlns:ns2="572d5251-ef0c-472b-8560-265d0ea24ad8" xmlns:ns3="013c30a8-76b9-4357-a999-24e8bf0a122e" targetNamespace="http://schemas.microsoft.com/office/2006/metadata/properties" ma:root="true" ma:fieldsID="9c7c7669a0eba53d676a6fd659b6ae3f" ns2:_="" ns3:_="">
    <xsd:import namespace="572d5251-ef0c-472b-8560-265d0ea24ad8"/>
    <xsd:import namespace="013c30a8-76b9-4357-a999-24e8bf0a12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d5251-ef0c-472b-8560-265d0ea24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c30a8-76b9-4357-a999-24e8bf0a12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AB32DA-47E8-4C56-B372-89B01D5E23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5CB688-240A-4A4A-84A7-689F522240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A7CC1-93AF-4DE6-AB82-9DFE083C7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2d5251-ef0c-472b-8560-265d0ea24ad8"/>
    <ds:schemaRef ds:uri="013c30a8-76b9-4357-a999-24e8bf0a12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Iuliia Nayda</dc:creator>
  <cp:keywords/>
  <dc:description/>
  <cp:lastModifiedBy>Iuliia Nayda</cp:lastModifiedBy>
  <cp:revision>13</cp:revision>
  <dcterms:created xsi:type="dcterms:W3CDTF">2021-08-30T13:50:00Z</dcterms:created>
  <dcterms:modified xsi:type="dcterms:W3CDTF">2021-09-01T11:54:00Z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0x0101007C8D1B5FFD618B4E96C2FF7D88AB182B</vt:lpwstr>
  </property>
</Properties>
</file>