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38A" w:rsidP="00212D71" w:rsidRDefault="007B038A" w14:paraId="7D9E43FA" w14:textId="77777777">
      <w:pPr>
        <w:spacing w:after="0"/>
        <w:rPr>
          <w:rFonts w:cstheme="minorHAnsi"/>
        </w:rPr>
      </w:pPr>
    </w:p>
    <w:p w:rsidR="007B038A" w:rsidP="00212D71" w:rsidRDefault="007B038A" w14:paraId="71B7D77A" w14:textId="77777777">
      <w:pPr>
        <w:spacing w:after="0"/>
        <w:rPr>
          <w:rFonts w:cstheme="minorHAnsi"/>
        </w:rPr>
      </w:pPr>
    </w:p>
    <w:p w:rsidR="007B038A" w:rsidP="00212D71" w:rsidRDefault="007B038A" w14:paraId="02D424F3" w14:textId="77777777">
      <w:pPr>
        <w:spacing w:after="0"/>
        <w:rPr>
          <w:rFonts w:cstheme="minorHAnsi"/>
        </w:rPr>
      </w:pPr>
    </w:p>
    <w:p w:rsidRPr="00212D71" w:rsidR="00120038" w:rsidP="00212D71" w:rsidRDefault="00131E5E" w14:paraId="622F074B" w14:textId="6EF99599">
      <w:pPr>
        <w:spacing w:after="0"/>
        <w:rPr>
          <w:b w:val="1"/>
          <w:bCs w:val="1"/>
          <w:smallCaps w:val="1"/>
          <w:sz w:val="28"/>
          <w:szCs w:val="28"/>
        </w:rPr>
      </w:pPr>
      <w:r w:rsidRPr="7C463143" w:rsidR="5CF2864D">
        <w:rPr>
          <w:b w:val="1"/>
          <w:bCs w:val="1"/>
          <w:smallCaps w:val="1"/>
          <w:sz w:val="28"/>
          <w:szCs w:val="28"/>
        </w:rPr>
        <w:t xml:space="preserve">Annex B1: </w:t>
      </w:r>
      <w:r w:rsidRPr="7C463143" w:rsidR="004A54B6">
        <w:rPr>
          <w:b w:val="1"/>
          <w:bCs w:val="1"/>
          <w:smallCaps w:val="1"/>
          <w:sz w:val="28"/>
          <w:szCs w:val="28"/>
        </w:rPr>
        <w:t>material proposal form</w:t>
      </w:r>
    </w:p>
    <w:p w:rsidR="00C51024" w:rsidP="00A0726C" w:rsidRDefault="00C51024" w14:paraId="315C359A" w14:textId="5E051410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004725AA" w14:textId="3B698527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790375AB" w14:textId="14C62599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109D1775" w14:textId="759991CF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1F7B95C8" w14:textId="632DDC91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71738861" w14:textId="7843EC0B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1299"/>
        <w:gridCol w:w="1580"/>
        <w:gridCol w:w="969"/>
        <w:gridCol w:w="1217"/>
        <w:gridCol w:w="876"/>
        <w:gridCol w:w="1075"/>
        <w:gridCol w:w="1698"/>
      </w:tblGrid>
      <w:tr w:rsidR="004A54B6" w:rsidTr="5A990363" w14:paraId="566FF3C5" w14:textId="77777777">
        <w:tc>
          <w:tcPr>
            <w:tcW w:w="580" w:type="dxa"/>
          </w:tcPr>
          <w:p w:rsidRPr="00BE71C9" w:rsidR="004A54B6" w:rsidP="00D913FE" w:rsidRDefault="004A54B6" w14:paraId="40F1A36A" w14:textId="7777777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21" w:type="dxa"/>
          </w:tcPr>
          <w:p w:rsidRPr="00BE71C9" w:rsidR="004A54B6" w:rsidP="5A990363" w:rsidRDefault="758062CC" w14:paraId="1116F5F9" w14:textId="15241081">
            <w:pPr>
              <w:rPr>
                <w:b/>
                <w:bCs/>
              </w:rPr>
            </w:pPr>
            <w:r w:rsidRPr="5A990363">
              <w:rPr>
                <w:b/>
                <w:bCs/>
              </w:rPr>
              <w:t xml:space="preserve"> </w:t>
            </w:r>
            <w:r w:rsidRPr="5A990363" w:rsidR="004A54B6">
              <w:rPr>
                <w:b/>
                <w:bCs/>
              </w:rPr>
              <w:t>Items</w:t>
            </w:r>
          </w:p>
        </w:tc>
        <w:tc>
          <w:tcPr>
            <w:tcW w:w="1580" w:type="dxa"/>
          </w:tcPr>
          <w:p w:rsidRPr="00BE71C9" w:rsidR="004A54B6" w:rsidP="00D913FE" w:rsidRDefault="004A54B6" w14:paraId="38E70A7A" w14:textId="77777777">
            <w:pPr>
              <w:rPr>
                <w:b/>
              </w:rPr>
            </w:pPr>
            <w:r w:rsidRPr="00BE71C9">
              <w:rPr>
                <w:b/>
              </w:rPr>
              <w:t>Manufacturer/ brand name</w:t>
            </w:r>
          </w:p>
        </w:tc>
        <w:tc>
          <w:tcPr>
            <w:tcW w:w="969" w:type="dxa"/>
          </w:tcPr>
          <w:p w:rsidRPr="00BE71C9" w:rsidR="004A54B6" w:rsidP="00D913FE" w:rsidRDefault="004A54B6" w14:paraId="1289CCEE" w14:textId="77777777">
            <w:pPr>
              <w:rPr>
                <w:b/>
              </w:rPr>
            </w:pPr>
            <w:r>
              <w:rPr>
                <w:b/>
              </w:rPr>
              <w:t>Model</w:t>
            </w:r>
            <w:r w:rsidRPr="00BE71C9">
              <w:rPr>
                <w:b/>
              </w:rPr>
              <w:t xml:space="preserve"> number</w:t>
            </w:r>
          </w:p>
        </w:tc>
        <w:tc>
          <w:tcPr>
            <w:tcW w:w="1217" w:type="dxa"/>
          </w:tcPr>
          <w:p w:rsidRPr="00BE71C9" w:rsidR="004A54B6" w:rsidP="00D913FE" w:rsidRDefault="004A54B6" w14:paraId="4B877B6F" w14:textId="77777777">
            <w:pPr>
              <w:rPr>
                <w:b/>
              </w:rPr>
            </w:pPr>
            <w:r w:rsidRPr="00BE71C9">
              <w:rPr>
                <w:b/>
              </w:rPr>
              <w:t>Years of warranties</w:t>
            </w:r>
          </w:p>
        </w:tc>
        <w:tc>
          <w:tcPr>
            <w:tcW w:w="876" w:type="dxa"/>
          </w:tcPr>
          <w:p w:rsidRPr="00BE71C9" w:rsidR="004A54B6" w:rsidP="00D913FE" w:rsidRDefault="004A54B6" w14:paraId="27973B46" w14:textId="77777777">
            <w:pPr>
              <w:rPr>
                <w:b/>
              </w:rPr>
            </w:pPr>
            <w:r w:rsidRPr="00BE71C9">
              <w:rPr>
                <w:b/>
              </w:rPr>
              <w:t>Energy rating</w:t>
            </w:r>
          </w:p>
        </w:tc>
        <w:tc>
          <w:tcPr>
            <w:tcW w:w="1075" w:type="dxa"/>
          </w:tcPr>
          <w:p w:rsidRPr="00BE71C9" w:rsidR="004A54B6" w:rsidP="00D913FE" w:rsidRDefault="004A54B6" w14:paraId="6FC9C01F" w14:textId="77777777">
            <w:pPr>
              <w:rPr>
                <w:b/>
              </w:rPr>
            </w:pPr>
            <w:r w:rsidRPr="00BE71C9">
              <w:rPr>
                <w:b/>
              </w:rPr>
              <w:t>Made in country</w:t>
            </w:r>
          </w:p>
        </w:tc>
        <w:tc>
          <w:tcPr>
            <w:tcW w:w="1698" w:type="dxa"/>
          </w:tcPr>
          <w:p w:rsidR="004A54B6" w:rsidP="00D913FE" w:rsidRDefault="004A54B6" w14:paraId="29DC6158" w14:textId="77777777">
            <w:pPr>
              <w:rPr>
                <w:b/>
              </w:rPr>
            </w:pPr>
            <w:r w:rsidRPr="00BE71C9">
              <w:rPr>
                <w:b/>
              </w:rPr>
              <w:t>brochures/</w:t>
            </w:r>
          </w:p>
          <w:p w:rsidR="004A54B6" w:rsidP="00D913FE" w:rsidRDefault="004A54B6" w14:paraId="068F3F05" w14:textId="77777777">
            <w:pPr>
              <w:rPr>
                <w:b/>
              </w:rPr>
            </w:pPr>
            <w:r w:rsidRPr="00BE71C9">
              <w:rPr>
                <w:b/>
              </w:rPr>
              <w:t>catalogues (attached </w:t>
            </w:r>
          </w:p>
          <w:p w:rsidRPr="00BE71C9" w:rsidR="004A54B6" w:rsidP="00D913FE" w:rsidRDefault="004A54B6" w14:paraId="40715252" w14:textId="77777777">
            <w:pPr>
              <w:rPr>
                <w:b/>
              </w:rPr>
            </w:pPr>
            <w:r w:rsidRPr="00BE71C9">
              <w:rPr>
                <w:rStyle w:val="Strong"/>
                <w:b w:val="0"/>
                <w:color w:val="0E101A"/>
              </w:rPr>
              <w:t>"yes"</w:t>
            </w:r>
            <w:r w:rsidRPr="00BE71C9">
              <w:rPr>
                <w:b/>
              </w:rPr>
              <w:t> or </w:t>
            </w:r>
            <w:r w:rsidRPr="00BE71C9">
              <w:rPr>
                <w:rStyle w:val="Strong"/>
                <w:b w:val="0"/>
                <w:color w:val="0E101A"/>
              </w:rPr>
              <w:t>"no"</w:t>
            </w:r>
            <w:r w:rsidRPr="00BE71C9">
              <w:rPr>
                <w:b/>
              </w:rPr>
              <w:t>)</w:t>
            </w:r>
          </w:p>
        </w:tc>
      </w:tr>
      <w:tr w:rsidR="004A54B6" w:rsidTr="5A990363" w14:paraId="25DC9AD9" w14:textId="77777777">
        <w:tc>
          <w:tcPr>
            <w:tcW w:w="580" w:type="dxa"/>
          </w:tcPr>
          <w:p w:rsidRPr="00BE71C9" w:rsidR="004A54B6" w:rsidP="00D913FE" w:rsidRDefault="004A54B6" w14:paraId="1FE7C08F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</w:t>
            </w:r>
          </w:p>
        </w:tc>
        <w:tc>
          <w:tcPr>
            <w:tcW w:w="1021" w:type="dxa"/>
          </w:tcPr>
          <w:p w:rsidRPr="00BE71C9" w:rsidR="004A54B6" w:rsidP="00D913FE" w:rsidRDefault="004A54B6" w14:paraId="18D2E852" w14:textId="77777777"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Kitchen unit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6E27585E" w14:textId="77777777"/>
        </w:tc>
        <w:tc>
          <w:tcPr>
            <w:tcW w:w="969" w:type="dxa"/>
          </w:tcPr>
          <w:p w:rsidR="004A54B6" w:rsidP="00D913FE" w:rsidRDefault="004A54B6" w14:paraId="76761265" w14:textId="77777777"/>
        </w:tc>
        <w:tc>
          <w:tcPr>
            <w:tcW w:w="1217" w:type="dxa"/>
          </w:tcPr>
          <w:p w:rsidR="004A54B6" w:rsidP="00D913FE" w:rsidRDefault="004A54B6" w14:paraId="2AAC9D76" w14:textId="77777777"/>
        </w:tc>
        <w:tc>
          <w:tcPr>
            <w:tcW w:w="876" w:type="dxa"/>
          </w:tcPr>
          <w:p w:rsidR="004A54B6" w:rsidP="00D913FE" w:rsidRDefault="004A54B6" w14:paraId="3B217994" w14:textId="77777777"/>
        </w:tc>
        <w:tc>
          <w:tcPr>
            <w:tcW w:w="1075" w:type="dxa"/>
          </w:tcPr>
          <w:p w:rsidR="004A54B6" w:rsidP="00D913FE" w:rsidRDefault="004A54B6" w14:paraId="0E420812" w14:textId="77777777"/>
        </w:tc>
        <w:tc>
          <w:tcPr>
            <w:tcW w:w="1698" w:type="dxa"/>
          </w:tcPr>
          <w:p w:rsidR="004A54B6" w:rsidP="00D913FE" w:rsidRDefault="004A54B6" w14:paraId="163C6432" w14:textId="77777777"/>
        </w:tc>
      </w:tr>
      <w:tr w:rsidR="004A54B6" w:rsidTr="5A990363" w14:paraId="3E785080" w14:textId="77777777">
        <w:tc>
          <w:tcPr>
            <w:tcW w:w="580" w:type="dxa"/>
          </w:tcPr>
          <w:p w:rsidRPr="00BE71C9" w:rsidR="004A54B6" w:rsidP="00D913FE" w:rsidRDefault="004A54B6" w14:paraId="1B2D31A7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2</w:t>
            </w:r>
          </w:p>
        </w:tc>
        <w:tc>
          <w:tcPr>
            <w:tcW w:w="1021" w:type="dxa"/>
          </w:tcPr>
          <w:p w:rsidRPr="00BE71C9" w:rsidR="004A54B6" w:rsidP="00D913FE" w:rsidRDefault="004A54B6" w14:paraId="2FD69DB3" w14:textId="77777777"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Fridge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576CA12F" w14:textId="77777777"/>
        </w:tc>
        <w:tc>
          <w:tcPr>
            <w:tcW w:w="969" w:type="dxa"/>
          </w:tcPr>
          <w:p w:rsidR="004A54B6" w:rsidP="00D913FE" w:rsidRDefault="004A54B6" w14:paraId="7D707B03" w14:textId="77777777"/>
        </w:tc>
        <w:tc>
          <w:tcPr>
            <w:tcW w:w="1217" w:type="dxa"/>
          </w:tcPr>
          <w:p w:rsidR="004A54B6" w:rsidP="00D913FE" w:rsidRDefault="004A54B6" w14:paraId="5F2C145B" w14:textId="77777777"/>
        </w:tc>
        <w:tc>
          <w:tcPr>
            <w:tcW w:w="876" w:type="dxa"/>
          </w:tcPr>
          <w:p w:rsidR="004A54B6" w:rsidP="00D913FE" w:rsidRDefault="004A54B6" w14:paraId="3915C10C" w14:textId="77777777"/>
        </w:tc>
        <w:tc>
          <w:tcPr>
            <w:tcW w:w="1075" w:type="dxa"/>
          </w:tcPr>
          <w:p w:rsidR="004A54B6" w:rsidP="00D913FE" w:rsidRDefault="004A54B6" w14:paraId="129BC8F9" w14:textId="77777777"/>
        </w:tc>
        <w:tc>
          <w:tcPr>
            <w:tcW w:w="1698" w:type="dxa"/>
          </w:tcPr>
          <w:p w:rsidR="004A54B6" w:rsidP="00D913FE" w:rsidRDefault="004A54B6" w14:paraId="7D79A33D" w14:textId="77777777"/>
        </w:tc>
      </w:tr>
      <w:tr w:rsidR="004A54B6" w:rsidTr="5A990363" w14:paraId="2E1F039F" w14:textId="77777777">
        <w:tc>
          <w:tcPr>
            <w:tcW w:w="580" w:type="dxa"/>
          </w:tcPr>
          <w:p w:rsidRPr="00BE71C9" w:rsidR="004A54B6" w:rsidP="00D913FE" w:rsidRDefault="004A54B6" w14:paraId="28B5035C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3</w:t>
            </w:r>
          </w:p>
        </w:tc>
        <w:tc>
          <w:tcPr>
            <w:tcW w:w="1021" w:type="dxa"/>
          </w:tcPr>
          <w:p w:rsidRPr="00BE71C9" w:rsidR="004A54B6" w:rsidP="00D913FE" w:rsidRDefault="004A54B6" w14:paraId="434EB77D" w14:textId="77777777"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Cooking stove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3DE212CC" w14:textId="77777777"/>
        </w:tc>
        <w:tc>
          <w:tcPr>
            <w:tcW w:w="969" w:type="dxa"/>
          </w:tcPr>
          <w:p w:rsidR="004A54B6" w:rsidP="00D913FE" w:rsidRDefault="004A54B6" w14:paraId="24F7F487" w14:textId="77777777"/>
        </w:tc>
        <w:tc>
          <w:tcPr>
            <w:tcW w:w="1217" w:type="dxa"/>
          </w:tcPr>
          <w:p w:rsidR="004A54B6" w:rsidP="00D913FE" w:rsidRDefault="004A54B6" w14:paraId="576C9F68" w14:textId="77777777"/>
        </w:tc>
        <w:tc>
          <w:tcPr>
            <w:tcW w:w="876" w:type="dxa"/>
          </w:tcPr>
          <w:p w:rsidR="004A54B6" w:rsidP="00D913FE" w:rsidRDefault="004A54B6" w14:paraId="7D2C33BE" w14:textId="77777777"/>
        </w:tc>
        <w:tc>
          <w:tcPr>
            <w:tcW w:w="1075" w:type="dxa"/>
          </w:tcPr>
          <w:p w:rsidR="004A54B6" w:rsidP="00D913FE" w:rsidRDefault="004A54B6" w14:paraId="23C9ED7F" w14:textId="77777777"/>
        </w:tc>
        <w:tc>
          <w:tcPr>
            <w:tcW w:w="1698" w:type="dxa"/>
          </w:tcPr>
          <w:p w:rsidR="004A54B6" w:rsidP="00D913FE" w:rsidRDefault="004A54B6" w14:paraId="14A8E327" w14:textId="77777777"/>
        </w:tc>
      </w:tr>
      <w:tr w:rsidR="004A54B6" w:rsidTr="5A990363" w14:paraId="3AFE8532" w14:textId="77777777">
        <w:tc>
          <w:tcPr>
            <w:tcW w:w="580" w:type="dxa"/>
          </w:tcPr>
          <w:p w:rsidRPr="00BE71C9" w:rsidR="004A54B6" w:rsidP="00D913FE" w:rsidRDefault="004A54B6" w14:paraId="76DAA3EE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4</w:t>
            </w:r>
          </w:p>
        </w:tc>
        <w:tc>
          <w:tcPr>
            <w:tcW w:w="1021" w:type="dxa"/>
          </w:tcPr>
          <w:p w:rsidRPr="00BE71C9" w:rsidR="004A54B6" w:rsidP="00D913FE" w:rsidRDefault="004A54B6" w14:paraId="3CCFD201" w14:textId="77777777"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 Electric kettle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0BB8439D" w14:textId="77777777"/>
        </w:tc>
        <w:tc>
          <w:tcPr>
            <w:tcW w:w="969" w:type="dxa"/>
          </w:tcPr>
          <w:p w:rsidR="004A54B6" w:rsidP="00D913FE" w:rsidRDefault="004A54B6" w14:paraId="370689F2" w14:textId="77777777"/>
        </w:tc>
        <w:tc>
          <w:tcPr>
            <w:tcW w:w="1217" w:type="dxa"/>
          </w:tcPr>
          <w:p w:rsidR="004A54B6" w:rsidP="00D913FE" w:rsidRDefault="004A54B6" w14:paraId="10E6CD54" w14:textId="77777777"/>
        </w:tc>
        <w:tc>
          <w:tcPr>
            <w:tcW w:w="876" w:type="dxa"/>
          </w:tcPr>
          <w:p w:rsidR="004A54B6" w:rsidP="00D913FE" w:rsidRDefault="004A54B6" w14:paraId="015FBCC7" w14:textId="77777777"/>
        </w:tc>
        <w:tc>
          <w:tcPr>
            <w:tcW w:w="1075" w:type="dxa"/>
          </w:tcPr>
          <w:p w:rsidR="004A54B6" w:rsidP="00D913FE" w:rsidRDefault="004A54B6" w14:paraId="50D9C6AE" w14:textId="77777777"/>
        </w:tc>
        <w:tc>
          <w:tcPr>
            <w:tcW w:w="1698" w:type="dxa"/>
          </w:tcPr>
          <w:p w:rsidR="004A54B6" w:rsidP="00D913FE" w:rsidRDefault="004A54B6" w14:paraId="4DA7D761" w14:textId="77777777"/>
        </w:tc>
      </w:tr>
      <w:tr w:rsidR="004A54B6" w:rsidTr="5A990363" w14:paraId="1F8360D0" w14:textId="77777777">
        <w:tc>
          <w:tcPr>
            <w:tcW w:w="580" w:type="dxa"/>
          </w:tcPr>
          <w:p w:rsidRPr="00BE71C9" w:rsidR="004A54B6" w:rsidP="00D913FE" w:rsidRDefault="004A54B6" w14:paraId="5148AAA7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  <w:lang w:val="fr-FR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  <w:lang w:val="fr-FR"/>
              </w:rPr>
              <w:t>5</w:t>
            </w:r>
          </w:p>
        </w:tc>
        <w:tc>
          <w:tcPr>
            <w:tcW w:w="1021" w:type="dxa"/>
          </w:tcPr>
          <w:p w:rsidRPr="00BE71C9" w:rsidR="004A54B6" w:rsidP="00D913FE" w:rsidRDefault="004A54B6" w14:paraId="6BC79A30" w14:textId="77777777">
            <w:proofErr w:type="spellStart"/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  <w:lang w:val="fr-FR"/>
              </w:rPr>
              <w:t>Dining</w:t>
            </w:r>
            <w:proofErr w:type="spellEnd"/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  <w:lang w:val="fr-FR"/>
              </w:rPr>
              <w:t xml:space="preserve"> table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63731540" w14:textId="77777777"/>
        </w:tc>
        <w:tc>
          <w:tcPr>
            <w:tcW w:w="969" w:type="dxa"/>
          </w:tcPr>
          <w:p w:rsidR="004A54B6" w:rsidP="00D913FE" w:rsidRDefault="004A54B6" w14:paraId="51033528" w14:textId="77777777"/>
        </w:tc>
        <w:tc>
          <w:tcPr>
            <w:tcW w:w="1217" w:type="dxa"/>
          </w:tcPr>
          <w:p w:rsidR="004A54B6" w:rsidP="00D913FE" w:rsidRDefault="004A54B6" w14:paraId="031B1182" w14:textId="77777777"/>
        </w:tc>
        <w:tc>
          <w:tcPr>
            <w:tcW w:w="876" w:type="dxa"/>
          </w:tcPr>
          <w:p w:rsidR="004A54B6" w:rsidP="00D913FE" w:rsidRDefault="004A54B6" w14:paraId="407B50C3" w14:textId="77777777"/>
        </w:tc>
        <w:tc>
          <w:tcPr>
            <w:tcW w:w="1075" w:type="dxa"/>
          </w:tcPr>
          <w:p w:rsidR="004A54B6" w:rsidP="00D913FE" w:rsidRDefault="004A54B6" w14:paraId="55D62CF2" w14:textId="77777777"/>
        </w:tc>
        <w:tc>
          <w:tcPr>
            <w:tcW w:w="1698" w:type="dxa"/>
          </w:tcPr>
          <w:p w:rsidR="004A54B6" w:rsidP="00D913FE" w:rsidRDefault="004A54B6" w14:paraId="1487242C" w14:textId="77777777"/>
        </w:tc>
      </w:tr>
      <w:tr w:rsidR="004A54B6" w:rsidTr="5A990363" w14:paraId="7E3ECBBD" w14:textId="77777777">
        <w:tc>
          <w:tcPr>
            <w:tcW w:w="580" w:type="dxa"/>
          </w:tcPr>
          <w:p w:rsidRPr="00BE71C9" w:rsidR="004A54B6" w:rsidP="00D913FE" w:rsidRDefault="004A54B6" w14:paraId="0E25C137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6</w:t>
            </w:r>
          </w:p>
        </w:tc>
        <w:tc>
          <w:tcPr>
            <w:tcW w:w="1021" w:type="dxa"/>
          </w:tcPr>
          <w:p w:rsidRPr="00BE71C9" w:rsidR="004A54B6" w:rsidP="00D913FE" w:rsidRDefault="004A54B6" w14:paraId="5972108E" w14:textId="77777777"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Chair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07F1EC8F" w14:textId="77777777"/>
        </w:tc>
        <w:tc>
          <w:tcPr>
            <w:tcW w:w="969" w:type="dxa"/>
          </w:tcPr>
          <w:p w:rsidR="004A54B6" w:rsidP="00D913FE" w:rsidRDefault="004A54B6" w14:paraId="670CDCAC" w14:textId="77777777"/>
        </w:tc>
        <w:tc>
          <w:tcPr>
            <w:tcW w:w="1217" w:type="dxa"/>
          </w:tcPr>
          <w:p w:rsidR="004A54B6" w:rsidP="00D913FE" w:rsidRDefault="004A54B6" w14:paraId="737AB18F" w14:textId="77777777"/>
        </w:tc>
        <w:tc>
          <w:tcPr>
            <w:tcW w:w="876" w:type="dxa"/>
          </w:tcPr>
          <w:p w:rsidR="004A54B6" w:rsidP="00D913FE" w:rsidRDefault="004A54B6" w14:paraId="44FABD8D" w14:textId="77777777"/>
        </w:tc>
        <w:tc>
          <w:tcPr>
            <w:tcW w:w="1075" w:type="dxa"/>
          </w:tcPr>
          <w:p w:rsidR="004A54B6" w:rsidP="00D913FE" w:rsidRDefault="004A54B6" w14:paraId="624694C6" w14:textId="77777777"/>
        </w:tc>
        <w:tc>
          <w:tcPr>
            <w:tcW w:w="1698" w:type="dxa"/>
          </w:tcPr>
          <w:p w:rsidR="004A54B6" w:rsidP="00D913FE" w:rsidRDefault="004A54B6" w14:paraId="48C665DE" w14:textId="77777777"/>
        </w:tc>
      </w:tr>
      <w:tr w:rsidR="004A54B6" w:rsidTr="5A990363" w14:paraId="687356D4" w14:textId="77777777">
        <w:tc>
          <w:tcPr>
            <w:tcW w:w="580" w:type="dxa"/>
          </w:tcPr>
          <w:p w:rsidRPr="00BE71C9" w:rsidR="004A54B6" w:rsidP="00D913FE" w:rsidRDefault="004A54B6" w14:paraId="4A1B068C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7</w:t>
            </w:r>
          </w:p>
        </w:tc>
        <w:tc>
          <w:tcPr>
            <w:tcW w:w="1021" w:type="dxa"/>
          </w:tcPr>
          <w:p w:rsidRPr="00BE71C9" w:rsidR="004A54B6" w:rsidP="00D913FE" w:rsidRDefault="004A54B6" w14:paraId="09D7107D" w14:textId="77777777"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Single bed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1AA046E8" w14:textId="77777777"/>
        </w:tc>
        <w:tc>
          <w:tcPr>
            <w:tcW w:w="969" w:type="dxa"/>
          </w:tcPr>
          <w:p w:rsidR="004A54B6" w:rsidP="00D913FE" w:rsidRDefault="004A54B6" w14:paraId="11CCEE4D" w14:textId="77777777"/>
        </w:tc>
        <w:tc>
          <w:tcPr>
            <w:tcW w:w="1217" w:type="dxa"/>
          </w:tcPr>
          <w:p w:rsidR="004A54B6" w:rsidP="00D913FE" w:rsidRDefault="004A54B6" w14:paraId="7DDEC667" w14:textId="77777777"/>
        </w:tc>
        <w:tc>
          <w:tcPr>
            <w:tcW w:w="876" w:type="dxa"/>
          </w:tcPr>
          <w:p w:rsidR="004A54B6" w:rsidP="00D913FE" w:rsidRDefault="004A54B6" w14:paraId="666E53BA" w14:textId="77777777"/>
        </w:tc>
        <w:tc>
          <w:tcPr>
            <w:tcW w:w="1075" w:type="dxa"/>
          </w:tcPr>
          <w:p w:rsidR="004A54B6" w:rsidP="00D913FE" w:rsidRDefault="004A54B6" w14:paraId="318EFF95" w14:textId="77777777"/>
        </w:tc>
        <w:tc>
          <w:tcPr>
            <w:tcW w:w="1698" w:type="dxa"/>
          </w:tcPr>
          <w:p w:rsidR="004A54B6" w:rsidP="00D913FE" w:rsidRDefault="004A54B6" w14:paraId="55EFB804" w14:textId="77777777"/>
        </w:tc>
      </w:tr>
      <w:tr w:rsidR="004A54B6" w:rsidTr="5A990363" w14:paraId="23D921CA" w14:textId="77777777">
        <w:tc>
          <w:tcPr>
            <w:tcW w:w="580" w:type="dxa"/>
          </w:tcPr>
          <w:p w:rsidRPr="00BE71C9" w:rsidR="004A54B6" w:rsidP="00D913FE" w:rsidRDefault="004A54B6" w14:paraId="2BD6FA01" w14:textId="77777777">
            <w:pPr>
              <w:rPr>
                <w:rStyle w:val="normaltextrun"/>
                <w:rFonts w:ascii="Calibri" w:hAnsi="Calibri"/>
                <w:bCs/>
                <w:bdr w:val="none" w:color="auto" w:sz="0" w:space="0" w:frame="1"/>
              </w:rPr>
            </w:pPr>
            <w:r w:rsidRPr="00BE71C9">
              <w:rPr>
                <w:rStyle w:val="normaltextrun"/>
                <w:rFonts w:ascii="Calibri" w:hAnsi="Calibri"/>
                <w:bCs/>
                <w:bdr w:val="none" w:color="auto" w:sz="0" w:space="0" w:frame="1"/>
              </w:rPr>
              <w:t>8</w:t>
            </w:r>
          </w:p>
        </w:tc>
        <w:tc>
          <w:tcPr>
            <w:tcW w:w="1021" w:type="dxa"/>
          </w:tcPr>
          <w:p w:rsidRPr="00BE71C9" w:rsidR="004A54B6" w:rsidP="00D913FE" w:rsidRDefault="004A54B6" w14:paraId="7141BCEC" w14:textId="77777777">
            <w:r w:rsidRPr="00BE71C9">
              <w:rPr>
                <w:rStyle w:val="normaltextrun"/>
                <w:rFonts w:ascii="Calibri" w:hAnsi="Calibri"/>
                <w:bCs/>
                <w:bdr w:val="none" w:color="auto" w:sz="0" w:space="0" w:frame="1"/>
              </w:rPr>
              <w:t>Two level bunk</w:t>
            </w:r>
          </w:p>
        </w:tc>
        <w:tc>
          <w:tcPr>
            <w:tcW w:w="1580" w:type="dxa"/>
          </w:tcPr>
          <w:p w:rsidR="004A54B6" w:rsidP="00D913FE" w:rsidRDefault="004A54B6" w14:paraId="01F98B4C" w14:textId="77777777"/>
        </w:tc>
        <w:tc>
          <w:tcPr>
            <w:tcW w:w="969" w:type="dxa"/>
          </w:tcPr>
          <w:p w:rsidR="004A54B6" w:rsidP="00D913FE" w:rsidRDefault="004A54B6" w14:paraId="5D6182E7" w14:textId="77777777"/>
        </w:tc>
        <w:tc>
          <w:tcPr>
            <w:tcW w:w="1217" w:type="dxa"/>
          </w:tcPr>
          <w:p w:rsidR="004A54B6" w:rsidP="00D913FE" w:rsidRDefault="004A54B6" w14:paraId="00E7BCC7" w14:textId="77777777"/>
        </w:tc>
        <w:tc>
          <w:tcPr>
            <w:tcW w:w="876" w:type="dxa"/>
          </w:tcPr>
          <w:p w:rsidR="004A54B6" w:rsidP="00D913FE" w:rsidRDefault="004A54B6" w14:paraId="5541D524" w14:textId="77777777"/>
        </w:tc>
        <w:tc>
          <w:tcPr>
            <w:tcW w:w="1075" w:type="dxa"/>
          </w:tcPr>
          <w:p w:rsidR="004A54B6" w:rsidP="00D913FE" w:rsidRDefault="004A54B6" w14:paraId="599A9E6B" w14:textId="77777777"/>
        </w:tc>
        <w:tc>
          <w:tcPr>
            <w:tcW w:w="1698" w:type="dxa"/>
          </w:tcPr>
          <w:p w:rsidR="004A54B6" w:rsidP="00D913FE" w:rsidRDefault="004A54B6" w14:paraId="1BBC5A19" w14:textId="77777777"/>
        </w:tc>
      </w:tr>
      <w:tr w:rsidR="004A54B6" w:rsidTr="5A990363" w14:paraId="0AE0CBD2" w14:textId="77777777">
        <w:tc>
          <w:tcPr>
            <w:tcW w:w="580" w:type="dxa"/>
          </w:tcPr>
          <w:p w:rsidRPr="00BE71C9" w:rsidR="004A54B6" w:rsidP="00D913FE" w:rsidRDefault="004A54B6" w14:paraId="5BF1F868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9</w:t>
            </w:r>
          </w:p>
        </w:tc>
        <w:tc>
          <w:tcPr>
            <w:tcW w:w="1021" w:type="dxa"/>
          </w:tcPr>
          <w:p w:rsidRPr="00BE71C9" w:rsidR="004A54B6" w:rsidP="00D913FE" w:rsidRDefault="004A54B6" w14:paraId="6CD38632" w14:textId="77777777"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Wardrobe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09D012E5" w14:textId="77777777"/>
        </w:tc>
        <w:tc>
          <w:tcPr>
            <w:tcW w:w="969" w:type="dxa"/>
          </w:tcPr>
          <w:p w:rsidR="004A54B6" w:rsidP="00D913FE" w:rsidRDefault="004A54B6" w14:paraId="0E718FDF" w14:textId="77777777"/>
        </w:tc>
        <w:tc>
          <w:tcPr>
            <w:tcW w:w="1217" w:type="dxa"/>
          </w:tcPr>
          <w:p w:rsidR="004A54B6" w:rsidP="00D913FE" w:rsidRDefault="004A54B6" w14:paraId="35A905BA" w14:textId="77777777"/>
        </w:tc>
        <w:tc>
          <w:tcPr>
            <w:tcW w:w="876" w:type="dxa"/>
          </w:tcPr>
          <w:p w:rsidR="004A54B6" w:rsidP="00D913FE" w:rsidRDefault="004A54B6" w14:paraId="304D6E63" w14:textId="77777777"/>
        </w:tc>
        <w:tc>
          <w:tcPr>
            <w:tcW w:w="1075" w:type="dxa"/>
          </w:tcPr>
          <w:p w:rsidR="004A54B6" w:rsidP="00D913FE" w:rsidRDefault="004A54B6" w14:paraId="2590A030" w14:textId="77777777"/>
        </w:tc>
        <w:tc>
          <w:tcPr>
            <w:tcW w:w="1698" w:type="dxa"/>
          </w:tcPr>
          <w:p w:rsidR="004A54B6" w:rsidP="00D913FE" w:rsidRDefault="004A54B6" w14:paraId="385E0B35" w14:textId="77777777"/>
        </w:tc>
      </w:tr>
      <w:tr w:rsidR="004A54B6" w:rsidTr="5A990363" w14:paraId="7E562DFE" w14:textId="77777777">
        <w:tc>
          <w:tcPr>
            <w:tcW w:w="580" w:type="dxa"/>
          </w:tcPr>
          <w:p w:rsidRPr="00BE71C9" w:rsidR="004A54B6" w:rsidP="00D913FE" w:rsidRDefault="004A54B6" w14:paraId="6CF7E96A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10</w:t>
            </w:r>
          </w:p>
        </w:tc>
        <w:tc>
          <w:tcPr>
            <w:tcW w:w="1021" w:type="dxa"/>
          </w:tcPr>
          <w:p w:rsidRPr="00BE71C9" w:rsidR="004A54B6" w:rsidP="00D913FE" w:rsidRDefault="004A54B6" w14:paraId="7DC27533" w14:textId="77777777"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Ventilation fan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281722BC" w14:textId="77777777"/>
        </w:tc>
        <w:tc>
          <w:tcPr>
            <w:tcW w:w="969" w:type="dxa"/>
          </w:tcPr>
          <w:p w:rsidR="004A54B6" w:rsidP="00D913FE" w:rsidRDefault="004A54B6" w14:paraId="1A9C4DDB" w14:textId="77777777"/>
        </w:tc>
        <w:tc>
          <w:tcPr>
            <w:tcW w:w="1217" w:type="dxa"/>
          </w:tcPr>
          <w:p w:rsidR="004A54B6" w:rsidP="00D913FE" w:rsidRDefault="004A54B6" w14:paraId="79638FF0" w14:textId="77777777"/>
        </w:tc>
        <w:tc>
          <w:tcPr>
            <w:tcW w:w="876" w:type="dxa"/>
          </w:tcPr>
          <w:p w:rsidR="004A54B6" w:rsidP="00D913FE" w:rsidRDefault="004A54B6" w14:paraId="7B95F207" w14:textId="77777777"/>
        </w:tc>
        <w:tc>
          <w:tcPr>
            <w:tcW w:w="1075" w:type="dxa"/>
          </w:tcPr>
          <w:p w:rsidR="004A54B6" w:rsidP="00D913FE" w:rsidRDefault="004A54B6" w14:paraId="427302E2" w14:textId="77777777"/>
        </w:tc>
        <w:tc>
          <w:tcPr>
            <w:tcW w:w="1698" w:type="dxa"/>
          </w:tcPr>
          <w:p w:rsidR="004A54B6" w:rsidP="00D913FE" w:rsidRDefault="004A54B6" w14:paraId="51427A2F" w14:textId="77777777"/>
        </w:tc>
      </w:tr>
      <w:tr w:rsidR="004A54B6" w:rsidTr="5A990363" w14:paraId="65103B18" w14:textId="77777777">
        <w:tc>
          <w:tcPr>
            <w:tcW w:w="580" w:type="dxa"/>
          </w:tcPr>
          <w:p w:rsidRPr="00BE71C9" w:rsidR="004A54B6" w:rsidP="00D913FE" w:rsidRDefault="004A54B6" w14:paraId="4B2F7012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11</w:t>
            </w:r>
          </w:p>
        </w:tc>
        <w:tc>
          <w:tcPr>
            <w:tcW w:w="1021" w:type="dxa"/>
          </w:tcPr>
          <w:p w:rsidRPr="00BE71C9" w:rsidR="004A54B6" w:rsidP="00D913FE" w:rsidRDefault="004A54B6" w14:paraId="75EB33AF" w14:textId="77777777"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Free standing air conditioner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5B2AB5E9" w14:textId="77777777"/>
        </w:tc>
        <w:tc>
          <w:tcPr>
            <w:tcW w:w="969" w:type="dxa"/>
          </w:tcPr>
          <w:p w:rsidR="004A54B6" w:rsidP="00D913FE" w:rsidRDefault="004A54B6" w14:paraId="109196DF" w14:textId="77777777"/>
        </w:tc>
        <w:tc>
          <w:tcPr>
            <w:tcW w:w="1217" w:type="dxa"/>
          </w:tcPr>
          <w:p w:rsidR="004A54B6" w:rsidP="00D913FE" w:rsidRDefault="004A54B6" w14:paraId="3C5599B7" w14:textId="77777777"/>
        </w:tc>
        <w:tc>
          <w:tcPr>
            <w:tcW w:w="876" w:type="dxa"/>
          </w:tcPr>
          <w:p w:rsidR="004A54B6" w:rsidP="00D913FE" w:rsidRDefault="004A54B6" w14:paraId="3AF6DDDE" w14:textId="77777777"/>
        </w:tc>
        <w:tc>
          <w:tcPr>
            <w:tcW w:w="1075" w:type="dxa"/>
          </w:tcPr>
          <w:p w:rsidR="004A54B6" w:rsidP="00D913FE" w:rsidRDefault="004A54B6" w14:paraId="2BAA6611" w14:textId="77777777"/>
        </w:tc>
        <w:tc>
          <w:tcPr>
            <w:tcW w:w="1698" w:type="dxa"/>
          </w:tcPr>
          <w:p w:rsidR="004A54B6" w:rsidP="00D913FE" w:rsidRDefault="004A54B6" w14:paraId="431A5A8A" w14:textId="77777777"/>
        </w:tc>
      </w:tr>
      <w:tr w:rsidR="004A54B6" w:rsidTr="5A990363" w14:paraId="2CCD5643" w14:textId="77777777">
        <w:tc>
          <w:tcPr>
            <w:tcW w:w="580" w:type="dxa"/>
          </w:tcPr>
          <w:p w:rsidRPr="00BE71C9" w:rsidR="004A54B6" w:rsidP="00D913FE" w:rsidRDefault="004A54B6" w14:paraId="3AB7F531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12</w:t>
            </w:r>
          </w:p>
        </w:tc>
        <w:tc>
          <w:tcPr>
            <w:tcW w:w="1021" w:type="dxa"/>
          </w:tcPr>
          <w:p w:rsidRPr="00BE71C9" w:rsidR="004A54B6" w:rsidP="00D913FE" w:rsidRDefault="004A54B6" w14:paraId="3E461ABD" w14:textId="77777777"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Washing machines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227C9882" w14:textId="77777777"/>
        </w:tc>
        <w:tc>
          <w:tcPr>
            <w:tcW w:w="969" w:type="dxa"/>
          </w:tcPr>
          <w:p w:rsidR="004A54B6" w:rsidP="00D913FE" w:rsidRDefault="004A54B6" w14:paraId="20F37085" w14:textId="77777777"/>
        </w:tc>
        <w:tc>
          <w:tcPr>
            <w:tcW w:w="1217" w:type="dxa"/>
          </w:tcPr>
          <w:p w:rsidR="004A54B6" w:rsidP="00D913FE" w:rsidRDefault="004A54B6" w14:paraId="3630681F" w14:textId="77777777"/>
        </w:tc>
        <w:tc>
          <w:tcPr>
            <w:tcW w:w="876" w:type="dxa"/>
          </w:tcPr>
          <w:p w:rsidR="004A54B6" w:rsidP="00D913FE" w:rsidRDefault="004A54B6" w14:paraId="7A1743E0" w14:textId="77777777"/>
        </w:tc>
        <w:tc>
          <w:tcPr>
            <w:tcW w:w="1075" w:type="dxa"/>
          </w:tcPr>
          <w:p w:rsidR="004A54B6" w:rsidP="00D913FE" w:rsidRDefault="004A54B6" w14:paraId="6993E7AD" w14:textId="77777777"/>
        </w:tc>
        <w:tc>
          <w:tcPr>
            <w:tcW w:w="1698" w:type="dxa"/>
          </w:tcPr>
          <w:p w:rsidR="004A54B6" w:rsidP="00D913FE" w:rsidRDefault="004A54B6" w14:paraId="6A2BC910" w14:textId="77777777"/>
        </w:tc>
      </w:tr>
      <w:tr w:rsidR="004A54B6" w:rsidTr="5A990363" w14:paraId="7C9A0624" w14:textId="77777777">
        <w:tc>
          <w:tcPr>
            <w:tcW w:w="580" w:type="dxa"/>
          </w:tcPr>
          <w:p w:rsidRPr="00BE71C9" w:rsidR="004A54B6" w:rsidP="00D913FE" w:rsidRDefault="004A54B6" w14:paraId="5C730DF2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13</w:t>
            </w:r>
          </w:p>
        </w:tc>
        <w:tc>
          <w:tcPr>
            <w:tcW w:w="1021" w:type="dxa"/>
          </w:tcPr>
          <w:p w:rsidRPr="00BE71C9" w:rsidR="004A54B6" w:rsidP="00D913FE" w:rsidRDefault="004A54B6" w14:paraId="44EAF34D" w14:textId="77777777">
            <w:r w:rsidRPr="00F32B1D">
              <w:rPr>
                <w:rStyle w:val="normaltextrun"/>
                <w:rFonts w:ascii="Calibri" w:hAnsi="Calibri"/>
                <w:shd w:val="clear" w:color="auto" w:fill="FFFFFF"/>
              </w:rPr>
              <w:t>Water heater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0484AA84" w14:textId="77777777"/>
        </w:tc>
        <w:tc>
          <w:tcPr>
            <w:tcW w:w="969" w:type="dxa"/>
          </w:tcPr>
          <w:p w:rsidR="004A54B6" w:rsidP="00D913FE" w:rsidRDefault="004A54B6" w14:paraId="708E3FC0" w14:textId="77777777"/>
        </w:tc>
        <w:tc>
          <w:tcPr>
            <w:tcW w:w="1217" w:type="dxa"/>
          </w:tcPr>
          <w:p w:rsidR="004A54B6" w:rsidP="00D913FE" w:rsidRDefault="004A54B6" w14:paraId="1C3092A0" w14:textId="77777777"/>
        </w:tc>
        <w:tc>
          <w:tcPr>
            <w:tcW w:w="876" w:type="dxa"/>
          </w:tcPr>
          <w:p w:rsidR="004A54B6" w:rsidP="00D913FE" w:rsidRDefault="004A54B6" w14:paraId="0E75D0EE" w14:textId="77777777"/>
        </w:tc>
        <w:tc>
          <w:tcPr>
            <w:tcW w:w="1075" w:type="dxa"/>
          </w:tcPr>
          <w:p w:rsidR="004A54B6" w:rsidP="00D913FE" w:rsidRDefault="004A54B6" w14:paraId="58DCF4E7" w14:textId="77777777"/>
        </w:tc>
        <w:tc>
          <w:tcPr>
            <w:tcW w:w="1698" w:type="dxa"/>
          </w:tcPr>
          <w:p w:rsidR="004A54B6" w:rsidP="00D913FE" w:rsidRDefault="004A54B6" w14:paraId="2FAC35D5" w14:textId="77777777"/>
        </w:tc>
      </w:tr>
      <w:tr w:rsidR="004A54B6" w:rsidTr="5A990363" w14:paraId="08584AAF" w14:textId="77777777">
        <w:tc>
          <w:tcPr>
            <w:tcW w:w="580" w:type="dxa"/>
          </w:tcPr>
          <w:p w:rsidRPr="00BE71C9" w:rsidR="004A54B6" w:rsidP="00D913FE" w:rsidRDefault="004A54B6" w14:paraId="3BEA8425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14</w:t>
            </w:r>
          </w:p>
        </w:tc>
        <w:tc>
          <w:tcPr>
            <w:tcW w:w="1021" w:type="dxa"/>
          </w:tcPr>
          <w:p w:rsidRPr="00BE71C9" w:rsidR="004A54B6" w:rsidP="00D913FE" w:rsidRDefault="004A54B6" w14:paraId="2EDC5D07" w14:textId="77777777"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Shower unit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56E9AA5C" w14:textId="77777777"/>
        </w:tc>
        <w:tc>
          <w:tcPr>
            <w:tcW w:w="969" w:type="dxa"/>
          </w:tcPr>
          <w:p w:rsidR="004A54B6" w:rsidP="00D913FE" w:rsidRDefault="004A54B6" w14:paraId="5D397CF0" w14:textId="77777777"/>
        </w:tc>
        <w:tc>
          <w:tcPr>
            <w:tcW w:w="1217" w:type="dxa"/>
          </w:tcPr>
          <w:p w:rsidR="004A54B6" w:rsidP="00D913FE" w:rsidRDefault="004A54B6" w14:paraId="017AE426" w14:textId="77777777"/>
        </w:tc>
        <w:tc>
          <w:tcPr>
            <w:tcW w:w="876" w:type="dxa"/>
          </w:tcPr>
          <w:p w:rsidR="004A54B6" w:rsidP="00D913FE" w:rsidRDefault="004A54B6" w14:paraId="628F3AED" w14:textId="77777777"/>
        </w:tc>
        <w:tc>
          <w:tcPr>
            <w:tcW w:w="1075" w:type="dxa"/>
          </w:tcPr>
          <w:p w:rsidR="004A54B6" w:rsidP="00D913FE" w:rsidRDefault="004A54B6" w14:paraId="2BD48DFC" w14:textId="77777777"/>
        </w:tc>
        <w:tc>
          <w:tcPr>
            <w:tcW w:w="1698" w:type="dxa"/>
          </w:tcPr>
          <w:p w:rsidR="004A54B6" w:rsidP="00D913FE" w:rsidRDefault="004A54B6" w14:paraId="1457D377" w14:textId="77777777"/>
        </w:tc>
      </w:tr>
      <w:tr w:rsidR="004A54B6" w:rsidTr="5A990363" w14:paraId="2C1FA334" w14:textId="77777777">
        <w:tc>
          <w:tcPr>
            <w:tcW w:w="580" w:type="dxa"/>
          </w:tcPr>
          <w:p w:rsidRPr="00BE71C9" w:rsidR="004A54B6" w:rsidP="00D913FE" w:rsidRDefault="004A54B6" w14:paraId="3E35D5DE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15</w:t>
            </w:r>
          </w:p>
        </w:tc>
        <w:tc>
          <w:tcPr>
            <w:tcW w:w="1021" w:type="dxa"/>
          </w:tcPr>
          <w:p w:rsidRPr="00BE71C9" w:rsidR="004A54B6" w:rsidP="5A990363" w:rsidRDefault="004A54B6" w14:paraId="325A8BA1" w14:textId="77777777">
            <w:pPr>
              <w:rPr>
                <w:rStyle w:val="eop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Toilet</w:t>
            </w:r>
          </w:p>
        </w:tc>
        <w:tc>
          <w:tcPr>
            <w:tcW w:w="1580" w:type="dxa"/>
          </w:tcPr>
          <w:p w:rsidR="004A54B6" w:rsidP="00D913FE" w:rsidRDefault="004A54B6" w14:paraId="56AB5B21" w14:textId="77777777"/>
        </w:tc>
        <w:tc>
          <w:tcPr>
            <w:tcW w:w="969" w:type="dxa"/>
          </w:tcPr>
          <w:p w:rsidR="004A54B6" w:rsidP="00D913FE" w:rsidRDefault="004A54B6" w14:paraId="06D3F14F" w14:textId="77777777"/>
        </w:tc>
        <w:tc>
          <w:tcPr>
            <w:tcW w:w="1217" w:type="dxa"/>
          </w:tcPr>
          <w:p w:rsidR="004A54B6" w:rsidP="00D913FE" w:rsidRDefault="004A54B6" w14:paraId="0BDD21E5" w14:textId="77777777"/>
        </w:tc>
        <w:tc>
          <w:tcPr>
            <w:tcW w:w="876" w:type="dxa"/>
          </w:tcPr>
          <w:p w:rsidR="004A54B6" w:rsidP="00D913FE" w:rsidRDefault="004A54B6" w14:paraId="3D69F887" w14:textId="77777777"/>
        </w:tc>
        <w:tc>
          <w:tcPr>
            <w:tcW w:w="1075" w:type="dxa"/>
          </w:tcPr>
          <w:p w:rsidR="004A54B6" w:rsidP="00D913FE" w:rsidRDefault="004A54B6" w14:paraId="25701E93" w14:textId="77777777"/>
        </w:tc>
        <w:tc>
          <w:tcPr>
            <w:tcW w:w="1698" w:type="dxa"/>
          </w:tcPr>
          <w:p w:rsidR="004A54B6" w:rsidP="00D913FE" w:rsidRDefault="004A54B6" w14:paraId="5951A479" w14:textId="77777777"/>
        </w:tc>
      </w:tr>
      <w:tr w:rsidR="004A54B6" w:rsidTr="5A990363" w14:paraId="310C8A6B" w14:textId="77777777">
        <w:tc>
          <w:tcPr>
            <w:tcW w:w="580" w:type="dxa"/>
          </w:tcPr>
          <w:p w:rsidRPr="00BE71C9" w:rsidR="004A54B6" w:rsidP="00D913FE" w:rsidRDefault="004A54B6" w14:paraId="54C4D549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16</w:t>
            </w:r>
          </w:p>
        </w:tc>
        <w:tc>
          <w:tcPr>
            <w:tcW w:w="1021" w:type="dxa"/>
          </w:tcPr>
          <w:p w:rsidRPr="00BE71C9" w:rsidR="004A54B6" w:rsidP="00D913FE" w:rsidRDefault="004A54B6" w14:paraId="1E3731BB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Washbasin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467B8F1A" w14:textId="77777777"/>
        </w:tc>
        <w:tc>
          <w:tcPr>
            <w:tcW w:w="969" w:type="dxa"/>
          </w:tcPr>
          <w:p w:rsidR="004A54B6" w:rsidP="00D913FE" w:rsidRDefault="004A54B6" w14:paraId="0D2DACD1" w14:textId="77777777"/>
        </w:tc>
        <w:tc>
          <w:tcPr>
            <w:tcW w:w="1217" w:type="dxa"/>
          </w:tcPr>
          <w:p w:rsidR="004A54B6" w:rsidP="00D913FE" w:rsidRDefault="004A54B6" w14:paraId="2C4B95A2" w14:textId="77777777"/>
        </w:tc>
        <w:tc>
          <w:tcPr>
            <w:tcW w:w="876" w:type="dxa"/>
          </w:tcPr>
          <w:p w:rsidR="004A54B6" w:rsidP="00D913FE" w:rsidRDefault="004A54B6" w14:paraId="6AB83B2B" w14:textId="77777777"/>
        </w:tc>
        <w:tc>
          <w:tcPr>
            <w:tcW w:w="1075" w:type="dxa"/>
          </w:tcPr>
          <w:p w:rsidR="004A54B6" w:rsidP="00D913FE" w:rsidRDefault="004A54B6" w14:paraId="38C2E03A" w14:textId="77777777"/>
        </w:tc>
        <w:tc>
          <w:tcPr>
            <w:tcW w:w="1698" w:type="dxa"/>
          </w:tcPr>
          <w:p w:rsidR="004A54B6" w:rsidP="00D913FE" w:rsidRDefault="004A54B6" w14:paraId="2720D15C" w14:textId="77777777"/>
        </w:tc>
      </w:tr>
      <w:tr w:rsidR="004A54B6" w:rsidTr="5A990363" w14:paraId="0C959257" w14:textId="77777777">
        <w:tc>
          <w:tcPr>
            <w:tcW w:w="580" w:type="dxa"/>
          </w:tcPr>
          <w:p w:rsidRPr="00BE71C9" w:rsidR="004A54B6" w:rsidP="00D913FE" w:rsidRDefault="004A54B6" w14:paraId="4926F619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17</w:t>
            </w:r>
          </w:p>
        </w:tc>
        <w:tc>
          <w:tcPr>
            <w:tcW w:w="1021" w:type="dxa"/>
          </w:tcPr>
          <w:p w:rsidRPr="00BE71C9" w:rsidR="004A54B6" w:rsidP="00D913FE" w:rsidRDefault="004A54B6" w14:paraId="76BC0501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Free standing heater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2618F518" w14:textId="77777777"/>
        </w:tc>
        <w:tc>
          <w:tcPr>
            <w:tcW w:w="969" w:type="dxa"/>
          </w:tcPr>
          <w:p w:rsidR="004A54B6" w:rsidP="00D913FE" w:rsidRDefault="004A54B6" w14:paraId="267F6BC4" w14:textId="77777777"/>
        </w:tc>
        <w:tc>
          <w:tcPr>
            <w:tcW w:w="1217" w:type="dxa"/>
          </w:tcPr>
          <w:p w:rsidR="004A54B6" w:rsidP="00D913FE" w:rsidRDefault="004A54B6" w14:paraId="01561413" w14:textId="77777777"/>
        </w:tc>
        <w:tc>
          <w:tcPr>
            <w:tcW w:w="876" w:type="dxa"/>
          </w:tcPr>
          <w:p w:rsidR="004A54B6" w:rsidP="00D913FE" w:rsidRDefault="004A54B6" w14:paraId="5E4CD685" w14:textId="77777777"/>
        </w:tc>
        <w:tc>
          <w:tcPr>
            <w:tcW w:w="1075" w:type="dxa"/>
          </w:tcPr>
          <w:p w:rsidR="004A54B6" w:rsidP="00D913FE" w:rsidRDefault="004A54B6" w14:paraId="44CEA04E" w14:textId="77777777"/>
        </w:tc>
        <w:tc>
          <w:tcPr>
            <w:tcW w:w="1698" w:type="dxa"/>
          </w:tcPr>
          <w:p w:rsidR="004A54B6" w:rsidP="00D913FE" w:rsidRDefault="004A54B6" w14:paraId="45E8BC88" w14:textId="77777777"/>
        </w:tc>
      </w:tr>
      <w:tr w:rsidR="004A54B6" w:rsidTr="5A990363" w14:paraId="1C75FCCD" w14:textId="77777777">
        <w:tc>
          <w:tcPr>
            <w:tcW w:w="580" w:type="dxa"/>
          </w:tcPr>
          <w:p w:rsidRPr="00BE71C9" w:rsidR="004A54B6" w:rsidP="00D913FE" w:rsidRDefault="004A54B6" w14:paraId="611BBA6B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18</w:t>
            </w:r>
          </w:p>
        </w:tc>
        <w:tc>
          <w:tcPr>
            <w:tcW w:w="1021" w:type="dxa"/>
          </w:tcPr>
          <w:p w:rsidRPr="00BE71C9" w:rsidR="004A54B6" w:rsidP="00D913FE" w:rsidRDefault="004A54B6" w14:paraId="7FCB7827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Solid fuel heater</w:t>
            </w:r>
            <w:r w:rsidRPr="00BE71C9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3BCD75D7" w14:textId="77777777"/>
        </w:tc>
        <w:tc>
          <w:tcPr>
            <w:tcW w:w="969" w:type="dxa"/>
          </w:tcPr>
          <w:p w:rsidR="004A54B6" w:rsidP="00D913FE" w:rsidRDefault="004A54B6" w14:paraId="542E94BE" w14:textId="77777777"/>
        </w:tc>
        <w:tc>
          <w:tcPr>
            <w:tcW w:w="1217" w:type="dxa"/>
          </w:tcPr>
          <w:p w:rsidR="004A54B6" w:rsidP="00D913FE" w:rsidRDefault="004A54B6" w14:paraId="1A0D1C7C" w14:textId="77777777"/>
        </w:tc>
        <w:tc>
          <w:tcPr>
            <w:tcW w:w="876" w:type="dxa"/>
          </w:tcPr>
          <w:p w:rsidR="004A54B6" w:rsidP="00D913FE" w:rsidRDefault="004A54B6" w14:paraId="040A8443" w14:textId="77777777"/>
        </w:tc>
        <w:tc>
          <w:tcPr>
            <w:tcW w:w="1075" w:type="dxa"/>
          </w:tcPr>
          <w:p w:rsidR="004A54B6" w:rsidP="00D913FE" w:rsidRDefault="004A54B6" w14:paraId="2280AF32" w14:textId="77777777"/>
        </w:tc>
        <w:tc>
          <w:tcPr>
            <w:tcW w:w="1698" w:type="dxa"/>
          </w:tcPr>
          <w:p w:rsidR="004A54B6" w:rsidP="00D913FE" w:rsidRDefault="004A54B6" w14:paraId="3DCDD520" w14:textId="77777777"/>
        </w:tc>
      </w:tr>
      <w:tr w:rsidR="004A54B6" w:rsidTr="5A990363" w14:paraId="35313275" w14:textId="77777777">
        <w:tc>
          <w:tcPr>
            <w:tcW w:w="580" w:type="dxa"/>
          </w:tcPr>
          <w:p w:rsidR="004A54B6" w:rsidP="00D913FE" w:rsidRDefault="004A54B6" w14:paraId="75700595" w14:textId="77777777">
            <w:pPr>
              <w:rPr>
                <w:rStyle w:val="normaltextrun"/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</w:tcPr>
          <w:p w:rsidR="004A54B6" w:rsidP="00D913FE" w:rsidRDefault="004A54B6" w14:paraId="65931F69" w14:textId="77777777">
            <w:pPr>
              <w:rPr>
                <w:rStyle w:val="normaltextrun"/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0" w:type="dxa"/>
          </w:tcPr>
          <w:p w:rsidR="004A54B6" w:rsidP="00D913FE" w:rsidRDefault="004A54B6" w14:paraId="5828E9C4" w14:textId="77777777"/>
        </w:tc>
        <w:tc>
          <w:tcPr>
            <w:tcW w:w="969" w:type="dxa"/>
          </w:tcPr>
          <w:p w:rsidR="004A54B6" w:rsidP="00D913FE" w:rsidRDefault="004A54B6" w14:paraId="349CF040" w14:textId="77777777"/>
        </w:tc>
        <w:tc>
          <w:tcPr>
            <w:tcW w:w="1217" w:type="dxa"/>
          </w:tcPr>
          <w:p w:rsidR="004A54B6" w:rsidP="00D913FE" w:rsidRDefault="004A54B6" w14:paraId="03B99E3F" w14:textId="77777777"/>
        </w:tc>
        <w:tc>
          <w:tcPr>
            <w:tcW w:w="876" w:type="dxa"/>
          </w:tcPr>
          <w:p w:rsidR="004A54B6" w:rsidP="00D913FE" w:rsidRDefault="004A54B6" w14:paraId="02F885F2" w14:textId="77777777"/>
        </w:tc>
        <w:tc>
          <w:tcPr>
            <w:tcW w:w="1075" w:type="dxa"/>
          </w:tcPr>
          <w:p w:rsidR="004A54B6" w:rsidP="00D913FE" w:rsidRDefault="004A54B6" w14:paraId="13374B17" w14:textId="77777777"/>
        </w:tc>
        <w:tc>
          <w:tcPr>
            <w:tcW w:w="1698" w:type="dxa"/>
          </w:tcPr>
          <w:p w:rsidR="004A54B6" w:rsidP="00D913FE" w:rsidRDefault="004A54B6" w14:paraId="4B487159" w14:textId="77777777"/>
        </w:tc>
      </w:tr>
    </w:tbl>
    <w:p w:rsidRPr="00AD2F76" w:rsidR="004A54B6" w:rsidP="00A0726C" w:rsidRDefault="004A54B6" w14:paraId="60C3571B" w14:textId="77777777">
      <w:pPr>
        <w:spacing w:after="0" w:line="240" w:lineRule="auto"/>
        <w:rPr>
          <w:sz w:val="6"/>
          <w:szCs w:val="6"/>
        </w:rPr>
      </w:pPr>
    </w:p>
    <w:sectPr w:rsidRPr="00AD2F76" w:rsidR="004A54B6" w:rsidSect="00D159DC">
      <w:headerReference w:type="first" r:id="rId10"/>
      <w:pgSz w:w="11906" w:h="16838" w:orient="portrait" w:code="9"/>
      <w:pgMar w:top="680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00F" w:rsidP="00131E5E" w:rsidRDefault="00AD600F" w14:paraId="41C0C1D0" w14:textId="77777777">
      <w:pPr>
        <w:spacing w:after="0" w:line="240" w:lineRule="auto"/>
      </w:pPr>
      <w:r>
        <w:separator/>
      </w:r>
    </w:p>
  </w:endnote>
  <w:endnote w:type="continuationSeparator" w:id="0">
    <w:p w:rsidR="00AD600F" w:rsidP="00131E5E" w:rsidRDefault="00AD600F" w14:paraId="6DAD1D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00F" w:rsidP="00131E5E" w:rsidRDefault="00AD600F" w14:paraId="6B5BAD8B" w14:textId="77777777">
      <w:pPr>
        <w:spacing w:after="0" w:line="240" w:lineRule="auto"/>
      </w:pPr>
      <w:r>
        <w:separator/>
      </w:r>
    </w:p>
  </w:footnote>
  <w:footnote w:type="continuationSeparator" w:id="0">
    <w:p w:rsidR="00AD600F" w:rsidP="00131E5E" w:rsidRDefault="00AD600F" w14:paraId="084461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1E5E" w:rsidP="00F77FFB" w:rsidRDefault="00131E5E" w14:paraId="4E828098" w14:textId="42FABFF4">
    <w:pPr>
      <w:pStyle w:val="Header"/>
      <w:tabs>
        <w:tab w:val="clear" w:pos="4513"/>
        <w:tab w:val="clear" w:pos="9026"/>
      </w:tabs>
      <w:jc w:val="right"/>
      <w:rPr>
        <w:rFonts w:cstheme="minorHAnsi"/>
        <w:b/>
        <w:bCs/>
        <w:color w:val="0072BC"/>
        <w:sz w:val="32"/>
        <w:szCs w:val="24"/>
      </w:rPr>
    </w:pPr>
    <w:r w:rsidRPr="00A0726C">
      <w:rPr>
        <w:rFonts w:cstheme="minorHAnsi"/>
        <w:b/>
        <w:bCs/>
        <w:noProof/>
        <w:color w:val="0072BC"/>
        <w:sz w:val="32"/>
        <w:szCs w:val="24"/>
        <w:lang w:val="sv-SE" w:eastAsia="sv-SE"/>
      </w:rPr>
      <w:drawing>
        <wp:anchor distT="0" distB="0" distL="114300" distR="114300" simplePos="0" relativeHeight="251659264" behindDoc="0" locked="0" layoutInCell="1" allowOverlap="1" wp14:anchorId="377F2C29" wp14:editId="234BA21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7391" cy="360000"/>
          <wp:effectExtent l="0" t="0" r="0" b="2540"/>
          <wp:wrapNone/>
          <wp:docPr id="2" name="Picture 2" descr="Macintosh HD:Users:russellneal:UNHCR:_russell:Design:Branding:_2015-logos:logo sets:English:DIGITAL-RGB:EPS:UNHCR-visibility-horizontal-Blue-RGB-v2015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ussellneal:UNHCR:_russell:Design:Branding:_2015-logos:logo sets:English:DIGITAL-RGB:EPS:UNHCR-visibility-horizontal-Blue-RGB-v2015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4" t="24042" r="10007" b="25077"/>
                  <a:stretch/>
                </pic:blipFill>
                <pic:spPr bwMode="auto">
                  <a:xfrm>
                    <a:off x="0" y="0"/>
                    <a:ext cx="141739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4B6">
      <w:rPr>
        <w:rFonts w:cstheme="minorHAnsi"/>
        <w:b/>
        <w:bCs/>
        <w:color w:val="0072BC"/>
        <w:sz w:val="32"/>
        <w:szCs w:val="24"/>
      </w:rPr>
      <w:t>Material Proposal Form</w:t>
    </w:r>
  </w:p>
  <w:p w:rsidRPr="006C44DB" w:rsidR="00F77FFB" w:rsidP="004A54B6" w:rsidRDefault="00F77FFB" w14:paraId="0E7FD306" w14:textId="77777777">
    <w:pPr>
      <w:pStyle w:val="Header"/>
      <w:tabs>
        <w:tab w:val="clear" w:pos="4513"/>
        <w:tab w:val="clear" w:pos="9026"/>
      </w:tabs>
      <w:rPr>
        <w:rFonts w:cstheme="minorHAnsi"/>
        <w:b/>
        <w:bCs/>
        <w:color w:val="0072BC"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2E4D"/>
    <w:multiLevelType w:val="hybridMultilevel"/>
    <w:tmpl w:val="1CF2F7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FA33E2"/>
    <w:multiLevelType w:val="hybridMultilevel"/>
    <w:tmpl w:val="2A78BC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2396178"/>
    <w:multiLevelType w:val="hybridMultilevel"/>
    <w:tmpl w:val="E7DC6B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5813383">
    <w:abstractNumId w:val="1"/>
  </w:num>
  <w:num w:numId="2" w16cid:durableId="1375618085">
    <w:abstractNumId w:val="0"/>
  </w:num>
  <w:num w:numId="3" w16cid:durableId="287708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1tzAxMTUxMDYxNjVV0lEKTi0uzszPAykwqgUAPwL/OSwAAAA="/>
  </w:docVars>
  <w:rsids>
    <w:rsidRoot w:val="00131E5E"/>
    <w:rsid w:val="0002351B"/>
    <w:rsid w:val="00030A33"/>
    <w:rsid w:val="00104B6D"/>
    <w:rsid w:val="00120038"/>
    <w:rsid w:val="00131E5E"/>
    <w:rsid w:val="00175816"/>
    <w:rsid w:val="0018799F"/>
    <w:rsid w:val="001B4BD7"/>
    <w:rsid w:val="001F04AB"/>
    <w:rsid w:val="00212D71"/>
    <w:rsid w:val="002D77F3"/>
    <w:rsid w:val="003066DB"/>
    <w:rsid w:val="0031661C"/>
    <w:rsid w:val="00373CCD"/>
    <w:rsid w:val="003C3B54"/>
    <w:rsid w:val="00422FF6"/>
    <w:rsid w:val="004855FE"/>
    <w:rsid w:val="00491368"/>
    <w:rsid w:val="004A54B6"/>
    <w:rsid w:val="005115CB"/>
    <w:rsid w:val="005613A3"/>
    <w:rsid w:val="00561405"/>
    <w:rsid w:val="00570784"/>
    <w:rsid w:val="00594CC6"/>
    <w:rsid w:val="005C1768"/>
    <w:rsid w:val="00600E1F"/>
    <w:rsid w:val="00660816"/>
    <w:rsid w:val="006C44DB"/>
    <w:rsid w:val="006D24D8"/>
    <w:rsid w:val="007A0F16"/>
    <w:rsid w:val="007B038A"/>
    <w:rsid w:val="007B2108"/>
    <w:rsid w:val="00804B48"/>
    <w:rsid w:val="00863E16"/>
    <w:rsid w:val="008776F0"/>
    <w:rsid w:val="00891E35"/>
    <w:rsid w:val="008B6724"/>
    <w:rsid w:val="009809E5"/>
    <w:rsid w:val="00991D18"/>
    <w:rsid w:val="0099552C"/>
    <w:rsid w:val="009B1935"/>
    <w:rsid w:val="009D578C"/>
    <w:rsid w:val="009E2C4C"/>
    <w:rsid w:val="00A0726C"/>
    <w:rsid w:val="00A324E6"/>
    <w:rsid w:val="00A454EC"/>
    <w:rsid w:val="00A554D2"/>
    <w:rsid w:val="00A76AD8"/>
    <w:rsid w:val="00AB6710"/>
    <w:rsid w:val="00AD2F76"/>
    <w:rsid w:val="00AD600F"/>
    <w:rsid w:val="00B00493"/>
    <w:rsid w:val="00B61CC8"/>
    <w:rsid w:val="00B64594"/>
    <w:rsid w:val="00B95427"/>
    <w:rsid w:val="00BE0616"/>
    <w:rsid w:val="00BF3708"/>
    <w:rsid w:val="00C51024"/>
    <w:rsid w:val="00D014FD"/>
    <w:rsid w:val="00D05218"/>
    <w:rsid w:val="00D159DC"/>
    <w:rsid w:val="00DD7E73"/>
    <w:rsid w:val="00E1797E"/>
    <w:rsid w:val="00E37E70"/>
    <w:rsid w:val="00E83B53"/>
    <w:rsid w:val="00E92B68"/>
    <w:rsid w:val="00E935B5"/>
    <w:rsid w:val="00EF37F0"/>
    <w:rsid w:val="00F32B1D"/>
    <w:rsid w:val="00F77FFB"/>
    <w:rsid w:val="06EA85BB"/>
    <w:rsid w:val="44C52CA0"/>
    <w:rsid w:val="5A990363"/>
    <w:rsid w:val="5CF2864D"/>
    <w:rsid w:val="758062CC"/>
    <w:rsid w:val="7C4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12445"/>
  <w15:chartTrackingRefBased/>
  <w15:docId w15:val="{C7B07ADF-2B32-4052-A88C-21B22568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E5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1E5E"/>
  </w:style>
  <w:style w:type="paragraph" w:styleId="Footer">
    <w:name w:val="footer"/>
    <w:basedOn w:val="Normal"/>
    <w:link w:val="FooterChar"/>
    <w:uiPriority w:val="99"/>
    <w:unhideWhenUsed/>
    <w:rsid w:val="00131E5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1E5E"/>
  </w:style>
  <w:style w:type="paragraph" w:styleId="ListParagraph">
    <w:name w:val="List Paragraph"/>
    <w:basedOn w:val="Normal"/>
    <w:uiPriority w:val="34"/>
    <w:qFormat/>
    <w:rsid w:val="00131E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3B53"/>
    <w:rPr>
      <w:color w:val="808080"/>
    </w:rPr>
  </w:style>
  <w:style w:type="table" w:styleId="TableGrid">
    <w:name w:val="Table Grid"/>
    <w:basedOn w:val="TableNormal"/>
    <w:uiPriority w:val="39"/>
    <w:rsid w:val="00C510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B61C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4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B4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4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B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4B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54B6"/>
    <w:rPr>
      <w:b/>
      <w:bCs/>
    </w:rPr>
  </w:style>
  <w:style w:type="character" w:styleId="normaltextrun" w:customStyle="1">
    <w:name w:val="normaltextrun"/>
    <w:basedOn w:val="DefaultParagraphFont"/>
    <w:rsid w:val="004A54B6"/>
  </w:style>
  <w:style w:type="character" w:styleId="eop" w:customStyle="1">
    <w:name w:val="eop"/>
    <w:basedOn w:val="DefaultParagraphFont"/>
    <w:rsid w:val="004A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562076575B041A7672FEBA690A9E9" ma:contentTypeVersion="17" ma:contentTypeDescription="Створення нового документа." ma:contentTypeScope="" ma:versionID="af654cded08996fd091b59f24a756da7">
  <xsd:schema xmlns:xsd="http://www.w3.org/2001/XMLSchema" xmlns:xs="http://www.w3.org/2001/XMLSchema" xmlns:p="http://schemas.microsoft.com/office/2006/metadata/properties" xmlns:ns2="e512de2c-4ccb-426b-bef7-29634b6669b0" xmlns:ns3="ababbbab-e8a6-412a-b8be-1dae5a159e64" targetNamespace="http://schemas.microsoft.com/office/2006/metadata/properties" ma:root="true" ma:fieldsID="2e036709faad511a593a19095499345e" ns2:_="" ns3:_="">
    <xsd:import namespace="e512de2c-4ccb-426b-bef7-29634b6669b0"/>
    <xsd:import namespace="ababbbab-e8a6-412a-b8be-1dae5a159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de2c-4ccb-426b-bef7-29634b666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bbab-e8a6-412a-b8be-1dae5a159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65b6ac-7958-45bb-a080-e2ca4695c6bf}" ma:internalName="TaxCatchAll" ma:showField="CatchAllData" ma:web="ababbbab-e8a6-412a-b8be-1dae5a159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2de2c-4ccb-426b-bef7-29634b6669b0">
      <Terms xmlns="http://schemas.microsoft.com/office/infopath/2007/PartnerControls"/>
    </lcf76f155ced4ddcb4097134ff3c332f>
    <TaxCatchAll xmlns="ababbbab-e8a6-412a-b8be-1dae5a159e64" xsi:nil="true"/>
  </documentManagement>
</p:properties>
</file>

<file path=customXml/itemProps1.xml><?xml version="1.0" encoding="utf-8"?>
<ds:datastoreItem xmlns:ds="http://schemas.openxmlformats.org/officeDocument/2006/customXml" ds:itemID="{46C0BE95-90B0-4C72-83CD-9791D3CD8D43}"/>
</file>

<file path=customXml/itemProps2.xml><?xml version="1.0" encoding="utf-8"?>
<ds:datastoreItem xmlns:ds="http://schemas.openxmlformats.org/officeDocument/2006/customXml" ds:itemID="{C7F39634-5F3B-429C-A0E8-41DFBF46D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E5909-DFC8-4E17-B1E8-EE5F3E4DB10E}">
  <ds:schemaRefs>
    <ds:schemaRef ds:uri="http://schemas.microsoft.com/office/2006/metadata/properties"/>
    <ds:schemaRef ds:uri="http://schemas.microsoft.com/office/infopath/2007/PartnerControls"/>
    <ds:schemaRef ds:uri="e512de2c-4ccb-426b-bef7-29634b6669b0"/>
    <ds:schemaRef ds:uri="ababbbab-e8a6-412a-b8be-1dae5a159e6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Harutyunyan</dc:creator>
  <cp:keywords/>
  <dc:description/>
  <cp:lastModifiedBy>Kristof Horvath</cp:lastModifiedBy>
  <cp:revision>7</cp:revision>
  <dcterms:created xsi:type="dcterms:W3CDTF">2023-06-22T16:10:00Z</dcterms:created>
  <dcterms:modified xsi:type="dcterms:W3CDTF">2023-07-13T13:46:34Z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0x010100126562076575B041A7672FEBA690A9E9</vt:lpwstr>
  </property>
  <property fmtid="{D5CDD505-2E9C-101B-9397-08002B2CF9AE}" pid="3" name="MediaServiceImageTags">
    <vt:lpwstr/>
  </property>
</Properties>
</file>